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22" w:rsidRDefault="00E5531A" w:rsidP="001E37E7">
      <w:pPr>
        <w:widowControl/>
        <w:spacing w:line="580" w:lineRule="exact"/>
        <w:jc w:val="center"/>
        <w:rPr>
          <w:rFonts w:ascii="方正小标宋简体" w:eastAsia="方正小标宋简体" w:hAnsi="华文中宋" w:cs="方正小标宋_GBK"/>
          <w:color w:val="000000"/>
          <w:kern w:val="0"/>
          <w:sz w:val="44"/>
          <w:szCs w:val="44"/>
        </w:rPr>
      </w:pPr>
      <w:r w:rsidRPr="00775822">
        <w:rPr>
          <w:rFonts w:ascii="方正小标宋简体" w:eastAsia="方正小标宋简体" w:hAnsi="华文中宋" w:cs="方正小标宋_GBK" w:hint="eastAsia"/>
          <w:color w:val="000000"/>
          <w:kern w:val="0"/>
          <w:sz w:val="44"/>
          <w:szCs w:val="44"/>
        </w:rPr>
        <w:t>舟山市</w:t>
      </w:r>
      <w:r w:rsidR="001E37E7" w:rsidRPr="00775822">
        <w:rPr>
          <w:rFonts w:ascii="方正小标宋简体" w:eastAsia="方正小标宋简体" w:hAnsi="华文中宋" w:cs="方正小标宋_GBK" w:hint="eastAsia"/>
          <w:color w:val="000000"/>
          <w:kern w:val="0"/>
          <w:sz w:val="44"/>
          <w:szCs w:val="44"/>
        </w:rPr>
        <w:t>定海区救灾物资储备</w:t>
      </w:r>
      <w:r w:rsidR="003716CA">
        <w:rPr>
          <w:rFonts w:ascii="方正小标宋简体" w:eastAsia="方正小标宋简体" w:hAnsi="华文中宋" w:cs="方正小标宋_GBK" w:hint="eastAsia"/>
          <w:color w:val="000000"/>
          <w:kern w:val="0"/>
          <w:sz w:val="44"/>
          <w:szCs w:val="44"/>
        </w:rPr>
        <w:t>管理办法</w:t>
      </w:r>
    </w:p>
    <w:p w:rsidR="00533B1A" w:rsidRDefault="00533B1A" w:rsidP="001E37E7">
      <w:pPr>
        <w:spacing w:line="530" w:lineRule="exact"/>
        <w:outlineLvl w:val="1"/>
        <w:rPr>
          <w:rFonts w:ascii="Arial" w:eastAsia="黑体" w:hAnsi="Arial"/>
          <w:b/>
          <w:bCs/>
          <w:color w:val="000000"/>
          <w:kern w:val="0"/>
          <w:sz w:val="32"/>
          <w:szCs w:val="32"/>
        </w:rPr>
      </w:pPr>
    </w:p>
    <w:p w:rsidR="001E37E7" w:rsidRDefault="001E37E7" w:rsidP="00BF056D">
      <w:pPr>
        <w:spacing w:after="100" w:afterAutospacing="1" w:line="530" w:lineRule="exact"/>
        <w:jc w:val="center"/>
        <w:outlineLvl w:val="1"/>
        <w:rPr>
          <w:rFonts w:ascii="黑体" w:eastAsia="黑体" w:hAnsi="黑体"/>
          <w:bCs/>
          <w:color w:val="000000"/>
          <w:kern w:val="0"/>
          <w:sz w:val="30"/>
          <w:szCs w:val="30"/>
        </w:rPr>
      </w:pPr>
      <w:r w:rsidRPr="00A05DA7">
        <w:rPr>
          <w:rFonts w:ascii="黑体" w:eastAsia="黑体" w:hAnsi="黑体" w:hint="eastAsia"/>
          <w:bCs/>
          <w:color w:val="000000"/>
          <w:kern w:val="0"/>
          <w:sz w:val="30"/>
          <w:szCs w:val="30"/>
        </w:rPr>
        <w:t>第一章</w:t>
      </w:r>
      <w:r w:rsidR="00BB024A">
        <w:rPr>
          <w:rFonts w:ascii="黑体" w:eastAsia="黑体" w:hAnsi="黑体"/>
          <w:bCs/>
          <w:color w:val="000000"/>
          <w:kern w:val="0"/>
          <w:sz w:val="30"/>
          <w:szCs w:val="30"/>
        </w:rPr>
        <w:t xml:space="preserve"> </w:t>
      </w:r>
      <w:r w:rsidRPr="00A05DA7">
        <w:rPr>
          <w:rFonts w:ascii="黑体" w:eastAsia="黑体" w:hAnsi="黑体" w:hint="eastAsia"/>
          <w:bCs/>
          <w:color w:val="000000"/>
          <w:kern w:val="0"/>
          <w:sz w:val="30"/>
          <w:szCs w:val="30"/>
        </w:rPr>
        <w:t>总</w:t>
      </w:r>
      <w:r w:rsidRPr="00A05DA7">
        <w:rPr>
          <w:rFonts w:ascii="黑体" w:eastAsia="黑体" w:hAnsi="黑体"/>
          <w:bCs/>
          <w:color w:val="000000"/>
          <w:kern w:val="0"/>
          <w:sz w:val="30"/>
          <w:szCs w:val="30"/>
        </w:rPr>
        <w:t xml:space="preserve"> </w:t>
      </w:r>
      <w:r w:rsidRPr="00A05DA7">
        <w:rPr>
          <w:rFonts w:ascii="黑体" w:eastAsia="黑体" w:hAnsi="黑体" w:hint="eastAsia"/>
          <w:bCs/>
          <w:color w:val="000000"/>
          <w:kern w:val="0"/>
          <w:sz w:val="30"/>
          <w:szCs w:val="30"/>
        </w:rPr>
        <w:t>则</w:t>
      </w:r>
    </w:p>
    <w:p w:rsidR="001E37E7" w:rsidRDefault="001E37E7" w:rsidP="00D87EB8">
      <w:pPr>
        <w:spacing w:line="530" w:lineRule="exact"/>
        <w:ind w:firstLineChars="200" w:firstLine="602"/>
        <w:rPr>
          <w:rFonts w:ascii="仿宋" w:eastAsia="仿宋" w:hAnsi="仿宋"/>
          <w:color w:val="000000"/>
          <w:kern w:val="0"/>
          <w:sz w:val="30"/>
          <w:szCs w:val="30"/>
        </w:rPr>
      </w:pPr>
      <w:r w:rsidRPr="00A05DA7">
        <w:rPr>
          <w:rFonts w:ascii="仿宋" w:eastAsia="仿宋" w:hAnsi="仿宋" w:hint="eastAsia"/>
          <w:b/>
          <w:color w:val="000000"/>
          <w:kern w:val="0"/>
          <w:sz w:val="30"/>
          <w:szCs w:val="30"/>
        </w:rPr>
        <w:t>第一条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为加强和规范全区救灾物资储备管理，提高突发事件应对能力，保障受影响人员基本生活，依据《自然灾害救助条例》</w:t>
      </w:r>
      <w:r w:rsidR="005F7964" w:rsidRPr="00A05DA7">
        <w:rPr>
          <w:rFonts w:ascii="仿宋" w:eastAsia="仿宋" w:hAnsi="仿宋" w:hint="eastAsia"/>
          <w:color w:val="000000"/>
          <w:kern w:val="0"/>
          <w:sz w:val="30"/>
          <w:szCs w:val="30"/>
        </w:rPr>
        <w:t>、</w:t>
      </w:r>
      <w:r w:rsidRPr="00A05DA7">
        <w:rPr>
          <w:rFonts w:ascii="仿宋" w:eastAsia="仿宋" w:hAnsi="仿宋" w:hint="eastAsia"/>
          <w:color w:val="000000"/>
          <w:kern w:val="0"/>
          <w:sz w:val="30"/>
          <w:szCs w:val="30"/>
        </w:rPr>
        <w:t>《浙江省救灾物资储备管理办法》</w:t>
      </w:r>
      <w:r w:rsidR="005F7964" w:rsidRPr="00A05DA7">
        <w:rPr>
          <w:rFonts w:ascii="仿宋" w:eastAsia="仿宋" w:hAnsi="仿宋" w:hint="eastAsia"/>
          <w:color w:val="000000"/>
          <w:kern w:val="0"/>
          <w:sz w:val="30"/>
          <w:szCs w:val="30"/>
        </w:rPr>
        <w:t>、</w:t>
      </w:r>
      <w:r w:rsidR="00D87EB8">
        <w:rPr>
          <w:rFonts w:ascii="仿宋" w:eastAsia="仿宋" w:hAnsi="仿宋" w:hint="eastAsia"/>
          <w:color w:val="000000"/>
          <w:kern w:val="0"/>
          <w:sz w:val="30"/>
          <w:szCs w:val="30"/>
        </w:rPr>
        <w:t>《</w:t>
      </w:r>
      <w:r w:rsidR="00D87EB8" w:rsidRPr="00D87EB8">
        <w:rPr>
          <w:rFonts w:ascii="仿宋" w:eastAsia="仿宋" w:hAnsi="仿宋" w:hint="eastAsia"/>
          <w:color w:val="000000"/>
          <w:kern w:val="0"/>
          <w:sz w:val="30"/>
          <w:szCs w:val="30"/>
        </w:rPr>
        <w:t>舟山市救灾物资储备管理实施细则</w:t>
      </w:r>
      <w:r w:rsidR="00D87EB8">
        <w:rPr>
          <w:rFonts w:ascii="仿宋" w:eastAsia="仿宋" w:hAnsi="仿宋" w:hint="eastAsia"/>
          <w:color w:val="000000"/>
          <w:kern w:val="0"/>
          <w:sz w:val="30"/>
          <w:szCs w:val="30"/>
        </w:rPr>
        <w:t>》、《</w:t>
      </w:r>
      <w:r w:rsidR="00326D69" w:rsidRPr="00326D69">
        <w:rPr>
          <w:rFonts w:ascii="仿宋" w:eastAsia="仿宋" w:hAnsi="仿宋" w:hint="eastAsia"/>
          <w:color w:val="000000"/>
          <w:kern w:val="0"/>
          <w:sz w:val="30"/>
          <w:szCs w:val="30"/>
        </w:rPr>
        <w:t>舟山市</w:t>
      </w:r>
      <w:r w:rsidR="00D87EB8" w:rsidRPr="00C64AC1">
        <w:rPr>
          <w:rFonts w:ascii="仿宋" w:eastAsia="仿宋" w:hAnsi="仿宋" w:hint="eastAsia"/>
          <w:color w:val="000000"/>
          <w:kern w:val="0"/>
          <w:sz w:val="30"/>
          <w:szCs w:val="30"/>
        </w:rPr>
        <w:t>定海区防汛</w:t>
      </w:r>
      <w:r w:rsidR="00845EB9" w:rsidRPr="00C64AC1">
        <w:rPr>
          <w:rFonts w:ascii="仿宋" w:eastAsia="仿宋" w:hAnsi="仿宋" w:hint="eastAsia"/>
          <w:color w:val="000000"/>
          <w:kern w:val="0"/>
          <w:sz w:val="30"/>
          <w:szCs w:val="30"/>
        </w:rPr>
        <w:t>防旱</w:t>
      </w:r>
      <w:r w:rsidR="00D87EB8" w:rsidRPr="00C64AC1">
        <w:rPr>
          <w:rFonts w:ascii="仿宋" w:eastAsia="仿宋" w:hAnsi="仿宋" w:hint="eastAsia"/>
          <w:color w:val="000000"/>
          <w:kern w:val="0"/>
          <w:sz w:val="30"/>
          <w:szCs w:val="30"/>
        </w:rPr>
        <w:t>防台应急预案</w:t>
      </w:r>
      <w:r w:rsidR="00D87EB8">
        <w:rPr>
          <w:rFonts w:ascii="仿宋" w:eastAsia="仿宋" w:hAnsi="仿宋" w:hint="eastAsia"/>
          <w:color w:val="000000"/>
          <w:kern w:val="0"/>
          <w:sz w:val="30"/>
          <w:szCs w:val="30"/>
        </w:rPr>
        <w:t>》</w:t>
      </w:r>
      <w:r w:rsidRPr="00D87EB8">
        <w:rPr>
          <w:rFonts w:ascii="仿宋" w:eastAsia="仿宋" w:hAnsi="仿宋" w:hint="eastAsia"/>
          <w:color w:val="000000"/>
          <w:kern w:val="0"/>
          <w:sz w:val="30"/>
          <w:szCs w:val="30"/>
        </w:rPr>
        <w:t>等有关规定</w:t>
      </w:r>
      <w:r w:rsidRPr="00A05DA7">
        <w:rPr>
          <w:rFonts w:ascii="仿宋" w:eastAsia="仿宋" w:hAnsi="仿宋" w:hint="eastAsia"/>
          <w:color w:val="000000"/>
          <w:kern w:val="0"/>
          <w:sz w:val="30"/>
          <w:szCs w:val="30"/>
        </w:rPr>
        <w:t>，制定</w:t>
      </w:r>
      <w:r w:rsidR="003716CA">
        <w:rPr>
          <w:rFonts w:ascii="仿宋" w:eastAsia="仿宋" w:hAnsi="仿宋" w:hint="eastAsia"/>
          <w:color w:val="000000"/>
          <w:kern w:val="0"/>
          <w:sz w:val="30"/>
          <w:szCs w:val="30"/>
        </w:rPr>
        <w:t>本办法</w:t>
      </w:r>
      <w:r w:rsidRPr="00A05DA7">
        <w:rPr>
          <w:rFonts w:ascii="仿宋" w:eastAsia="仿宋" w:hAnsi="仿宋" w:hint="eastAsia"/>
          <w:color w:val="000000"/>
          <w:kern w:val="0"/>
          <w:sz w:val="30"/>
          <w:szCs w:val="30"/>
        </w:rPr>
        <w:t>。</w:t>
      </w:r>
    </w:p>
    <w:p w:rsidR="001E37E7" w:rsidRPr="00A05DA7" w:rsidRDefault="001E37E7" w:rsidP="00A05DA7">
      <w:pPr>
        <w:spacing w:line="530" w:lineRule="exact"/>
        <w:ind w:firstLineChars="200" w:firstLine="602"/>
        <w:rPr>
          <w:rFonts w:ascii="仿宋" w:eastAsia="仿宋" w:hAnsi="仿宋"/>
          <w:color w:val="000000"/>
          <w:kern w:val="0"/>
          <w:sz w:val="30"/>
          <w:szCs w:val="30"/>
        </w:rPr>
      </w:pPr>
      <w:r w:rsidRPr="00A05DA7">
        <w:rPr>
          <w:rFonts w:ascii="仿宋" w:eastAsia="仿宋" w:hAnsi="仿宋" w:hint="eastAsia"/>
          <w:b/>
          <w:color w:val="000000"/>
          <w:kern w:val="0"/>
          <w:sz w:val="30"/>
          <w:szCs w:val="30"/>
        </w:rPr>
        <w:t>第二条</w:t>
      </w:r>
      <w:r w:rsidR="00BB024A">
        <w:rPr>
          <w:rFonts w:ascii="仿宋" w:eastAsia="仿宋" w:hAnsi="仿宋" w:hint="eastAsia"/>
          <w:color w:val="000000"/>
          <w:kern w:val="0"/>
          <w:sz w:val="30"/>
          <w:szCs w:val="30"/>
        </w:rPr>
        <w:t xml:space="preserve"> </w:t>
      </w:r>
      <w:r w:rsidR="003716CA">
        <w:rPr>
          <w:rFonts w:ascii="仿宋" w:eastAsia="仿宋" w:hAnsi="仿宋" w:hint="eastAsia"/>
          <w:color w:val="000000"/>
          <w:kern w:val="0"/>
          <w:sz w:val="30"/>
          <w:szCs w:val="30"/>
        </w:rPr>
        <w:t>本办法</w:t>
      </w:r>
      <w:r w:rsidRPr="00A05DA7">
        <w:rPr>
          <w:rFonts w:ascii="仿宋" w:eastAsia="仿宋" w:hAnsi="仿宋" w:hint="eastAsia"/>
          <w:color w:val="000000"/>
          <w:kern w:val="0"/>
          <w:sz w:val="30"/>
          <w:szCs w:val="30"/>
        </w:rPr>
        <w:t>所称救灾物资，是指各级财政安排资金</w:t>
      </w:r>
      <w:r w:rsidR="00A05DA7" w:rsidRPr="00A05DA7">
        <w:rPr>
          <w:rFonts w:ascii="仿宋" w:eastAsia="仿宋" w:hAnsi="仿宋" w:hint="eastAsia"/>
          <w:color w:val="000000"/>
          <w:kern w:val="0"/>
          <w:sz w:val="30"/>
          <w:szCs w:val="30"/>
        </w:rPr>
        <w:t>采购</w:t>
      </w:r>
      <w:r w:rsidRPr="00A05DA7">
        <w:rPr>
          <w:rFonts w:ascii="仿宋" w:eastAsia="仿宋" w:hAnsi="仿宋" w:hint="eastAsia"/>
          <w:color w:val="000000"/>
          <w:kern w:val="0"/>
          <w:sz w:val="30"/>
          <w:szCs w:val="30"/>
        </w:rPr>
        <w:t>，由物资部门负责储备管理，专项用于紧急抢救转移安置突发事件受影响人员和安排受影响人员生活的各类物资。</w:t>
      </w:r>
      <w:r w:rsidR="00A05DA7" w:rsidRPr="00A05DA7">
        <w:rPr>
          <w:rFonts w:ascii="仿宋" w:eastAsia="仿宋" w:hAnsi="仿宋" w:hint="eastAsia"/>
          <w:color w:val="000000"/>
          <w:kern w:val="0"/>
          <w:sz w:val="30"/>
          <w:szCs w:val="30"/>
        </w:rPr>
        <w:t>其来源为本级购置救灾物资；上级部门调（拨）入救灾物资；社会各界捐赠救灾物资；其他专项用于救灾储备物资。</w:t>
      </w:r>
    </w:p>
    <w:p w:rsidR="00A05DA7" w:rsidRPr="00A05DA7" w:rsidRDefault="00A05DA7" w:rsidP="00335F09">
      <w:pPr>
        <w:spacing w:line="530" w:lineRule="exact"/>
        <w:ind w:firstLineChars="200" w:firstLine="602"/>
        <w:rPr>
          <w:rFonts w:ascii="仿宋" w:eastAsia="仿宋" w:hAnsi="仿宋" w:cs="黑体"/>
          <w:color w:val="000000"/>
          <w:kern w:val="0"/>
          <w:sz w:val="30"/>
          <w:szCs w:val="30"/>
        </w:rPr>
      </w:pPr>
      <w:r w:rsidRPr="00A05DA7">
        <w:rPr>
          <w:rFonts w:ascii="仿宋" w:eastAsia="仿宋" w:hAnsi="仿宋" w:hint="eastAsia"/>
          <w:b/>
          <w:color w:val="000000"/>
          <w:kern w:val="0"/>
          <w:sz w:val="30"/>
          <w:szCs w:val="30"/>
        </w:rPr>
        <w:t>第三条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救灾物资储备应当坚持分级负责、分级储备、分级管理</w:t>
      </w:r>
      <w:r>
        <w:rPr>
          <w:rFonts w:ascii="仿宋" w:eastAsia="仿宋" w:hAnsi="仿宋" w:hint="eastAsia"/>
          <w:color w:val="000000"/>
          <w:kern w:val="0"/>
          <w:sz w:val="30"/>
          <w:szCs w:val="30"/>
        </w:rPr>
        <w:t>、</w:t>
      </w:r>
      <w:r w:rsidRPr="00A05DA7">
        <w:rPr>
          <w:rFonts w:ascii="仿宋" w:eastAsia="仿宋" w:hAnsi="仿宋" w:hint="eastAsia"/>
          <w:color w:val="000000"/>
          <w:kern w:val="0"/>
          <w:sz w:val="30"/>
          <w:szCs w:val="30"/>
        </w:rPr>
        <w:t>属地为主</w:t>
      </w:r>
      <w:r>
        <w:rPr>
          <w:rFonts w:ascii="仿宋" w:eastAsia="仿宋" w:hAnsi="仿宋" w:hint="eastAsia"/>
          <w:color w:val="000000"/>
          <w:kern w:val="0"/>
          <w:sz w:val="30"/>
          <w:szCs w:val="30"/>
        </w:rPr>
        <w:t>和</w:t>
      </w:r>
      <w:r w:rsidRPr="00A05DA7">
        <w:rPr>
          <w:rFonts w:ascii="仿宋" w:eastAsia="仿宋" w:hAnsi="仿宋" w:hint="eastAsia"/>
          <w:color w:val="000000"/>
          <w:kern w:val="0"/>
          <w:sz w:val="30"/>
          <w:szCs w:val="30"/>
        </w:rPr>
        <w:t>无偿使用的原则，不得挪作他用，不得向受影响人员收取任何费用。</w:t>
      </w:r>
    </w:p>
    <w:p w:rsidR="00335F09" w:rsidRDefault="003716CA" w:rsidP="00335F09">
      <w:pPr>
        <w:spacing w:line="530" w:lineRule="exact"/>
        <w:ind w:firstLine="640"/>
        <w:rPr>
          <w:rFonts w:ascii="仿宋" w:eastAsia="仿宋" w:hAnsi="仿宋"/>
          <w:color w:val="000000"/>
          <w:kern w:val="0"/>
          <w:sz w:val="30"/>
          <w:szCs w:val="30"/>
        </w:rPr>
      </w:pPr>
      <w:r w:rsidRPr="003716CA">
        <w:rPr>
          <w:rFonts w:ascii="仿宋" w:eastAsia="仿宋" w:hAnsi="仿宋" w:cs="黑体" w:hint="eastAsia"/>
          <w:b/>
          <w:color w:val="000000"/>
          <w:kern w:val="0"/>
          <w:sz w:val="30"/>
          <w:szCs w:val="30"/>
        </w:rPr>
        <w:t>第四条</w:t>
      </w:r>
      <w:r w:rsidR="00BB024A">
        <w:rPr>
          <w:rFonts w:ascii="仿宋" w:eastAsia="仿宋" w:hAnsi="仿宋" w:cs="黑体" w:hint="eastAsia"/>
          <w:b/>
          <w:color w:val="000000"/>
          <w:kern w:val="0"/>
          <w:sz w:val="30"/>
          <w:szCs w:val="30"/>
        </w:rPr>
        <w:t xml:space="preserve"> </w:t>
      </w:r>
      <w:r w:rsidR="00335F09" w:rsidRPr="00A05DA7">
        <w:rPr>
          <w:rFonts w:ascii="仿宋" w:eastAsia="仿宋" w:hAnsi="仿宋" w:hint="eastAsia"/>
          <w:color w:val="000000"/>
          <w:kern w:val="0"/>
          <w:sz w:val="30"/>
          <w:szCs w:val="30"/>
        </w:rPr>
        <w:t>救灾物资储备品种应涵盖受影响人员基本生活所需物品和救灾应急救援所需设备。主要包括生活保障用品类、生活保障设施类和应急救援类等物资，并根据历年</w:t>
      </w:r>
      <w:r w:rsidR="00335F09">
        <w:rPr>
          <w:rFonts w:ascii="仿宋" w:eastAsia="仿宋" w:hAnsi="仿宋" w:hint="eastAsia"/>
          <w:color w:val="000000"/>
          <w:kern w:val="0"/>
          <w:sz w:val="30"/>
          <w:szCs w:val="30"/>
        </w:rPr>
        <w:t>灾害和</w:t>
      </w:r>
      <w:r w:rsidR="00335F09" w:rsidRPr="00A05DA7">
        <w:rPr>
          <w:rFonts w:ascii="仿宋" w:eastAsia="仿宋" w:hAnsi="仿宋" w:hint="eastAsia"/>
          <w:color w:val="000000"/>
          <w:kern w:val="0"/>
          <w:sz w:val="30"/>
          <w:szCs w:val="30"/>
        </w:rPr>
        <w:t>物资使用等情况进行储备。</w:t>
      </w:r>
    </w:p>
    <w:p w:rsidR="00335F09" w:rsidRPr="005D0C19" w:rsidRDefault="00AE2A31" w:rsidP="00335F09">
      <w:pPr>
        <w:spacing w:line="530" w:lineRule="exact"/>
        <w:ind w:firstLine="640"/>
        <w:rPr>
          <w:rFonts w:ascii="仿宋" w:eastAsia="仿宋" w:hAnsi="仿宋"/>
          <w:color w:val="000000"/>
          <w:kern w:val="0"/>
          <w:sz w:val="30"/>
          <w:szCs w:val="30"/>
        </w:rPr>
      </w:pPr>
      <w:r w:rsidRPr="00AE2A31">
        <w:rPr>
          <w:rFonts w:ascii="仿宋" w:eastAsia="仿宋" w:hAnsi="仿宋" w:hint="eastAsia"/>
          <w:b/>
          <w:color w:val="000000"/>
          <w:kern w:val="0"/>
          <w:sz w:val="30"/>
          <w:szCs w:val="30"/>
        </w:rPr>
        <w:t>第五条</w:t>
      </w:r>
      <w:r w:rsidR="00BB024A">
        <w:rPr>
          <w:rFonts w:ascii="仿宋" w:eastAsia="仿宋" w:hAnsi="仿宋" w:hint="eastAsia"/>
          <w:color w:val="000000"/>
          <w:kern w:val="0"/>
          <w:sz w:val="30"/>
          <w:szCs w:val="30"/>
        </w:rPr>
        <w:t xml:space="preserve"> </w:t>
      </w:r>
      <w:r w:rsidR="00335F09" w:rsidRPr="00A05DA7">
        <w:rPr>
          <w:rFonts w:ascii="仿宋" w:eastAsia="仿宋" w:hAnsi="仿宋" w:hint="eastAsia"/>
          <w:color w:val="000000"/>
          <w:kern w:val="0"/>
          <w:sz w:val="30"/>
          <w:szCs w:val="30"/>
        </w:rPr>
        <w:t>区级救灾物资原则上存储在区级储备库</w:t>
      </w:r>
      <w:r w:rsidR="00335F09">
        <w:rPr>
          <w:rFonts w:ascii="仿宋" w:eastAsia="仿宋" w:hAnsi="仿宋" w:hint="eastAsia"/>
          <w:color w:val="000000"/>
          <w:kern w:val="0"/>
          <w:sz w:val="30"/>
          <w:szCs w:val="30"/>
        </w:rPr>
        <w:t>，</w:t>
      </w:r>
      <w:r w:rsidR="00335F09" w:rsidRPr="00A05DA7">
        <w:rPr>
          <w:rFonts w:ascii="仿宋" w:eastAsia="仿宋" w:hAnsi="仿宋" w:hint="eastAsia"/>
          <w:color w:val="000000"/>
          <w:kern w:val="0"/>
          <w:sz w:val="30"/>
          <w:szCs w:val="30"/>
        </w:rPr>
        <w:t>确有需要的可委托有其他救灾物资储备库代储。对一些具有特殊储备要求、不宜长期储存、使用量大而储备不足的物资，可以委托具备一定生产经营和储备能力的相关企业协议储备</w:t>
      </w:r>
      <w:r w:rsidR="00335F09">
        <w:rPr>
          <w:rFonts w:ascii="仿宋" w:eastAsia="仿宋" w:hAnsi="仿宋" w:hint="eastAsia"/>
          <w:color w:val="000000"/>
          <w:kern w:val="0"/>
          <w:sz w:val="30"/>
          <w:szCs w:val="30"/>
        </w:rPr>
        <w:t>。</w:t>
      </w:r>
      <w:r w:rsidR="00335F09" w:rsidRPr="005D0C19">
        <w:rPr>
          <w:rFonts w:ascii="仿宋" w:eastAsia="仿宋" w:hAnsi="仿宋" w:hint="eastAsia"/>
          <w:color w:val="000000"/>
          <w:kern w:val="0"/>
          <w:sz w:val="30"/>
          <w:szCs w:val="30"/>
        </w:rPr>
        <w:t>委托</w:t>
      </w:r>
      <w:r w:rsidR="00335F09">
        <w:rPr>
          <w:rFonts w:ascii="仿宋" w:eastAsia="仿宋" w:hAnsi="仿宋" w:hint="eastAsia"/>
          <w:color w:val="000000"/>
          <w:kern w:val="0"/>
          <w:sz w:val="30"/>
          <w:szCs w:val="30"/>
        </w:rPr>
        <w:t>企业</w:t>
      </w:r>
      <w:r w:rsidR="00335F09" w:rsidRPr="005D0C19">
        <w:rPr>
          <w:rFonts w:ascii="仿宋" w:eastAsia="仿宋" w:hAnsi="仿宋" w:hint="eastAsia"/>
          <w:color w:val="000000"/>
          <w:kern w:val="0"/>
          <w:sz w:val="30"/>
          <w:szCs w:val="30"/>
        </w:rPr>
        <w:t>储</w:t>
      </w:r>
      <w:r w:rsidR="00335F09">
        <w:rPr>
          <w:rFonts w:ascii="仿宋" w:eastAsia="仿宋" w:hAnsi="仿宋" w:hint="eastAsia"/>
          <w:color w:val="000000"/>
          <w:kern w:val="0"/>
          <w:sz w:val="30"/>
          <w:szCs w:val="30"/>
        </w:rPr>
        <w:t>备</w:t>
      </w:r>
      <w:r w:rsidR="00335F09" w:rsidRPr="005D0C19">
        <w:rPr>
          <w:rFonts w:ascii="仿宋" w:eastAsia="仿宋" w:hAnsi="仿宋" w:hint="eastAsia"/>
          <w:color w:val="000000"/>
          <w:kern w:val="0"/>
          <w:sz w:val="30"/>
          <w:szCs w:val="30"/>
        </w:rPr>
        <w:t>时，应选择交通便利、供货能力强，能在接到调拨指令后，在道路条件</w:t>
      </w:r>
      <w:r w:rsidR="00335F09" w:rsidRPr="005D0C19">
        <w:rPr>
          <w:rFonts w:ascii="仿宋" w:eastAsia="仿宋" w:hAnsi="仿宋" w:hint="eastAsia"/>
          <w:color w:val="000000"/>
          <w:kern w:val="0"/>
          <w:sz w:val="30"/>
          <w:szCs w:val="30"/>
        </w:rPr>
        <w:lastRenderedPageBreak/>
        <w:t xml:space="preserve">允许情况下， </w:t>
      </w:r>
      <w:r w:rsidR="004A3261">
        <w:rPr>
          <w:rFonts w:ascii="仿宋" w:eastAsia="仿宋" w:hAnsi="仿宋" w:hint="eastAsia"/>
          <w:color w:val="000000"/>
          <w:kern w:val="0"/>
          <w:sz w:val="30"/>
          <w:szCs w:val="30"/>
        </w:rPr>
        <w:t>4</w:t>
      </w:r>
      <w:r w:rsidR="00335F09" w:rsidRPr="005D0C19">
        <w:rPr>
          <w:rFonts w:ascii="仿宋" w:eastAsia="仿宋" w:hAnsi="仿宋" w:hint="eastAsia"/>
          <w:color w:val="000000"/>
          <w:kern w:val="0"/>
          <w:sz w:val="30"/>
          <w:szCs w:val="30"/>
        </w:rPr>
        <w:t>小时内将救灾物资送达灾区指定地点。食品类、一般生活类救灾物资，原则上采取委托</w:t>
      </w:r>
      <w:r w:rsidR="00335F09">
        <w:rPr>
          <w:rFonts w:ascii="仿宋" w:eastAsia="仿宋" w:hAnsi="仿宋" w:hint="eastAsia"/>
          <w:color w:val="000000"/>
          <w:kern w:val="0"/>
          <w:sz w:val="30"/>
          <w:szCs w:val="30"/>
        </w:rPr>
        <w:t>企业</w:t>
      </w:r>
      <w:r w:rsidR="00335F09" w:rsidRPr="005D0C19">
        <w:rPr>
          <w:rFonts w:ascii="仿宋" w:eastAsia="仿宋" w:hAnsi="仿宋" w:hint="eastAsia"/>
          <w:color w:val="000000"/>
          <w:kern w:val="0"/>
          <w:sz w:val="30"/>
          <w:szCs w:val="30"/>
        </w:rPr>
        <w:t>储备</w:t>
      </w:r>
      <w:r w:rsidR="00335F09">
        <w:rPr>
          <w:rFonts w:ascii="仿宋" w:eastAsia="仿宋" w:hAnsi="仿宋" w:hint="eastAsia"/>
          <w:color w:val="000000"/>
          <w:kern w:val="0"/>
          <w:sz w:val="30"/>
          <w:szCs w:val="30"/>
        </w:rPr>
        <w:t>。</w:t>
      </w:r>
    </w:p>
    <w:p w:rsidR="003716CA" w:rsidRDefault="00335F09" w:rsidP="00335F09">
      <w:pPr>
        <w:spacing w:line="530" w:lineRule="exact"/>
        <w:ind w:firstLineChars="200" w:firstLine="602"/>
        <w:rPr>
          <w:rFonts w:ascii="仿宋_GB2312" w:eastAsia="仿宋_GB2312" w:cs="宋体"/>
          <w:kern w:val="0"/>
          <w:sz w:val="32"/>
          <w:szCs w:val="32"/>
        </w:rPr>
      </w:pPr>
      <w:r w:rsidRPr="00335F09">
        <w:rPr>
          <w:rFonts w:ascii="仿宋" w:eastAsia="仿宋" w:hAnsi="仿宋" w:hint="eastAsia"/>
          <w:b/>
          <w:color w:val="000000"/>
          <w:kern w:val="0"/>
          <w:sz w:val="30"/>
          <w:szCs w:val="30"/>
        </w:rPr>
        <w:t>第</w:t>
      </w:r>
      <w:r w:rsidR="00BF056D">
        <w:rPr>
          <w:rFonts w:ascii="仿宋" w:eastAsia="仿宋" w:hAnsi="仿宋" w:hint="eastAsia"/>
          <w:b/>
          <w:color w:val="000000"/>
          <w:kern w:val="0"/>
          <w:sz w:val="30"/>
          <w:szCs w:val="30"/>
        </w:rPr>
        <w:t>六</w:t>
      </w:r>
      <w:r w:rsidRPr="00335F09">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003716CA" w:rsidRPr="003716CA">
        <w:rPr>
          <w:rFonts w:ascii="仿宋" w:eastAsia="仿宋" w:hAnsi="仿宋" w:hint="eastAsia"/>
          <w:color w:val="000000"/>
          <w:kern w:val="0"/>
          <w:sz w:val="30"/>
          <w:szCs w:val="30"/>
        </w:rPr>
        <w:t>区级</w:t>
      </w:r>
      <w:r w:rsidR="003716CA" w:rsidRPr="00A05DA7">
        <w:rPr>
          <w:rFonts w:ascii="仿宋" w:eastAsia="仿宋" w:hAnsi="仿宋" w:hint="eastAsia"/>
          <w:color w:val="000000"/>
          <w:kern w:val="0"/>
          <w:sz w:val="30"/>
          <w:szCs w:val="30"/>
        </w:rPr>
        <w:t>救灾物资储备品种和数量应当能够保证一般灾害情况下救灾工作的需要。</w:t>
      </w:r>
      <w:r w:rsidR="003716CA" w:rsidRPr="003716CA">
        <w:rPr>
          <w:rFonts w:ascii="仿宋" w:eastAsia="仿宋" w:hAnsi="仿宋" w:hint="eastAsia"/>
          <w:color w:val="000000"/>
          <w:kern w:val="0"/>
          <w:sz w:val="30"/>
          <w:szCs w:val="30"/>
        </w:rPr>
        <w:t>具体储备规划、种类目录、数量由</w:t>
      </w:r>
      <w:r w:rsidR="003716CA">
        <w:rPr>
          <w:rFonts w:ascii="仿宋" w:eastAsia="仿宋" w:hAnsi="仿宋" w:hint="eastAsia"/>
          <w:color w:val="000000"/>
          <w:kern w:val="0"/>
          <w:sz w:val="30"/>
          <w:szCs w:val="30"/>
        </w:rPr>
        <w:t>区</w:t>
      </w:r>
      <w:r w:rsidR="003716CA" w:rsidRPr="003716CA">
        <w:rPr>
          <w:rFonts w:ascii="仿宋" w:eastAsia="仿宋" w:hAnsi="仿宋" w:hint="eastAsia"/>
          <w:color w:val="000000"/>
          <w:kern w:val="0"/>
          <w:sz w:val="30"/>
          <w:szCs w:val="30"/>
        </w:rPr>
        <w:t>应急管理局确定。各</w:t>
      </w:r>
      <w:r w:rsidR="003716CA" w:rsidRPr="00A05DA7">
        <w:rPr>
          <w:rFonts w:ascii="仿宋" w:eastAsia="仿宋" w:hAnsi="仿宋" w:hint="eastAsia"/>
          <w:color w:val="000000"/>
          <w:kern w:val="0"/>
          <w:sz w:val="30"/>
          <w:szCs w:val="30"/>
        </w:rPr>
        <w:t>镇（街道）</w:t>
      </w:r>
      <w:r w:rsidR="00326D69">
        <w:rPr>
          <w:rFonts w:ascii="仿宋" w:eastAsia="仿宋" w:hAnsi="仿宋" w:hint="eastAsia"/>
          <w:color w:val="000000"/>
          <w:kern w:val="0"/>
          <w:sz w:val="30"/>
          <w:szCs w:val="30"/>
        </w:rPr>
        <w:t>救灾物资储备规模按照本级自然灾害</w:t>
      </w:r>
      <w:r w:rsidR="00326D69" w:rsidRPr="00C64AC1">
        <w:rPr>
          <w:rFonts w:ascii="仿宋" w:eastAsia="仿宋" w:hAnsi="仿宋" w:hint="eastAsia"/>
          <w:color w:val="000000"/>
          <w:kern w:val="0"/>
          <w:sz w:val="30"/>
          <w:szCs w:val="30"/>
        </w:rPr>
        <w:t>防御</w:t>
      </w:r>
      <w:r w:rsidR="003716CA" w:rsidRPr="003716CA">
        <w:rPr>
          <w:rFonts w:ascii="仿宋" w:eastAsia="仿宋" w:hAnsi="仿宋" w:hint="eastAsia"/>
          <w:color w:val="000000"/>
          <w:kern w:val="0"/>
          <w:sz w:val="30"/>
          <w:szCs w:val="30"/>
        </w:rPr>
        <w:t>预案启动Ⅲ级应急响应紧急转移、集中安置人口数量确定。</w:t>
      </w:r>
      <w:r w:rsidR="003716CA" w:rsidRPr="00A05DA7">
        <w:rPr>
          <w:rFonts w:ascii="仿宋" w:eastAsia="仿宋" w:hAnsi="仿宋" w:hint="eastAsia"/>
          <w:color w:val="000000"/>
          <w:kern w:val="0"/>
          <w:sz w:val="30"/>
          <w:szCs w:val="30"/>
        </w:rPr>
        <w:t>转移安置人员较多的镇（街道）、村（社区）应适当增加储备数量。</w:t>
      </w:r>
    </w:p>
    <w:p w:rsidR="003716CA" w:rsidRDefault="001E37E7" w:rsidP="001E37E7">
      <w:pPr>
        <w:spacing w:line="530" w:lineRule="exact"/>
        <w:ind w:firstLine="640"/>
        <w:rPr>
          <w:rFonts w:ascii="仿宋" w:eastAsia="仿宋" w:hAnsi="仿宋"/>
          <w:color w:val="000000"/>
          <w:kern w:val="0"/>
          <w:sz w:val="30"/>
          <w:szCs w:val="30"/>
        </w:rPr>
      </w:pPr>
      <w:r w:rsidRPr="003716CA">
        <w:rPr>
          <w:rFonts w:ascii="仿宋" w:eastAsia="仿宋" w:hAnsi="仿宋" w:cs="黑体" w:hint="eastAsia"/>
          <w:b/>
          <w:color w:val="000000"/>
          <w:kern w:val="0"/>
          <w:sz w:val="30"/>
          <w:szCs w:val="30"/>
        </w:rPr>
        <w:t>第</w:t>
      </w:r>
      <w:r w:rsidR="004A3261">
        <w:rPr>
          <w:rFonts w:ascii="仿宋" w:eastAsia="仿宋" w:hAnsi="仿宋" w:cs="黑体" w:hint="eastAsia"/>
          <w:b/>
          <w:color w:val="000000"/>
          <w:kern w:val="0"/>
          <w:sz w:val="30"/>
          <w:szCs w:val="30"/>
        </w:rPr>
        <w:t>七</w:t>
      </w:r>
      <w:r w:rsidRPr="003716CA">
        <w:rPr>
          <w:rFonts w:ascii="仿宋" w:eastAsia="仿宋" w:hAnsi="仿宋" w:cs="黑体" w:hint="eastAsia"/>
          <w:b/>
          <w:color w:val="000000"/>
          <w:kern w:val="0"/>
          <w:sz w:val="30"/>
          <w:szCs w:val="30"/>
        </w:rPr>
        <w:t>条</w:t>
      </w:r>
      <w:r w:rsidR="00BB024A">
        <w:rPr>
          <w:rFonts w:ascii="仿宋" w:eastAsia="仿宋" w:hAnsi="仿宋" w:hint="eastAsia"/>
          <w:color w:val="000000"/>
          <w:kern w:val="0"/>
          <w:sz w:val="30"/>
          <w:szCs w:val="30"/>
        </w:rPr>
        <w:t xml:space="preserve"> </w:t>
      </w:r>
      <w:r w:rsidR="00387475" w:rsidRPr="00A05DA7">
        <w:rPr>
          <w:rFonts w:ascii="仿宋" w:eastAsia="仿宋" w:hAnsi="仿宋" w:hint="eastAsia"/>
          <w:color w:val="000000"/>
          <w:kern w:val="0"/>
          <w:sz w:val="30"/>
          <w:szCs w:val="30"/>
        </w:rPr>
        <w:t>区</w:t>
      </w:r>
      <w:r w:rsidRPr="00A05DA7">
        <w:rPr>
          <w:rFonts w:ascii="仿宋" w:eastAsia="仿宋" w:hAnsi="仿宋" w:hint="eastAsia"/>
          <w:color w:val="000000"/>
          <w:kern w:val="0"/>
          <w:sz w:val="30"/>
          <w:szCs w:val="30"/>
        </w:rPr>
        <w:t>级救灾物资主要用于</w:t>
      </w:r>
      <w:r w:rsidR="00387475" w:rsidRPr="00A05DA7">
        <w:rPr>
          <w:rFonts w:ascii="仿宋" w:eastAsia="仿宋" w:hAnsi="仿宋" w:hint="eastAsia"/>
          <w:color w:val="000000"/>
          <w:kern w:val="0"/>
          <w:sz w:val="30"/>
          <w:szCs w:val="30"/>
        </w:rPr>
        <w:t>重大突发事件紧急需求时的应急调度，紧急情况下各镇</w:t>
      </w:r>
      <w:r w:rsidR="00D7530C" w:rsidRPr="00A05DA7">
        <w:rPr>
          <w:rFonts w:ascii="仿宋" w:eastAsia="仿宋" w:hAnsi="仿宋" w:hint="eastAsia"/>
          <w:color w:val="000000"/>
          <w:kern w:val="0"/>
          <w:sz w:val="30"/>
          <w:szCs w:val="30"/>
        </w:rPr>
        <w:t>（街道）可以</w:t>
      </w:r>
      <w:r w:rsidR="00C60FF5" w:rsidRPr="00A05DA7">
        <w:rPr>
          <w:rFonts w:ascii="仿宋" w:eastAsia="仿宋" w:hAnsi="仿宋" w:hint="eastAsia"/>
          <w:color w:val="000000"/>
          <w:kern w:val="0"/>
          <w:sz w:val="30"/>
          <w:szCs w:val="30"/>
        </w:rPr>
        <w:t>向区应急管理局申请区级救灾物资支援，支援救灾物质</w:t>
      </w:r>
      <w:r w:rsidR="00387475" w:rsidRPr="00A05DA7">
        <w:rPr>
          <w:rFonts w:ascii="仿宋" w:eastAsia="仿宋" w:hAnsi="仿宋" w:hint="eastAsia"/>
          <w:color w:val="000000"/>
          <w:kern w:val="0"/>
          <w:sz w:val="30"/>
          <w:szCs w:val="30"/>
        </w:rPr>
        <w:t>由</w:t>
      </w:r>
      <w:r w:rsidR="00A35636" w:rsidRPr="00A05DA7">
        <w:rPr>
          <w:rFonts w:ascii="仿宋" w:eastAsia="仿宋" w:hAnsi="仿宋" w:hint="eastAsia"/>
          <w:color w:val="000000"/>
          <w:kern w:val="0"/>
          <w:sz w:val="30"/>
          <w:szCs w:val="30"/>
        </w:rPr>
        <w:t>区商务局（区物资储备局）</w:t>
      </w:r>
      <w:r w:rsidR="00C60FF5" w:rsidRPr="00A05DA7">
        <w:rPr>
          <w:rFonts w:ascii="仿宋" w:eastAsia="仿宋" w:hAnsi="仿宋" w:hint="eastAsia"/>
          <w:color w:val="000000"/>
          <w:kern w:val="0"/>
          <w:sz w:val="30"/>
          <w:szCs w:val="30"/>
        </w:rPr>
        <w:t>统一配送到镇（街道）固定地点。</w:t>
      </w:r>
    </w:p>
    <w:p w:rsidR="001E37E7" w:rsidRPr="00273D60" w:rsidRDefault="001E37E7" w:rsidP="001E37E7">
      <w:pPr>
        <w:spacing w:line="530" w:lineRule="exact"/>
        <w:ind w:firstLine="640"/>
        <w:rPr>
          <w:rFonts w:ascii="仿宋" w:eastAsia="仿宋" w:hAnsi="仿宋"/>
          <w:color w:val="000000"/>
          <w:kern w:val="0"/>
          <w:sz w:val="30"/>
          <w:szCs w:val="30"/>
        </w:rPr>
      </w:pPr>
    </w:p>
    <w:p w:rsidR="003716CA" w:rsidRDefault="003716CA" w:rsidP="00BF056D">
      <w:pPr>
        <w:spacing w:after="100" w:afterAutospacing="1" w:line="530" w:lineRule="exact"/>
        <w:jc w:val="center"/>
        <w:outlineLvl w:val="1"/>
        <w:rPr>
          <w:rFonts w:ascii="黑体" w:eastAsia="黑体" w:hAnsi="黑体"/>
          <w:bCs/>
          <w:color w:val="000000"/>
          <w:kern w:val="0"/>
          <w:sz w:val="30"/>
          <w:szCs w:val="30"/>
        </w:rPr>
      </w:pPr>
      <w:r w:rsidRPr="007818FC">
        <w:rPr>
          <w:rFonts w:ascii="黑体" w:eastAsia="黑体" w:hAnsi="黑体" w:hint="eastAsia"/>
          <w:bCs/>
          <w:color w:val="000000"/>
          <w:kern w:val="0"/>
          <w:sz w:val="30"/>
          <w:szCs w:val="30"/>
        </w:rPr>
        <w:t>第二章</w:t>
      </w:r>
      <w:r w:rsidR="00BB024A">
        <w:rPr>
          <w:rFonts w:ascii="黑体" w:eastAsia="黑体" w:hAnsi="黑体" w:hint="eastAsia"/>
          <w:bCs/>
          <w:color w:val="000000"/>
          <w:kern w:val="0"/>
          <w:sz w:val="30"/>
          <w:szCs w:val="30"/>
        </w:rPr>
        <w:t xml:space="preserve"> </w:t>
      </w:r>
      <w:r w:rsidR="007818FC" w:rsidRPr="007818FC">
        <w:rPr>
          <w:rFonts w:ascii="黑体" w:eastAsia="黑体" w:hAnsi="黑体"/>
          <w:bCs/>
          <w:color w:val="000000"/>
          <w:kern w:val="0"/>
          <w:sz w:val="30"/>
          <w:szCs w:val="30"/>
        </w:rPr>
        <w:t>建设</w:t>
      </w:r>
      <w:r w:rsidRPr="007818FC">
        <w:rPr>
          <w:rFonts w:ascii="黑体" w:eastAsia="黑体" w:hAnsi="黑体"/>
          <w:bCs/>
          <w:color w:val="000000"/>
          <w:kern w:val="0"/>
          <w:sz w:val="30"/>
          <w:szCs w:val="30"/>
        </w:rPr>
        <w:t>管理</w:t>
      </w:r>
    </w:p>
    <w:p w:rsidR="003716CA" w:rsidRDefault="003716CA" w:rsidP="007F116F">
      <w:pPr>
        <w:spacing w:line="530" w:lineRule="exact"/>
        <w:ind w:firstLineChars="200" w:firstLine="602"/>
        <w:rPr>
          <w:rFonts w:ascii="仿宋" w:eastAsia="仿宋" w:hAnsi="仿宋"/>
          <w:color w:val="000000"/>
          <w:kern w:val="0"/>
          <w:sz w:val="30"/>
          <w:szCs w:val="30"/>
        </w:rPr>
      </w:pPr>
      <w:r w:rsidRPr="003716CA">
        <w:rPr>
          <w:rFonts w:ascii="仿宋" w:eastAsia="仿宋" w:hAnsi="仿宋" w:cs="黑体" w:hint="eastAsia"/>
          <w:b/>
          <w:color w:val="000000"/>
          <w:kern w:val="0"/>
          <w:sz w:val="30"/>
          <w:szCs w:val="30"/>
        </w:rPr>
        <w:t>第</w:t>
      </w:r>
      <w:r w:rsidR="004A3261">
        <w:rPr>
          <w:rFonts w:ascii="仿宋" w:eastAsia="仿宋" w:hAnsi="仿宋" w:cs="黑体" w:hint="eastAsia"/>
          <w:b/>
          <w:color w:val="000000"/>
          <w:kern w:val="0"/>
          <w:sz w:val="30"/>
          <w:szCs w:val="30"/>
        </w:rPr>
        <w:t>八</w:t>
      </w:r>
      <w:r w:rsidRPr="003716CA">
        <w:rPr>
          <w:rFonts w:ascii="仿宋" w:eastAsia="仿宋" w:hAnsi="仿宋" w:cs="黑体" w:hint="eastAsia"/>
          <w:b/>
          <w:color w:val="000000"/>
          <w:kern w:val="0"/>
          <w:sz w:val="30"/>
          <w:szCs w:val="30"/>
        </w:rPr>
        <w:t>条</w:t>
      </w:r>
      <w:r w:rsidR="00BB024A">
        <w:rPr>
          <w:rFonts w:ascii="仿宋" w:eastAsia="仿宋" w:hAnsi="仿宋" w:cs="黑体" w:hint="eastAsia"/>
          <w:b/>
          <w:color w:val="000000"/>
          <w:kern w:val="0"/>
          <w:sz w:val="30"/>
          <w:szCs w:val="30"/>
        </w:rPr>
        <w:t xml:space="preserve"> </w:t>
      </w:r>
      <w:r w:rsidRPr="003716CA">
        <w:rPr>
          <w:rFonts w:ascii="仿宋" w:eastAsia="仿宋" w:hAnsi="仿宋" w:hint="eastAsia"/>
          <w:color w:val="000000"/>
          <w:kern w:val="0"/>
          <w:sz w:val="30"/>
          <w:szCs w:val="30"/>
        </w:rPr>
        <w:t>区商务局（区物资储备局）应当根据国家</w:t>
      </w:r>
      <w:r w:rsidR="00D01821">
        <w:rPr>
          <w:rFonts w:ascii="仿宋" w:eastAsia="仿宋" w:hAnsi="仿宋" w:hint="eastAsia"/>
          <w:color w:val="000000"/>
          <w:kern w:val="0"/>
          <w:sz w:val="30"/>
          <w:szCs w:val="30"/>
        </w:rPr>
        <w:t>救灾物资储备库建设标准</w:t>
      </w:r>
      <w:r>
        <w:rPr>
          <w:rFonts w:ascii="仿宋" w:eastAsia="仿宋" w:hAnsi="仿宋" w:hint="eastAsia"/>
          <w:color w:val="000000"/>
          <w:kern w:val="0"/>
          <w:sz w:val="30"/>
          <w:szCs w:val="30"/>
        </w:rPr>
        <w:t>和相关</w:t>
      </w:r>
      <w:r w:rsidRPr="003716CA">
        <w:rPr>
          <w:rFonts w:ascii="仿宋" w:eastAsia="仿宋" w:hAnsi="仿宋" w:hint="eastAsia"/>
          <w:color w:val="000000"/>
          <w:kern w:val="0"/>
          <w:sz w:val="30"/>
          <w:szCs w:val="30"/>
        </w:rPr>
        <w:t>文件要求建设与本级救灾物资储备和应急保障需求相匹配的救灾物资储备库。</w:t>
      </w:r>
      <w:r w:rsidR="00D01821" w:rsidRPr="00D01821">
        <w:rPr>
          <w:rFonts w:ascii="仿宋" w:eastAsia="仿宋" w:hAnsi="仿宋" w:hint="eastAsia"/>
          <w:color w:val="000000"/>
          <w:kern w:val="0"/>
          <w:sz w:val="30"/>
          <w:szCs w:val="30"/>
        </w:rPr>
        <w:t>库房应具备避光、隔热、通风、防潮、防鼠、防虫、防火、防盗、防污染等措施，并按救灾物资储备业务管理的功能要求，配置附属建筑及相关设施设备。</w:t>
      </w:r>
      <w:r w:rsidRPr="003716CA">
        <w:rPr>
          <w:rFonts w:ascii="仿宋" w:eastAsia="仿宋" w:hAnsi="仿宋" w:hint="eastAsia"/>
          <w:color w:val="000000"/>
          <w:kern w:val="0"/>
          <w:sz w:val="30"/>
          <w:szCs w:val="30"/>
        </w:rPr>
        <w:t>多灾易灾、交通不便的偏远地区和独立住人岛屿，各镇（街道）应设置救灾物资储备分库。</w:t>
      </w:r>
    </w:p>
    <w:p w:rsidR="007F116F" w:rsidRPr="00335F09" w:rsidRDefault="00D01821" w:rsidP="007F116F">
      <w:pPr>
        <w:widowControl/>
        <w:shd w:val="clear" w:color="auto" w:fill="FFFFFF"/>
        <w:spacing w:line="560" w:lineRule="exact"/>
        <w:ind w:firstLineChars="200" w:firstLine="602"/>
        <w:rPr>
          <w:rFonts w:ascii="仿宋" w:eastAsia="仿宋" w:hAnsi="仿宋" w:cs="仿宋_GB2312"/>
          <w:color w:val="000000" w:themeColor="text1"/>
          <w:sz w:val="30"/>
          <w:szCs w:val="30"/>
        </w:rPr>
      </w:pPr>
      <w:r w:rsidRPr="00335F09">
        <w:rPr>
          <w:rFonts w:ascii="仿宋" w:eastAsia="仿宋" w:hAnsi="仿宋" w:cs="黑体" w:hint="eastAsia"/>
          <w:b/>
          <w:color w:val="000000" w:themeColor="text1"/>
          <w:sz w:val="30"/>
          <w:szCs w:val="30"/>
        </w:rPr>
        <w:t>第</w:t>
      </w:r>
      <w:r w:rsidR="004A3261">
        <w:rPr>
          <w:rFonts w:ascii="仿宋" w:eastAsia="仿宋" w:hAnsi="仿宋" w:cs="黑体" w:hint="eastAsia"/>
          <w:b/>
          <w:color w:val="000000" w:themeColor="text1"/>
          <w:sz w:val="30"/>
          <w:szCs w:val="30"/>
        </w:rPr>
        <w:t>九</w:t>
      </w:r>
      <w:r w:rsidRPr="00335F09">
        <w:rPr>
          <w:rFonts w:ascii="仿宋" w:eastAsia="仿宋" w:hAnsi="仿宋" w:cs="黑体" w:hint="eastAsia"/>
          <w:b/>
          <w:color w:val="000000" w:themeColor="text1"/>
          <w:sz w:val="30"/>
          <w:szCs w:val="30"/>
        </w:rPr>
        <w:t>条</w:t>
      </w:r>
      <w:r w:rsidR="00BB024A">
        <w:rPr>
          <w:rFonts w:ascii="仿宋" w:eastAsia="仿宋" w:hAnsi="仿宋" w:cs="仿宋" w:hint="eastAsia"/>
          <w:color w:val="000000" w:themeColor="text1"/>
          <w:sz w:val="30"/>
          <w:szCs w:val="30"/>
        </w:rPr>
        <w:t xml:space="preserve"> </w:t>
      </w:r>
      <w:r w:rsidRPr="00335F09">
        <w:rPr>
          <w:rFonts w:ascii="仿宋" w:eastAsia="仿宋" w:hAnsi="仿宋" w:cs="仿宋_GB2312" w:hint="eastAsia"/>
          <w:color w:val="000000" w:themeColor="text1"/>
          <w:sz w:val="30"/>
          <w:szCs w:val="30"/>
        </w:rPr>
        <w:t>救灾物资仓储设施设备应当符合国家有关标准和技术规范要求，</w:t>
      </w:r>
      <w:r w:rsidR="007F116F" w:rsidRPr="00335F09">
        <w:rPr>
          <w:rFonts w:ascii="仿宋" w:eastAsia="仿宋" w:hAnsi="仿宋" w:cs="仿宋_GB2312" w:hint="eastAsia"/>
          <w:color w:val="000000" w:themeColor="text1"/>
          <w:sz w:val="30"/>
          <w:szCs w:val="30"/>
        </w:rPr>
        <w:t>逐步</w:t>
      </w:r>
      <w:r w:rsidR="007F116F" w:rsidRPr="00335F09">
        <w:rPr>
          <w:rFonts w:ascii="仿宋" w:eastAsia="仿宋" w:hAnsi="仿宋" w:cs="仿宋_GB2312"/>
          <w:color w:val="000000" w:themeColor="text1"/>
          <w:sz w:val="30"/>
          <w:szCs w:val="30"/>
        </w:rPr>
        <w:t>改进和完善软、硬件设施，利用电子监控、机械化装卸等现代化设备，提高救灾储备物资的管理水平。</w:t>
      </w:r>
    </w:p>
    <w:p w:rsidR="000B3FD8" w:rsidRDefault="000B3FD8" w:rsidP="004A4F6A">
      <w:pPr>
        <w:spacing w:line="530" w:lineRule="exact"/>
        <w:ind w:firstLineChars="200" w:firstLine="602"/>
        <w:rPr>
          <w:rFonts w:ascii="仿宋" w:eastAsia="仿宋" w:hAnsi="仿宋" w:cs="黑体"/>
          <w:b/>
          <w:color w:val="FF0000"/>
          <w:kern w:val="0"/>
          <w:sz w:val="30"/>
          <w:szCs w:val="30"/>
        </w:rPr>
      </w:pPr>
    </w:p>
    <w:p w:rsidR="003716CA" w:rsidRPr="00CB5D8F" w:rsidRDefault="003716CA" w:rsidP="004A4F6A">
      <w:pPr>
        <w:spacing w:line="530" w:lineRule="exact"/>
        <w:ind w:firstLineChars="200" w:firstLine="602"/>
        <w:rPr>
          <w:rFonts w:ascii="仿宋" w:eastAsia="仿宋" w:hAnsi="仿宋" w:cs="黑体"/>
          <w:kern w:val="0"/>
          <w:sz w:val="30"/>
          <w:szCs w:val="30"/>
        </w:rPr>
      </w:pPr>
      <w:r w:rsidRPr="00CB5D8F">
        <w:rPr>
          <w:rFonts w:ascii="仿宋" w:eastAsia="仿宋" w:hAnsi="仿宋" w:cs="黑体" w:hint="eastAsia"/>
          <w:b/>
          <w:kern w:val="0"/>
          <w:sz w:val="30"/>
          <w:szCs w:val="30"/>
        </w:rPr>
        <w:lastRenderedPageBreak/>
        <w:t>第</w:t>
      </w:r>
      <w:r w:rsidR="007818FC" w:rsidRPr="00CB5D8F">
        <w:rPr>
          <w:rFonts w:ascii="仿宋" w:eastAsia="仿宋" w:hAnsi="仿宋" w:cs="黑体" w:hint="eastAsia"/>
          <w:b/>
          <w:kern w:val="0"/>
          <w:sz w:val="30"/>
          <w:szCs w:val="30"/>
        </w:rPr>
        <w:t>十</w:t>
      </w:r>
      <w:r w:rsidRPr="00CB5D8F">
        <w:rPr>
          <w:rFonts w:ascii="仿宋" w:eastAsia="仿宋" w:hAnsi="仿宋" w:cs="黑体" w:hint="eastAsia"/>
          <w:b/>
          <w:kern w:val="0"/>
          <w:sz w:val="30"/>
          <w:szCs w:val="30"/>
        </w:rPr>
        <w:t>条</w:t>
      </w:r>
      <w:r w:rsidR="00BB024A" w:rsidRPr="00CB5D8F">
        <w:rPr>
          <w:rFonts w:ascii="仿宋" w:eastAsia="仿宋" w:hAnsi="仿宋" w:cs="黑体" w:hint="eastAsia"/>
          <w:kern w:val="0"/>
          <w:sz w:val="30"/>
          <w:szCs w:val="30"/>
        </w:rPr>
        <w:t xml:space="preserve"> </w:t>
      </w:r>
      <w:r w:rsidRPr="00CB5D8F">
        <w:rPr>
          <w:rFonts w:ascii="仿宋" w:eastAsia="仿宋" w:hAnsi="仿宋" w:cs="黑体" w:hint="eastAsia"/>
          <w:kern w:val="0"/>
          <w:sz w:val="30"/>
          <w:szCs w:val="30"/>
        </w:rPr>
        <w:t>区财政局应根据</w:t>
      </w:r>
      <w:r w:rsidR="004A4F6A" w:rsidRPr="00CB5D8F">
        <w:rPr>
          <w:rFonts w:ascii="仿宋" w:eastAsia="仿宋" w:hAnsi="仿宋" w:cs="黑体" w:hint="eastAsia"/>
          <w:kern w:val="0"/>
          <w:sz w:val="30"/>
          <w:szCs w:val="30"/>
        </w:rPr>
        <w:t>救灾物资仓库使用储备情况,将救灾物资储备库的建设及管理经费纳入</w:t>
      </w:r>
      <w:r w:rsidR="000B3FD8" w:rsidRPr="00CB5D8F">
        <w:rPr>
          <w:rFonts w:ascii="仿宋" w:eastAsia="仿宋" w:hAnsi="仿宋" w:hint="eastAsia"/>
          <w:kern w:val="0"/>
          <w:sz w:val="30"/>
          <w:szCs w:val="30"/>
        </w:rPr>
        <w:t>区商务局（区物资储备局）</w:t>
      </w:r>
      <w:r w:rsidR="00845EB9">
        <w:rPr>
          <w:rFonts w:ascii="仿宋" w:eastAsia="仿宋" w:hAnsi="仿宋" w:hint="eastAsia"/>
          <w:kern w:val="0"/>
          <w:sz w:val="30"/>
          <w:szCs w:val="30"/>
        </w:rPr>
        <w:t>年度部门</w:t>
      </w:r>
      <w:r w:rsidR="004A4F6A" w:rsidRPr="00CB5D8F">
        <w:rPr>
          <w:rFonts w:ascii="仿宋" w:eastAsia="仿宋" w:hAnsi="仿宋" w:cs="黑体" w:hint="eastAsia"/>
          <w:kern w:val="0"/>
          <w:sz w:val="30"/>
          <w:szCs w:val="30"/>
        </w:rPr>
        <w:t>预算,满足救灾物资储备管理工作需要。</w:t>
      </w:r>
      <w:r w:rsidRPr="00CB5D8F">
        <w:rPr>
          <w:rFonts w:ascii="仿宋" w:eastAsia="仿宋" w:hAnsi="仿宋" w:cs="黑体"/>
          <w:kern w:val="0"/>
          <w:sz w:val="30"/>
          <w:szCs w:val="30"/>
        </w:rPr>
        <w:t>救灾储备物资的储备管理费支出范围包括：物资储备库维护</w:t>
      </w:r>
      <w:r w:rsidRPr="00CB5D8F">
        <w:rPr>
          <w:rFonts w:ascii="仿宋" w:eastAsia="仿宋" w:hAnsi="仿宋" w:cs="黑体" w:hint="eastAsia"/>
          <w:kern w:val="0"/>
          <w:sz w:val="30"/>
          <w:szCs w:val="30"/>
        </w:rPr>
        <w:t>费、设备购置维修费</w:t>
      </w:r>
      <w:r w:rsidRPr="00CB5D8F">
        <w:rPr>
          <w:rFonts w:ascii="仿宋" w:eastAsia="仿宋" w:hAnsi="仿宋" w:cs="黑体"/>
          <w:kern w:val="0"/>
          <w:sz w:val="30"/>
          <w:szCs w:val="30"/>
        </w:rPr>
        <w:t>，物资</w:t>
      </w:r>
      <w:r w:rsidRPr="00CB5D8F">
        <w:rPr>
          <w:rFonts w:ascii="仿宋" w:eastAsia="仿宋" w:hAnsi="仿宋" w:cs="黑体" w:hint="eastAsia"/>
          <w:kern w:val="0"/>
          <w:sz w:val="30"/>
          <w:szCs w:val="30"/>
        </w:rPr>
        <w:t>入库、调拨、</w:t>
      </w:r>
      <w:r w:rsidRPr="00CB5D8F">
        <w:rPr>
          <w:rFonts w:ascii="仿宋" w:eastAsia="仿宋" w:hAnsi="仿宋" w:cs="黑体"/>
          <w:kern w:val="0"/>
          <w:sz w:val="30"/>
          <w:szCs w:val="30"/>
        </w:rPr>
        <w:t>维护、保养、回收、清洗、消毒、整理</w:t>
      </w:r>
      <w:r w:rsidRPr="00CB5D8F">
        <w:rPr>
          <w:rFonts w:ascii="仿宋" w:eastAsia="仿宋" w:hAnsi="仿宋" w:cs="黑体" w:hint="eastAsia"/>
          <w:kern w:val="0"/>
          <w:sz w:val="30"/>
          <w:szCs w:val="30"/>
        </w:rPr>
        <w:t>等</w:t>
      </w:r>
      <w:r w:rsidRPr="00CB5D8F">
        <w:rPr>
          <w:rFonts w:ascii="仿宋" w:eastAsia="仿宋" w:hAnsi="仿宋" w:cs="黑体"/>
          <w:kern w:val="0"/>
          <w:sz w:val="30"/>
          <w:szCs w:val="30"/>
        </w:rPr>
        <w:t>人工费和装运费</w:t>
      </w:r>
      <w:r w:rsidRPr="00CB5D8F">
        <w:rPr>
          <w:rFonts w:ascii="仿宋" w:eastAsia="仿宋" w:hAnsi="仿宋" w:cs="黑体" w:hint="eastAsia"/>
          <w:kern w:val="0"/>
          <w:sz w:val="30"/>
          <w:szCs w:val="30"/>
        </w:rPr>
        <w:t>。</w:t>
      </w:r>
    </w:p>
    <w:p w:rsidR="00335F09" w:rsidRPr="00CB5D8F" w:rsidRDefault="00335F09" w:rsidP="00335F09">
      <w:pPr>
        <w:spacing w:line="530" w:lineRule="exact"/>
        <w:ind w:firstLineChars="200" w:firstLine="602"/>
        <w:rPr>
          <w:rFonts w:ascii="仿宋" w:eastAsia="仿宋" w:hAnsi="仿宋" w:cs="黑体"/>
          <w:kern w:val="0"/>
          <w:sz w:val="30"/>
          <w:szCs w:val="30"/>
        </w:rPr>
      </w:pPr>
      <w:r w:rsidRPr="00CB5D8F">
        <w:rPr>
          <w:rFonts w:ascii="仿宋" w:eastAsia="仿宋" w:hAnsi="仿宋" w:cs="黑体" w:hint="eastAsia"/>
          <w:b/>
          <w:kern w:val="0"/>
          <w:sz w:val="30"/>
          <w:szCs w:val="30"/>
        </w:rPr>
        <w:t>第十</w:t>
      </w:r>
      <w:r w:rsidR="004A3261" w:rsidRPr="00CB5D8F">
        <w:rPr>
          <w:rFonts w:ascii="仿宋" w:eastAsia="仿宋" w:hAnsi="仿宋" w:cs="黑体" w:hint="eastAsia"/>
          <w:b/>
          <w:kern w:val="0"/>
          <w:sz w:val="30"/>
          <w:szCs w:val="30"/>
        </w:rPr>
        <w:t>一</w:t>
      </w:r>
      <w:r w:rsidRPr="00CB5D8F">
        <w:rPr>
          <w:rFonts w:ascii="仿宋" w:eastAsia="仿宋" w:hAnsi="仿宋" w:cs="黑体" w:hint="eastAsia"/>
          <w:b/>
          <w:kern w:val="0"/>
          <w:sz w:val="30"/>
          <w:szCs w:val="30"/>
        </w:rPr>
        <w:t>条</w:t>
      </w:r>
      <w:r w:rsidR="00BB024A" w:rsidRPr="00CB5D8F">
        <w:rPr>
          <w:rFonts w:ascii="仿宋" w:eastAsia="仿宋" w:hAnsi="仿宋" w:cs="黑体" w:hint="eastAsia"/>
          <w:kern w:val="0"/>
          <w:sz w:val="30"/>
          <w:szCs w:val="30"/>
        </w:rPr>
        <w:t xml:space="preserve"> </w:t>
      </w:r>
      <w:r w:rsidRPr="00CB5D8F">
        <w:rPr>
          <w:rFonts w:ascii="仿宋" w:eastAsia="仿宋" w:hAnsi="仿宋" w:cs="黑体" w:hint="eastAsia"/>
          <w:kern w:val="0"/>
          <w:sz w:val="30"/>
          <w:szCs w:val="30"/>
        </w:rPr>
        <w:t>区财政局应当按照避灾安置场所规范化建设要求，将</w:t>
      </w:r>
      <w:r w:rsidR="00326D69" w:rsidRPr="00C64AC1">
        <w:rPr>
          <w:rFonts w:ascii="仿宋" w:eastAsia="仿宋" w:hAnsi="仿宋" w:cs="黑体" w:hint="eastAsia"/>
          <w:kern w:val="0"/>
          <w:sz w:val="30"/>
          <w:szCs w:val="30"/>
        </w:rPr>
        <w:t>区级</w:t>
      </w:r>
      <w:r w:rsidRPr="00CB5D8F">
        <w:rPr>
          <w:rFonts w:ascii="仿宋" w:eastAsia="仿宋" w:hAnsi="仿宋" w:cs="黑体" w:hint="eastAsia"/>
          <w:kern w:val="0"/>
          <w:sz w:val="30"/>
          <w:szCs w:val="30"/>
        </w:rPr>
        <w:t>避灾安置场所内救灾储备物资投入所需资金纳入</w:t>
      </w:r>
      <w:r w:rsidR="00CB5D8F" w:rsidRPr="00C64AC1">
        <w:rPr>
          <w:rFonts w:ascii="仿宋" w:eastAsia="仿宋" w:hAnsi="仿宋" w:cs="黑体" w:hint="eastAsia"/>
          <w:kern w:val="0"/>
          <w:sz w:val="30"/>
          <w:szCs w:val="30"/>
        </w:rPr>
        <w:t>区应急</w:t>
      </w:r>
      <w:r w:rsidR="00326D69" w:rsidRPr="00C64AC1">
        <w:rPr>
          <w:rFonts w:ascii="仿宋" w:eastAsia="仿宋" w:hAnsi="仿宋" w:cs="黑体" w:hint="eastAsia"/>
          <w:kern w:val="0"/>
          <w:sz w:val="30"/>
          <w:szCs w:val="30"/>
        </w:rPr>
        <w:t>专项资金</w:t>
      </w:r>
      <w:r w:rsidRPr="00C64AC1">
        <w:rPr>
          <w:rFonts w:ascii="仿宋" w:eastAsia="仿宋" w:hAnsi="仿宋" w:cs="黑体" w:hint="eastAsia"/>
          <w:kern w:val="0"/>
          <w:sz w:val="30"/>
          <w:szCs w:val="30"/>
        </w:rPr>
        <w:t>预算</w:t>
      </w:r>
      <w:r w:rsidRPr="00CB5D8F">
        <w:rPr>
          <w:rFonts w:ascii="仿宋" w:eastAsia="仿宋" w:hAnsi="仿宋" w:cs="黑体" w:hint="eastAsia"/>
          <w:kern w:val="0"/>
          <w:sz w:val="30"/>
          <w:szCs w:val="30"/>
        </w:rPr>
        <w:t>。区应急管理局应当按照避灾安置场所内救灾物资储备和管理规范的有关要求落实区级避灾安置场所救灾物资储备。督促指导镇（街道）、村（社区）落实避灾安置场所的救灾物资储备。</w:t>
      </w:r>
    </w:p>
    <w:p w:rsidR="003716CA" w:rsidRPr="003716CA" w:rsidRDefault="003716CA" w:rsidP="003716CA">
      <w:pPr>
        <w:spacing w:line="530" w:lineRule="exact"/>
        <w:jc w:val="center"/>
        <w:outlineLvl w:val="1"/>
        <w:rPr>
          <w:rFonts w:ascii="黑体" w:eastAsia="黑体" w:hAnsi="黑体"/>
          <w:bCs/>
          <w:color w:val="000000"/>
          <w:kern w:val="0"/>
          <w:sz w:val="30"/>
          <w:szCs w:val="30"/>
        </w:rPr>
      </w:pPr>
    </w:p>
    <w:p w:rsidR="001E37E7" w:rsidRDefault="001E37E7" w:rsidP="00BF056D">
      <w:pPr>
        <w:spacing w:after="100" w:afterAutospacing="1" w:line="530" w:lineRule="exact"/>
        <w:jc w:val="center"/>
        <w:outlineLvl w:val="1"/>
        <w:rPr>
          <w:rFonts w:ascii="黑体" w:eastAsia="黑体" w:hAnsi="黑体"/>
          <w:bCs/>
          <w:color w:val="000000"/>
          <w:kern w:val="0"/>
          <w:sz w:val="30"/>
          <w:szCs w:val="30"/>
        </w:rPr>
      </w:pPr>
      <w:r w:rsidRPr="003716CA">
        <w:rPr>
          <w:rFonts w:ascii="黑体" w:eastAsia="黑体" w:hAnsi="黑体" w:hint="eastAsia"/>
          <w:bCs/>
          <w:color w:val="000000"/>
          <w:kern w:val="0"/>
          <w:sz w:val="30"/>
          <w:szCs w:val="30"/>
        </w:rPr>
        <w:t>第</w:t>
      </w:r>
      <w:r w:rsidR="00316767">
        <w:rPr>
          <w:rFonts w:ascii="黑体" w:eastAsia="黑体" w:hAnsi="黑体" w:hint="eastAsia"/>
          <w:bCs/>
          <w:color w:val="000000"/>
          <w:kern w:val="0"/>
          <w:sz w:val="30"/>
          <w:szCs w:val="30"/>
        </w:rPr>
        <w:t>三</w:t>
      </w:r>
      <w:r w:rsidRPr="003716CA">
        <w:rPr>
          <w:rFonts w:ascii="黑体" w:eastAsia="黑体" w:hAnsi="黑体" w:hint="eastAsia"/>
          <w:bCs/>
          <w:color w:val="000000"/>
          <w:kern w:val="0"/>
          <w:sz w:val="30"/>
          <w:szCs w:val="30"/>
        </w:rPr>
        <w:t>章</w:t>
      </w:r>
      <w:r w:rsidR="00BB024A">
        <w:rPr>
          <w:rFonts w:ascii="黑体" w:eastAsia="黑体" w:hAnsi="黑体" w:hint="eastAsia"/>
          <w:bCs/>
          <w:color w:val="000000"/>
          <w:kern w:val="0"/>
          <w:sz w:val="30"/>
          <w:szCs w:val="30"/>
        </w:rPr>
        <w:t xml:space="preserve"> </w:t>
      </w:r>
      <w:r w:rsidRPr="003716CA">
        <w:rPr>
          <w:rFonts w:ascii="黑体" w:eastAsia="黑体" w:hAnsi="黑体" w:hint="eastAsia"/>
          <w:bCs/>
          <w:color w:val="000000"/>
          <w:kern w:val="0"/>
          <w:sz w:val="30"/>
          <w:szCs w:val="30"/>
        </w:rPr>
        <w:t>购置管理</w:t>
      </w:r>
    </w:p>
    <w:p w:rsidR="00FB5677" w:rsidRPr="00C64AC1" w:rsidRDefault="003716CA" w:rsidP="00FB5677">
      <w:pPr>
        <w:spacing w:line="530" w:lineRule="exact"/>
        <w:ind w:firstLine="640"/>
        <w:rPr>
          <w:rFonts w:ascii="仿宋" w:eastAsia="仿宋" w:hAnsi="仿宋" w:cs="黑体"/>
          <w:kern w:val="0"/>
          <w:sz w:val="30"/>
          <w:szCs w:val="30"/>
        </w:rPr>
      </w:pPr>
      <w:r w:rsidRPr="00CB5D8F">
        <w:rPr>
          <w:rFonts w:ascii="仿宋" w:eastAsia="仿宋" w:hAnsi="仿宋" w:cs="黑体"/>
          <w:b/>
          <w:kern w:val="0"/>
          <w:sz w:val="30"/>
          <w:szCs w:val="30"/>
        </w:rPr>
        <w:t>第</w:t>
      </w:r>
      <w:r w:rsidR="007818FC" w:rsidRPr="00CB5D8F">
        <w:rPr>
          <w:rFonts w:ascii="仿宋" w:eastAsia="仿宋" w:hAnsi="仿宋" w:cs="黑体" w:hint="eastAsia"/>
          <w:b/>
          <w:kern w:val="0"/>
          <w:sz w:val="30"/>
          <w:szCs w:val="30"/>
        </w:rPr>
        <w:t>十</w:t>
      </w:r>
      <w:r w:rsidR="004A3261" w:rsidRPr="00CB5D8F">
        <w:rPr>
          <w:rFonts w:ascii="仿宋" w:eastAsia="仿宋" w:hAnsi="仿宋" w:cs="黑体" w:hint="eastAsia"/>
          <w:b/>
          <w:kern w:val="0"/>
          <w:sz w:val="30"/>
          <w:szCs w:val="30"/>
        </w:rPr>
        <w:t>二</w:t>
      </w:r>
      <w:r w:rsidRPr="00CB5D8F">
        <w:rPr>
          <w:rFonts w:ascii="仿宋" w:eastAsia="仿宋" w:hAnsi="仿宋" w:cs="黑体"/>
          <w:b/>
          <w:kern w:val="0"/>
          <w:sz w:val="30"/>
          <w:szCs w:val="30"/>
        </w:rPr>
        <w:t>条</w:t>
      </w:r>
      <w:r w:rsidR="00BB024A" w:rsidRPr="00CB5D8F">
        <w:rPr>
          <w:rFonts w:ascii="仿宋" w:eastAsia="仿宋" w:hAnsi="仿宋" w:cs="黑体" w:hint="eastAsia"/>
          <w:kern w:val="0"/>
          <w:sz w:val="30"/>
          <w:szCs w:val="30"/>
        </w:rPr>
        <w:t xml:space="preserve"> </w:t>
      </w:r>
      <w:r w:rsidRPr="00CB5D8F">
        <w:rPr>
          <w:rFonts w:ascii="仿宋" w:eastAsia="仿宋" w:hAnsi="仿宋" w:cs="黑体" w:hint="eastAsia"/>
          <w:kern w:val="0"/>
          <w:sz w:val="30"/>
          <w:szCs w:val="30"/>
        </w:rPr>
        <w:t>区应急管理局</w:t>
      </w:r>
      <w:r w:rsidRPr="00CB5D8F">
        <w:rPr>
          <w:rFonts w:ascii="仿宋" w:eastAsia="仿宋" w:hAnsi="仿宋" w:cs="黑体"/>
          <w:kern w:val="0"/>
          <w:sz w:val="30"/>
          <w:szCs w:val="30"/>
        </w:rPr>
        <w:t>根据</w:t>
      </w:r>
      <w:r w:rsidRPr="00CB5D8F">
        <w:rPr>
          <w:rFonts w:ascii="仿宋" w:eastAsia="仿宋" w:hAnsi="仿宋" w:cs="黑体" w:hint="eastAsia"/>
          <w:kern w:val="0"/>
          <w:sz w:val="30"/>
          <w:szCs w:val="30"/>
        </w:rPr>
        <w:t>各</w:t>
      </w:r>
      <w:r w:rsidRPr="00CB5D8F">
        <w:rPr>
          <w:rFonts w:ascii="仿宋" w:eastAsia="仿宋" w:hAnsi="仿宋" w:cs="黑体"/>
          <w:kern w:val="0"/>
          <w:sz w:val="30"/>
          <w:szCs w:val="30"/>
        </w:rPr>
        <w:t>年度自然灾害趋势研判救灾储备物资使用情况，</w:t>
      </w:r>
      <w:r w:rsidRPr="00CB5D8F">
        <w:rPr>
          <w:rFonts w:ascii="仿宋" w:eastAsia="仿宋" w:hAnsi="仿宋" w:cs="黑体" w:hint="eastAsia"/>
          <w:kern w:val="0"/>
          <w:sz w:val="30"/>
          <w:szCs w:val="30"/>
        </w:rPr>
        <w:t>会</w:t>
      </w:r>
      <w:r w:rsidRPr="00CB5D8F">
        <w:rPr>
          <w:rFonts w:ascii="仿宋" w:eastAsia="仿宋" w:hAnsi="仿宋" w:cs="黑体"/>
          <w:kern w:val="0"/>
          <w:sz w:val="30"/>
          <w:szCs w:val="30"/>
        </w:rPr>
        <w:t>商</w:t>
      </w:r>
      <w:r w:rsidRPr="00CB5D8F">
        <w:rPr>
          <w:rFonts w:ascii="仿宋" w:eastAsia="仿宋" w:hAnsi="仿宋" w:cs="黑体" w:hint="eastAsia"/>
          <w:kern w:val="0"/>
          <w:sz w:val="30"/>
          <w:szCs w:val="30"/>
        </w:rPr>
        <w:t>区</w:t>
      </w:r>
      <w:r w:rsidRPr="00CB5D8F">
        <w:rPr>
          <w:rFonts w:ascii="仿宋" w:eastAsia="仿宋" w:hAnsi="仿宋" w:cs="黑体"/>
          <w:kern w:val="0"/>
          <w:sz w:val="30"/>
          <w:szCs w:val="30"/>
        </w:rPr>
        <w:t>财政</w:t>
      </w:r>
      <w:r w:rsidRPr="00CB5D8F">
        <w:rPr>
          <w:rFonts w:ascii="仿宋" w:eastAsia="仿宋" w:hAnsi="仿宋" w:cs="黑体" w:hint="eastAsia"/>
          <w:kern w:val="0"/>
          <w:sz w:val="30"/>
          <w:szCs w:val="30"/>
        </w:rPr>
        <w:t>局</w:t>
      </w:r>
      <w:r w:rsidRPr="00CB5D8F">
        <w:rPr>
          <w:rFonts w:ascii="仿宋" w:eastAsia="仿宋" w:hAnsi="仿宋" w:cs="黑体"/>
          <w:kern w:val="0"/>
          <w:sz w:val="30"/>
          <w:szCs w:val="30"/>
        </w:rPr>
        <w:t>确定</w:t>
      </w:r>
      <w:r w:rsidRPr="00CB5D8F">
        <w:rPr>
          <w:rFonts w:ascii="仿宋" w:eastAsia="仿宋" w:hAnsi="仿宋" w:cs="黑体" w:hint="eastAsia"/>
          <w:kern w:val="0"/>
          <w:sz w:val="30"/>
          <w:szCs w:val="30"/>
        </w:rPr>
        <w:t>区</w:t>
      </w:r>
      <w:r w:rsidRPr="00CB5D8F">
        <w:rPr>
          <w:rFonts w:ascii="仿宋" w:eastAsia="仿宋" w:hAnsi="仿宋" w:cs="黑体"/>
          <w:kern w:val="0"/>
          <w:sz w:val="30"/>
          <w:szCs w:val="30"/>
        </w:rPr>
        <w:t>级救灾储备物资采购和储备计划，所需经费报</w:t>
      </w:r>
      <w:r w:rsidR="00335F09" w:rsidRPr="00CB5D8F">
        <w:rPr>
          <w:rFonts w:ascii="仿宋" w:eastAsia="仿宋" w:hAnsi="仿宋" w:cs="黑体" w:hint="eastAsia"/>
          <w:kern w:val="0"/>
          <w:sz w:val="30"/>
          <w:szCs w:val="30"/>
        </w:rPr>
        <w:t>区</w:t>
      </w:r>
      <w:r w:rsidRPr="00CB5D8F">
        <w:rPr>
          <w:rFonts w:ascii="仿宋" w:eastAsia="仿宋" w:hAnsi="仿宋" w:cs="黑体" w:hint="eastAsia"/>
          <w:kern w:val="0"/>
          <w:sz w:val="30"/>
          <w:szCs w:val="30"/>
        </w:rPr>
        <w:t>人民</w:t>
      </w:r>
      <w:r w:rsidRPr="00CB5D8F">
        <w:rPr>
          <w:rFonts w:ascii="仿宋" w:eastAsia="仿宋" w:hAnsi="仿宋" w:cs="黑体"/>
          <w:kern w:val="0"/>
          <w:sz w:val="30"/>
          <w:szCs w:val="30"/>
        </w:rPr>
        <w:t>政府审定后，</w:t>
      </w:r>
      <w:r w:rsidR="00FB5677" w:rsidRPr="00C64AC1">
        <w:rPr>
          <w:rFonts w:ascii="仿宋" w:eastAsia="仿宋" w:hAnsi="仿宋" w:cs="黑体" w:hint="eastAsia"/>
          <w:kern w:val="0"/>
          <w:sz w:val="30"/>
          <w:szCs w:val="30"/>
        </w:rPr>
        <w:t>区财政局负责落实年度救灾物资购置经费预算。</w:t>
      </w:r>
    </w:p>
    <w:p w:rsidR="003716CA" w:rsidRDefault="003716CA" w:rsidP="00FB5677">
      <w:pPr>
        <w:spacing w:line="530" w:lineRule="exact"/>
        <w:ind w:firstLine="640"/>
        <w:rPr>
          <w:rFonts w:ascii="仿宋" w:eastAsia="仿宋" w:hAnsi="仿宋" w:cs="黑体"/>
          <w:color w:val="000000"/>
          <w:kern w:val="0"/>
          <w:sz w:val="30"/>
          <w:szCs w:val="30"/>
        </w:rPr>
      </w:pPr>
      <w:r>
        <w:rPr>
          <w:rFonts w:ascii="仿宋" w:eastAsia="仿宋" w:hAnsi="仿宋" w:cs="黑体" w:hint="eastAsia"/>
          <w:b/>
          <w:color w:val="000000"/>
          <w:kern w:val="0"/>
          <w:sz w:val="30"/>
          <w:szCs w:val="30"/>
        </w:rPr>
        <w:t>第十</w:t>
      </w:r>
      <w:r w:rsidR="004A3261">
        <w:rPr>
          <w:rFonts w:ascii="仿宋" w:eastAsia="仿宋" w:hAnsi="仿宋" w:cs="黑体" w:hint="eastAsia"/>
          <w:b/>
          <w:color w:val="000000"/>
          <w:kern w:val="0"/>
          <w:sz w:val="30"/>
          <w:szCs w:val="30"/>
        </w:rPr>
        <w:t>三</w:t>
      </w:r>
      <w:r w:rsidRPr="003716CA">
        <w:rPr>
          <w:rFonts w:ascii="仿宋" w:eastAsia="仿宋" w:hAnsi="仿宋" w:cs="黑体" w:hint="eastAsia"/>
          <w:b/>
          <w:color w:val="000000"/>
          <w:kern w:val="0"/>
          <w:sz w:val="30"/>
          <w:szCs w:val="30"/>
        </w:rPr>
        <w:t>条</w:t>
      </w:r>
      <w:r w:rsidR="00BB024A">
        <w:rPr>
          <w:rFonts w:ascii="仿宋" w:eastAsia="仿宋" w:hAnsi="仿宋" w:cs="黑体" w:hint="eastAsia"/>
          <w:b/>
          <w:color w:val="000000"/>
          <w:kern w:val="0"/>
          <w:sz w:val="30"/>
          <w:szCs w:val="30"/>
        </w:rPr>
        <w:t xml:space="preserve"> </w:t>
      </w:r>
      <w:r w:rsidRPr="00A05DA7">
        <w:rPr>
          <w:rFonts w:ascii="仿宋" w:eastAsia="仿宋" w:hAnsi="仿宋" w:hint="eastAsia"/>
          <w:color w:val="000000"/>
          <w:kern w:val="0"/>
          <w:sz w:val="30"/>
          <w:szCs w:val="30"/>
        </w:rPr>
        <w:t>区商务局（区物资储备局）</w:t>
      </w:r>
      <w:r w:rsidRPr="003716CA">
        <w:rPr>
          <w:rFonts w:ascii="仿宋" w:eastAsia="仿宋" w:hAnsi="仿宋" w:cs="黑体" w:hint="eastAsia"/>
          <w:color w:val="000000"/>
          <w:kern w:val="0"/>
          <w:sz w:val="30"/>
          <w:szCs w:val="30"/>
        </w:rPr>
        <w:t>根据</w:t>
      </w:r>
      <w:r>
        <w:rPr>
          <w:rFonts w:ascii="仿宋" w:eastAsia="仿宋" w:hAnsi="仿宋" w:cs="黑体" w:hint="eastAsia"/>
          <w:color w:val="000000"/>
          <w:kern w:val="0"/>
          <w:sz w:val="30"/>
          <w:szCs w:val="30"/>
        </w:rPr>
        <w:t>区</w:t>
      </w:r>
      <w:r w:rsidRPr="003716CA">
        <w:rPr>
          <w:rFonts w:ascii="仿宋" w:eastAsia="仿宋" w:hAnsi="仿宋" w:cs="黑体" w:hint="eastAsia"/>
          <w:color w:val="000000"/>
          <w:kern w:val="0"/>
          <w:sz w:val="30"/>
          <w:szCs w:val="30"/>
        </w:rPr>
        <w:t>应急管理</w:t>
      </w:r>
      <w:r>
        <w:rPr>
          <w:rFonts w:ascii="仿宋" w:eastAsia="仿宋" w:hAnsi="仿宋" w:cs="黑体" w:hint="eastAsia"/>
          <w:color w:val="000000"/>
          <w:kern w:val="0"/>
          <w:sz w:val="30"/>
          <w:szCs w:val="30"/>
        </w:rPr>
        <w:t>局</w:t>
      </w:r>
      <w:r w:rsidRPr="003716CA">
        <w:rPr>
          <w:rFonts w:ascii="仿宋" w:eastAsia="仿宋" w:hAnsi="仿宋" w:cs="黑体" w:hint="eastAsia"/>
          <w:color w:val="000000"/>
          <w:kern w:val="0"/>
          <w:sz w:val="30"/>
          <w:szCs w:val="30"/>
        </w:rPr>
        <w:t>下达的采购计划及要求组织开展物资采购。</w:t>
      </w:r>
      <w:r w:rsidRPr="00A05DA7">
        <w:rPr>
          <w:rFonts w:ascii="仿宋" w:eastAsia="仿宋" w:hAnsi="仿宋" w:cs="仿宋_GB2312" w:hint="eastAsia"/>
          <w:color w:val="000000"/>
          <w:kern w:val="0"/>
          <w:sz w:val="30"/>
          <w:szCs w:val="30"/>
        </w:rPr>
        <w:t>救灾物资采购应当按照政府采购有关政策规定进行。</w:t>
      </w:r>
      <w:r w:rsidRPr="003716CA">
        <w:rPr>
          <w:rFonts w:ascii="仿宋" w:eastAsia="仿宋" w:hAnsi="仿宋" w:cs="黑体" w:hint="eastAsia"/>
          <w:color w:val="000000"/>
          <w:kern w:val="0"/>
          <w:sz w:val="30"/>
          <w:szCs w:val="30"/>
        </w:rPr>
        <w:t>限额</w:t>
      </w:r>
      <w:r>
        <w:rPr>
          <w:rFonts w:ascii="仿宋" w:eastAsia="仿宋" w:hAnsi="仿宋" w:cs="黑体" w:hint="eastAsia"/>
          <w:color w:val="000000"/>
          <w:kern w:val="0"/>
          <w:sz w:val="30"/>
          <w:szCs w:val="30"/>
        </w:rPr>
        <w:t>以上的</w:t>
      </w:r>
      <w:r w:rsidRPr="003716CA">
        <w:rPr>
          <w:rFonts w:ascii="仿宋" w:eastAsia="仿宋" w:hAnsi="仿宋" w:cs="黑体"/>
          <w:color w:val="000000"/>
          <w:kern w:val="0"/>
          <w:sz w:val="30"/>
          <w:szCs w:val="30"/>
        </w:rPr>
        <w:t>采购</w:t>
      </w:r>
      <w:r w:rsidRPr="003716CA">
        <w:rPr>
          <w:rFonts w:ascii="仿宋" w:eastAsia="仿宋" w:hAnsi="仿宋" w:cs="黑体" w:hint="eastAsia"/>
          <w:color w:val="000000"/>
          <w:kern w:val="0"/>
          <w:sz w:val="30"/>
          <w:szCs w:val="30"/>
        </w:rPr>
        <w:t>，</w:t>
      </w:r>
      <w:r w:rsidRPr="003716CA">
        <w:rPr>
          <w:rFonts w:ascii="仿宋" w:eastAsia="仿宋" w:hAnsi="仿宋" w:cs="黑体"/>
          <w:color w:val="000000"/>
          <w:kern w:val="0"/>
          <w:sz w:val="30"/>
          <w:szCs w:val="30"/>
        </w:rPr>
        <w:t>采取公开招标方式进行。在重特大自然灾害救助急需等特殊情况下，经人民政府批准后，可依法定程序</w:t>
      </w:r>
      <w:r w:rsidRPr="003716CA">
        <w:rPr>
          <w:rFonts w:ascii="仿宋" w:eastAsia="仿宋" w:hAnsi="仿宋" w:cs="黑体" w:hint="eastAsia"/>
          <w:color w:val="000000"/>
          <w:kern w:val="0"/>
          <w:sz w:val="30"/>
          <w:szCs w:val="30"/>
        </w:rPr>
        <w:t>按单一来源方式</w:t>
      </w:r>
      <w:r w:rsidRPr="003716CA">
        <w:rPr>
          <w:rFonts w:ascii="仿宋" w:eastAsia="仿宋" w:hAnsi="仿宋" w:cs="黑体"/>
          <w:color w:val="000000"/>
          <w:kern w:val="0"/>
          <w:sz w:val="30"/>
          <w:szCs w:val="30"/>
        </w:rPr>
        <w:t>进行紧急采购。紧急采购活动完成后，其采购项目的品种、数量、单价等结果应当在政府网</w:t>
      </w:r>
      <w:r w:rsidRPr="003716CA">
        <w:rPr>
          <w:rFonts w:ascii="仿宋" w:eastAsia="仿宋" w:hAnsi="仿宋" w:cs="黑体" w:hint="eastAsia"/>
          <w:color w:val="000000"/>
          <w:kern w:val="0"/>
          <w:sz w:val="30"/>
          <w:szCs w:val="30"/>
        </w:rPr>
        <w:t>站</w:t>
      </w:r>
      <w:r w:rsidRPr="003716CA">
        <w:rPr>
          <w:rFonts w:ascii="仿宋" w:eastAsia="仿宋" w:hAnsi="仿宋" w:cs="黑体"/>
          <w:color w:val="000000"/>
          <w:kern w:val="0"/>
          <w:sz w:val="30"/>
          <w:szCs w:val="30"/>
        </w:rPr>
        <w:t>公布，接受社会监督。</w:t>
      </w:r>
    </w:p>
    <w:p w:rsidR="007818FC" w:rsidRPr="007818FC" w:rsidRDefault="003716CA" w:rsidP="007818FC">
      <w:pPr>
        <w:spacing w:line="560" w:lineRule="exact"/>
        <w:ind w:firstLineChars="200" w:firstLine="602"/>
        <w:rPr>
          <w:rFonts w:ascii="仿宋" w:eastAsia="仿宋" w:hAnsi="仿宋" w:cs="黑体"/>
          <w:color w:val="000000"/>
          <w:kern w:val="0"/>
          <w:sz w:val="30"/>
          <w:szCs w:val="30"/>
        </w:rPr>
      </w:pPr>
      <w:r w:rsidRPr="003716CA">
        <w:rPr>
          <w:rFonts w:ascii="仿宋" w:eastAsia="仿宋" w:hAnsi="仿宋" w:cs="黑体" w:hint="eastAsia"/>
          <w:b/>
          <w:color w:val="000000"/>
          <w:kern w:val="0"/>
          <w:sz w:val="30"/>
          <w:szCs w:val="30"/>
        </w:rPr>
        <w:lastRenderedPageBreak/>
        <w:t>第十</w:t>
      </w:r>
      <w:r w:rsidR="004A3261">
        <w:rPr>
          <w:rFonts w:ascii="仿宋" w:eastAsia="仿宋" w:hAnsi="仿宋" w:cs="黑体" w:hint="eastAsia"/>
          <w:b/>
          <w:color w:val="000000"/>
          <w:kern w:val="0"/>
          <w:sz w:val="30"/>
          <w:szCs w:val="30"/>
        </w:rPr>
        <w:t>四</w:t>
      </w:r>
      <w:r w:rsidRPr="003716CA">
        <w:rPr>
          <w:rFonts w:ascii="仿宋" w:eastAsia="仿宋" w:hAnsi="仿宋" w:cs="黑体" w:hint="eastAsia"/>
          <w:b/>
          <w:color w:val="000000"/>
          <w:kern w:val="0"/>
          <w:sz w:val="30"/>
          <w:szCs w:val="30"/>
        </w:rPr>
        <w:t>条</w:t>
      </w:r>
      <w:r w:rsidR="00BB024A">
        <w:rPr>
          <w:rFonts w:ascii="仿宋" w:eastAsia="仿宋" w:hAnsi="仿宋" w:cs="黑体" w:hint="eastAsia"/>
          <w:color w:val="000000"/>
          <w:kern w:val="0"/>
          <w:sz w:val="30"/>
          <w:szCs w:val="30"/>
        </w:rPr>
        <w:t xml:space="preserve"> </w:t>
      </w:r>
      <w:r w:rsidRPr="003716CA">
        <w:rPr>
          <w:rFonts w:ascii="仿宋" w:eastAsia="仿宋" w:hAnsi="仿宋" w:cs="黑体"/>
          <w:color w:val="000000"/>
          <w:kern w:val="0"/>
          <w:sz w:val="30"/>
          <w:szCs w:val="30"/>
        </w:rPr>
        <w:t>救灾物资储备库接收入库保管的</w:t>
      </w:r>
      <w:r w:rsidR="007818FC">
        <w:rPr>
          <w:rFonts w:ascii="仿宋" w:eastAsia="仿宋" w:hAnsi="仿宋" w:cs="黑体" w:hint="eastAsia"/>
          <w:color w:val="000000"/>
          <w:kern w:val="0"/>
          <w:sz w:val="30"/>
          <w:szCs w:val="30"/>
        </w:rPr>
        <w:t>，经验收合格后</w:t>
      </w:r>
      <w:r w:rsidR="007818FC" w:rsidRPr="003716CA">
        <w:rPr>
          <w:rFonts w:ascii="仿宋" w:eastAsia="仿宋" w:hAnsi="仿宋" w:cs="黑体"/>
          <w:color w:val="000000"/>
          <w:kern w:val="0"/>
          <w:sz w:val="30"/>
          <w:szCs w:val="30"/>
        </w:rPr>
        <w:t>填写</w:t>
      </w:r>
      <w:r w:rsidR="005029AD">
        <w:rPr>
          <w:rFonts w:ascii="仿宋" w:eastAsia="仿宋" w:hAnsi="仿宋" w:cs="黑体"/>
          <w:color w:val="000000"/>
          <w:kern w:val="0"/>
          <w:sz w:val="30"/>
          <w:szCs w:val="30"/>
        </w:rPr>
        <w:t>入库单</w:t>
      </w:r>
      <w:r w:rsidR="007818FC">
        <w:rPr>
          <w:rFonts w:ascii="仿宋" w:eastAsia="仿宋" w:hAnsi="仿宋" w:cs="黑体" w:hint="eastAsia"/>
          <w:color w:val="000000"/>
          <w:kern w:val="0"/>
          <w:sz w:val="30"/>
          <w:szCs w:val="30"/>
        </w:rPr>
        <w:t>，</w:t>
      </w:r>
      <w:r w:rsidR="007818FC" w:rsidRPr="003716CA">
        <w:rPr>
          <w:rFonts w:ascii="仿宋" w:eastAsia="仿宋" w:hAnsi="仿宋" w:cs="黑体"/>
          <w:color w:val="000000"/>
          <w:kern w:val="0"/>
          <w:sz w:val="30"/>
          <w:szCs w:val="30"/>
        </w:rPr>
        <w:t>由</w:t>
      </w:r>
      <w:r w:rsidR="007818FC">
        <w:rPr>
          <w:rFonts w:ascii="仿宋" w:eastAsia="仿宋" w:hAnsi="仿宋" w:cs="黑体" w:hint="eastAsia"/>
          <w:color w:val="000000"/>
          <w:kern w:val="0"/>
          <w:sz w:val="30"/>
          <w:szCs w:val="30"/>
        </w:rPr>
        <w:t>物资储备中心</w:t>
      </w:r>
      <w:r w:rsidR="007818FC" w:rsidRPr="003716CA">
        <w:rPr>
          <w:rFonts w:ascii="仿宋" w:eastAsia="仿宋" w:hAnsi="仿宋" w:cs="黑体"/>
          <w:color w:val="000000"/>
          <w:kern w:val="0"/>
          <w:sz w:val="30"/>
          <w:szCs w:val="30"/>
        </w:rPr>
        <w:t>负责人签字后，由保管员接收入库。填写入库单</w:t>
      </w:r>
      <w:r w:rsidR="007818FC">
        <w:rPr>
          <w:rFonts w:ascii="仿宋" w:eastAsia="仿宋" w:hAnsi="仿宋" w:cs="黑体" w:hint="eastAsia"/>
          <w:color w:val="000000"/>
          <w:kern w:val="0"/>
          <w:sz w:val="30"/>
          <w:szCs w:val="30"/>
        </w:rPr>
        <w:t>时需依据相应的材料：</w:t>
      </w:r>
    </w:p>
    <w:p w:rsidR="007818FC" w:rsidRDefault="007818FC" w:rsidP="007818FC">
      <w:pPr>
        <w:spacing w:line="530" w:lineRule="exact"/>
        <w:ind w:firstLine="640"/>
        <w:rPr>
          <w:rFonts w:ascii="仿宋" w:eastAsia="仿宋" w:hAnsi="仿宋" w:cs="黑体"/>
          <w:color w:val="000000"/>
          <w:kern w:val="0"/>
          <w:sz w:val="30"/>
          <w:szCs w:val="30"/>
        </w:rPr>
      </w:pPr>
      <w:r>
        <w:rPr>
          <w:rFonts w:ascii="仿宋" w:eastAsia="仿宋" w:hAnsi="仿宋" w:cs="黑体" w:hint="eastAsia"/>
          <w:color w:val="000000"/>
          <w:kern w:val="0"/>
          <w:sz w:val="30"/>
          <w:szCs w:val="30"/>
        </w:rPr>
        <w:t>（一）接收</w:t>
      </w:r>
      <w:r w:rsidRPr="003716CA">
        <w:rPr>
          <w:rFonts w:ascii="仿宋" w:eastAsia="仿宋" w:hAnsi="仿宋" w:cs="黑体"/>
          <w:color w:val="000000"/>
          <w:kern w:val="0"/>
          <w:sz w:val="30"/>
          <w:szCs w:val="30"/>
        </w:rPr>
        <w:t>采购</w:t>
      </w:r>
      <w:r w:rsidR="00A4298E">
        <w:rPr>
          <w:rFonts w:ascii="仿宋" w:eastAsia="仿宋" w:hAnsi="仿宋" w:cs="黑体" w:hint="eastAsia"/>
          <w:color w:val="000000"/>
          <w:kern w:val="0"/>
          <w:sz w:val="30"/>
          <w:szCs w:val="30"/>
        </w:rPr>
        <w:t>的</w:t>
      </w:r>
      <w:r w:rsidRPr="003716CA">
        <w:rPr>
          <w:rFonts w:ascii="仿宋" w:eastAsia="仿宋" w:hAnsi="仿宋" w:cs="黑体"/>
          <w:color w:val="000000"/>
          <w:kern w:val="0"/>
          <w:sz w:val="30"/>
          <w:szCs w:val="30"/>
        </w:rPr>
        <w:t>救灾物资</w:t>
      </w:r>
      <w:r>
        <w:rPr>
          <w:rFonts w:ascii="仿宋" w:eastAsia="仿宋" w:hAnsi="仿宋" w:cs="黑体" w:hint="eastAsia"/>
          <w:color w:val="000000"/>
          <w:kern w:val="0"/>
          <w:sz w:val="30"/>
          <w:szCs w:val="30"/>
        </w:rPr>
        <w:t>入库，</w:t>
      </w:r>
      <w:r w:rsidR="00273D60">
        <w:rPr>
          <w:rFonts w:ascii="仿宋" w:eastAsia="仿宋" w:hAnsi="仿宋" w:cs="黑体" w:hint="eastAsia"/>
          <w:color w:val="000000"/>
          <w:kern w:val="0"/>
          <w:sz w:val="30"/>
          <w:szCs w:val="30"/>
        </w:rPr>
        <w:t>应附</w:t>
      </w:r>
      <w:r w:rsidRPr="003716CA">
        <w:rPr>
          <w:rFonts w:ascii="仿宋" w:eastAsia="仿宋" w:hAnsi="仿宋" w:cs="黑体" w:hint="eastAsia"/>
          <w:color w:val="000000"/>
          <w:kern w:val="0"/>
          <w:sz w:val="30"/>
          <w:szCs w:val="30"/>
        </w:rPr>
        <w:t>采购合同</w:t>
      </w:r>
      <w:r w:rsidR="005029AD">
        <w:rPr>
          <w:rFonts w:ascii="仿宋" w:eastAsia="仿宋" w:hAnsi="仿宋" w:cs="黑体" w:hint="eastAsia"/>
          <w:color w:val="000000"/>
          <w:kern w:val="0"/>
          <w:sz w:val="30"/>
          <w:szCs w:val="30"/>
        </w:rPr>
        <w:t>、</w:t>
      </w:r>
      <w:r w:rsidR="005029AD" w:rsidRPr="00E65FF1">
        <w:rPr>
          <w:rFonts w:ascii="仿宋" w:eastAsia="仿宋" w:hAnsi="仿宋" w:cs="黑体"/>
          <w:color w:val="000000"/>
          <w:kern w:val="0"/>
          <w:sz w:val="30"/>
          <w:szCs w:val="30"/>
        </w:rPr>
        <w:t>救灾物资入库验收</w:t>
      </w:r>
      <w:r w:rsidR="005029AD">
        <w:rPr>
          <w:rFonts w:ascii="仿宋" w:eastAsia="仿宋" w:hAnsi="仿宋" w:cs="黑体" w:hint="eastAsia"/>
          <w:color w:val="000000"/>
          <w:kern w:val="0"/>
          <w:sz w:val="30"/>
          <w:szCs w:val="30"/>
        </w:rPr>
        <w:t>合格单及其他相关材料</w:t>
      </w:r>
      <w:r>
        <w:rPr>
          <w:rFonts w:ascii="仿宋" w:eastAsia="仿宋" w:hAnsi="仿宋" w:cs="黑体" w:hint="eastAsia"/>
          <w:color w:val="000000"/>
          <w:kern w:val="0"/>
          <w:sz w:val="30"/>
          <w:szCs w:val="30"/>
        </w:rPr>
        <w:t>；</w:t>
      </w:r>
    </w:p>
    <w:p w:rsidR="007818FC" w:rsidRDefault="007818FC" w:rsidP="007818FC">
      <w:pPr>
        <w:spacing w:line="530" w:lineRule="exact"/>
        <w:ind w:firstLine="640"/>
        <w:rPr>
          <w:rFonts w:ascii="仿宋" w:eastAsia="仿宋" w:hAnsi="仿宋" w:cs="黑体"/>
          <w:color w:val="000000"/>
          <w:kern w:val="0"/>
          <w:sz w:val="30"/>
          <w:szCs w:val="30"/>
        </w:rPr>
      </w:pPr>
      <w:r>
        <w:rPr>
          <w:rFonts w:ascii="仿宋" w:eastAsia="仿宋" w:hAnsi="仿宋" w:cs="黑体" w:hint="eastAsia"/>
          <w:color w:val="000000"/>
          <w:kern w:val="0"/>
          <w:sz w:val="30"/>
          <w:szCs w:val="30"/>
        </w:rPr>
        <w:t>（二）</w:t>
      </w:r>
      <w:r w:rsidRPr="003716CA">
        <w:rPr>
          <w:rFonts w:ascii="仿宋" w:eastAsia="仿宋" w:hAnsi="仿宋" w:cs="黑体"/>
          <w:color w:val="000000"/>
          <w:kern w:val="0"/>
          <w:sz w:val="30"/>
          <w:szCs w:val="30"/>
        </w:rPr>
        <w:t>接收社会捐赠</w:t>
      </w:r>
      <w:r w:rsidR="00A4298E">
        <w:rPr>
          <w:rFonts w:ascii="仿宋" w:eastAsia="仿宋" w:hAnsi="仿宋" w:cs="黑体" w:hint="eastAsia"/>
          <w:color w:val="000000"/>
          <w:kern w:val="0"/>
          <w:sz w:val="30"/>
          <w:szCs w:val="30"/>
        </w:rPr>
        <w:t>的</w:t>
      </w:r>
      <w:r w:rsidRPr="003716CA">
        <w:rPr>
          <w:rFonts w:ascii="仿宋" w:eastAsia="仿宋" w:hAnsi="仿宋" w:cs="黑体"/>
          <w:color w:val="000000"/>
          <w:kern w:val="0"/>
          <w:sz w:val="30"/>
          <w:szCs w:val="30"/>
        </w:rPr>
        <w:t>救灾物资</w:t>
      </w:r>
      <w:r>
        <w:rPr>
          <w:rFonts w:ascii="仿宋" w:eastAsia="仿宋" w:hAnsi="仿宋" w:cs="黑体" w:hint="eastAsia"/>
          <w:color w:val="000000"/>
          <w:kern w:val="0"/>
          <w:sz w:val="30"/>
          <w:szCs w:val="30"/>
        </w:rPr>
        <w:t>，</w:t>
      </w:r>
      <w:r w:rsidR="00273D60">
        <w:rPr>
          <w:rFonts w:ascii="仿宋" w:eastAsia="仿宋" w:hAnsi="仿宋" w:cs="黑体" w:hint="eastAsia"/>
          <w:color w:val="000000"/>
          <w:kern w:val="0"/>
          <w:sz w:val="30"/>
          <w:szCs w:val="30"/>
        </w:rPr>
        <w:t>应</w:t>
      </w:r>
      <w:r>
        <w:rPr>
          <w:rFonts w:ascii="仿宋" w:eastAsia="仿宋" w:hAnsi="仿宋" w:cs="黑体" w:hint="eastAsia"/>
          <w:color w:val="000000"/>
          <w:kern w:val="0"/>
          <w:sz w:val="30"/>
          <w:szCs w:val="30"/>
        </w:rPr>
        <w:t>提供</w:t>
      </w:r>
      <w:r w:rsidRPr="003716CA">
        <w:rPr>
          <w:rFonts w:ascii="仿宋" w:eastAsia="仿宋" w:hAnsi="仿宋" w:cs="黑体" w:hint="eastAsia"/>
          <w:color w:val="000000"/>
          <w:kern w:val="0"/>
          <w:sz w:val="30"/>
          <w:szCs w:val="30"/>
        </w:rPr>
        <w:t>捐赠清单</w:t>
      </w:r>
      <w:r>
        <w:rPr>
          <w:rFonts w:ascii="仿宋" w:eastAsia="仿宋" w:hAnsi="仿宋" w:cs="黑体" w:hint="eastAsia"/>
          <w:color w:val="000000"/>
          <w:kern w:val="0"/>
          <w:sz w:val="30"/>
          <w:szCs w:val="30"/>
        </w:rPr>
        <w:t>；</w:t>
      </w:r>
    </w:p>
    <w:p w:rsidR="007818FC" w:rsidRDefault="007818FC" w:rsidP="007818FC">
      <w:pPr>
        <w:spacing w:line="530" w:lineRule="exact"/>
        <w:ind w:firstLine="640"/>
        <w:rPr>
          <w:rFonts w:ascii="仿宋" w:eastAsia="仿宋" w:hAnsi="仿宋" w:cs="黑体"/>
          <w:color w:val="000000"/>
          <w:kern w:val="0"/>
          <w:sz w:val="30"/>
          <w:szCs w:val="30"/>
        </w:rPr>
      </w:pPr>
      <w:r>
        <w:rPr>
          <w:rFonts w:ascii="仿宋" w:eastAsia="仿宋" w:hAnsi="仿宋" w:cs="黑体" w:hint="eastAsia"/>
          <w:color w:val="000000"/>
          <w:kern w:val="0"/>
          <w:sz w:val="30"/>
          <w:szCs w:val="30"/>
        </w:rPr>
        <w:t>（三）</w:t>
      </w:r>
      <w:r w:rsidRPr="003716CA">
        <w:rPr>
          <w:rFonts w:ascii="仿宋" w:eastAsia="仿宋" w:hAnsi="仿宋" w:cs="黑体"/>
          <w:color w:val="000000"/>
          <w:kern w:val="0"/>
          <w:sz w:val="30"/>
          <w:szCs w:val="30"/>
        </w:rPr>
        <w:t>接收上级调拨</w:t>
      </w:r>
      <w:r w:rsidR="00A4298E">
        <w:rPr>
          <w:rFonts w:ascii="仿宋" w:eastAsia="仿宋" w:hAnsi="仿宋" w:cs="黑体" w:hint="eastAsia"/>
          <w:color w:val="000000"/>
          <w:kern w:val="0"/>
          <w:sz w:val="30"/>
          <w:szCs w:val="30"/>
        </w:rPr>
        <w:t>的</w:t>
      </w:r>
      <w:r w:rsidRPr="003716CA">
        <w:rPr>
          <w:rFonts w:ascii="仿宋" w:eastAsia="仿宋" w:hAnsi="仿宋" w:cs="黑体"/>
          <w:color w:val="000000"/>
          <w:kern w:val="0"/>
          <w:sz w:val="30"/>
          <w:szCs w:val="30"/>
        </w:rPr>
        <w:t>救灾储备物资，</w:t>
      </w:r>
      <w:r w:rsidR="00273D60">
        <w:rPr>
          <w:rFonts w:ascii="仿宋" w:eastAsia="仿宋" w:hAnsi="仿宋" w:cs="黑体" w:hint="eastAsia"/>
          <w:color w:val="000000"/>
          <w:kern w:val="0"/>
          <w:sz w:val="30"/>
          <w:szCs w:val="30"/>
        </w:rPr>
        <w:t>应出具</w:t>
      </w:r>
      <w:r w:rsidR="005029AD">
        <w:rPr>
          <w:rFonts w:ascii="仿宋" w:eastAsia="仿宋" w:hAnsi="仿宋" w:cs="黑体"/>
          <w:color w:val="000000"/>
          <w:kern w:val="0"/>
          <w:sz w:val="30"/>
          <w:szCs w:val="30"/>
        </w:rPr>
        <w:t>上级部门开具的</w:t>
      </w:r>
      <w:r w:rsidRPr="003716CA">
        <w:rPr>
          <w:rFonts w:ascii="仿宋" w:eastAsia="仿宋" w:hAnsi="仿宋" w:cs="黑体"/>
          <w:color w:val="000000"/>
          <w:kern w:val="0"/>
          <w:sz w:val="30"/>
          <w:szCs w:val="30"/>
        </w:rPr>
        <w:t>救灾物资调拨单</w:t>
      </w:r>
      <w:r>
        <w:rPr>
          <w:rFonts w:ascii="仿宋" w:eastAsia="仿宋" w:hAnsi="仿宋" w:cs="黑体" w:hint="eastAsia"/>
          <w:color w:val="000000"/>
          <w:kern w:val="0"/>
          <w:sz w:val="30"/>
          <w:szCs w:val="30"/>
        </w:rPr>
        <w:t>。</w:t>
      </w:r>
    </w:p>
    <w:p w:rsidR="00E65FF1" w:rsidRPr="00E65FF1" w:rsidRDefault="003716CA" w:rsidP="003716CA">
      <w:pPr>
        <w:spacing w:line="530" w:lineRule="exact"/>
        <w:ind w:firstLine="640"/>
        <w:rPr>
          <w:rFonts w:ascii="仿宋" w:eastAsia="仿宋" w:hAnsi="仿宋" w:cs="黑体"/>
          <w:color w:val="000000"/>
          <w:kern w:val="0"/>
          <w:sz w:val="30"/>
          <w:szCs w:val="30"/>
        </w:rPr>
      </w:pPr>
      <w:r w:rsidRPr="003716CA">
        <w:rPr>
          <w:rFonts w:ascii="仿宋" w:eastAsia="仿宋" w:hAnsi="仿宋" w:cs="黑体"/>
          <w:b/>
          <w:color w:val="000000"/>
          <w:kern w:val="0"/>
          <w:sz w:val="30"/>
          <w:szCs w:val="30"/>
        </w:rPr>
        <w:t>第十</w:t>
      </w:r>
      <w:r w:rsidR="004A3261">
        <w:rPr>
          <w:rFonts w:ascii="仿宋" w:eastAsia="仿宋" w:hAnsi="仿宋" w:cs="黑体" w:hint="eastAsia"/>
          <w:b/>
          <w:color w:val="000000"/>
          <w:kern w:val="0"/>
          <w:sz w:val="30"/>
          <w:szCs w:val="30"/>
        </w:rPr>
        <w:t>五</w:t>
      </w:r>
      <w:r w:rsidRPr="003716CA">
        <w:rPr>
          <w:rFonts w:ascii="仿宋" w:eastAsia="仿宋" w:hAnsi="仿宋" w:cs="黑体"/>
          <w:b/>
          <w:color w:val="000000"/>
          <w:kern w:val="0"/>
          <w:sz w:val="30"/>
          <w:szCs w:val="30"/>
        </w:rPr>
        <w:t>条</w:t>
      </w:r>
      <w:r w:rsidR="00BB024A">
        <w:rPr>
          <w:rFonts w:ascii="仿宋" w:eastAsia="仿宋" w:hAnsi="仿宋" w:cs="黑体" w:hint="eastAsia"/>
          <w:color w:val="000000"/>
          <w:kern w:val="0"/>
          <w:sz w:val="30"/>
          <w:szCs w:val="30"/>
        </w:rPr>
        <w:t xml:space="preserve"> </w:t>
      </w:r>
      <w:r w:rsidRPr="003716CA">
        <w:rPr>
          <w:rFonts w:ascii="仿宋" w:eastAsia="仿宋" w:hAnsi="仿宋" w:cs="黑体"/>
          <w:color w:val="000000"/>
          <w:kern w:val="0"/>
          <w:sz w:val="30"/>
          <w:szCs w:val="30"/>
        </w:rPr>
        <w:t>救灾物资储备库</w:t>
      </w:r>
      <w:r w:rsidRPr="003716CA">
        <w:rPr>
          <w:rFonts w:ascii="仿宋" w:eastAsia="仿宋" w:hAnsi="仿宋" w:cs="黑体" w:hint="eastAsia"/>
          <w:color w:val="000000"/>
          <w:kern w:val="0"/>
          <w:sz w:val="30"/>
          <w:szCs w:val="30"/>
        </w:rPr>
        <w:t>实施</w:t>
      </w:r>
      <w:r w:rsidRPr="003716CA">
        <w:rPr>
          <w:rFonts w:ascii="仿宋" w:eastAsia="仿宋" w:hAnsi="仿宋" w:cs="黑体"/>
          <w:color w:val="000000"/>
          <w:kern w:val="0"/>
          <w:sz w:val="30"/>
          <w:szCs w:val="30"/>
        </w:rPr>
        <w:t>物资入库验收制度</w:t>
      </w:r>
      <w:r w:rsidR="005029AD">
        <w:rPr>
          <w:rFonts w:ascii="仿宋" w:eastAsia="仿宋" w:hAnsi="仿宋" w:cs="黑体" w:hint="eastAsia"/>
          <w:color w:val="000000"/>
          <w:kern w:val="0"/>
          <w:sz w:val="30"/>
          <w:szCs w:val="30"/>
        </w:rPr>
        <w:t>。采购的物资</w:t>
      </w:r>
      <w:r w:rsidR="00E65FF1">
        <w:rPr>
          <w:rFonts w:ascii="仿宋" w:eastAsia="仿宋" w:hAnsi="仿宋" w:cs="黑体" w:hint="eastAsia"/>
          <w:color w:val="000000"/>
          <w:kern w:val="0"/>
          <w:sz w:val="30"/>
          <w:szCs w:val="30"/>
        </w:rPr>
        <w:t>根据</w:t>
      </w:r>
      <w:r w:rsidR="00E65FF1" w:rsidRPr="00E65FF1">
        <w:rPr>
          <w:rFonts w:ascii="仿宋" w:eastAsia="仿宋" w:hAnsi="仿宋" w:cs="黑体"/>
          <w:color w:val="000000"/>
          <w:kern w:val="0"/>
          <w:sz w:val="30"/>
          <w:szCs w:val="30"/>
        </w:rPr>
        <w:t>救灾物资入库验收</w:t>
      </w:r>
      <w:r w:rsidR="00E65FF1" w:rsidRPr="00E65FF1">
        <w:rPr>
          <w:rFonts w:ascii="仿宋" w:eastAsia="仿宋" w:hAnsi="仿宋" w:cs="黑体" w:hint="eastAsia"/>
          <w:color w:val="000000"/>
          <w:kern w:val="0"/>
          <w:sz w:val="30"/>
          <w:szCs w:val="30"/>
        </w:rPr>
        <w:t>单</w:t>
      </w:r>
      <w:r w:rsidR="00E65FF1">
        <w:rPr>
          <w:rFonts w:ascii="仿宋" w:eastAsia="仿宋" w:hAnsi="仿宋" w:cs="黑体" w:hint="eastAsia"/>
          <w:color w:val="000000"/>
          <w:kern w:val="0"/>
          <w:sz w:val="30"/>
          <w:szCs w:val="30"/>
        </w:rPr>
        <w:t>验收合格的方能入库</w:t>
      </w:r>
      <w:r w:rsidR="00F06461">
        <w:rPr>
          <w:rFonts w:ascii="仿宋" w:eastAsia="仿宋" w:hAnsi="仿宋" w:cs="黑体" w:hint="eastAsia"/>
          <w:color w:val="000000"/>
          <w:kern w:val="0"/>
          <w:sz w:val="30"/>
          <w:szCs w:val="30"/>
        </w:rPr>
        <w:t>。</w:t>
      </w:r>
      <w:r w:rsidR="00E65FF1" w:rsidRPr="00A05DA7">
        <w:rPr>
          <w:rFonts w:ascii="仿宋" w:eastAsia="仿宋" w:hAnsi="仿宋" w:hint="eastAsia"/>
          <w:color w:val="000000"/>
          <w:kern w:val="0"/>
          <w:sz w:val="30"/>
          <w:szCs w:val="30"/>
        </w:rPr>
        <w:t>对质量不符合标准和技术要求的应退回或责令供货方整改，待重新检验合格后方可入库。救灾物资</w:t>
      </w:r>
      <w:r w:rsidR="00E65FF1" w:rsidRPr="003716CA">
        <w:rPr>
          <w:rFonts w:ascii="仿宋" w:eastAsia="仿宋" w:hAnsi="仿宋" w:cs="黑体" w:hint="eastAsia"/>
          <w:color w:val="000000"/>
          <w:kern w:val="0"/>
          <w:sz w:val="30"/>
          <w:szCs w:val="30"/>
        </w:rPr>
        <w:t>原则上以厂方提供的质量检测报告为准，按规定需提供第三方质量检测报告的，以第三方质量检测报告为准。</w:t>
      </w:r>
      <w:r w:rsidR="00F06461">
        <w:rPr>
          <w:rFonts w:ascii="仿宋" w:eastAsia="仿宋" w:hAnsi="仿宋" w:hint="eastAsia"/>
          <w:color w:val="000000"/>
          <w:kern w:val="0"/>
          <w:sz w:val="30"/>
          <w:szCs w:val="30"/>
        </w:rPr>
        <w:t>如需</w:t>
      </w:r>
      <w:r w:rsidR="00E65FF1" w:rsidRPr="00A05DA7">
        <w:rPr>
          <w:rFonts w:ascii="仿宋" w:eastAsia="仿宋" w:hAnsi="仿宋" w:hint="eastAsia"/>
          <w:color w:val="000000"/>
          <w:kern w:val="0"/>
          <w:sz w:val="30"/>
          <w:szCs w:val="30"/>
        </w:rPr>
        <w:t>质量鉴定</w:t>
      </w:r>
      <w:r w:rsidR="00F06461">
        <w:rPr>
          <w:rFonts w:ascii="仿宋" w:eastAsia="仿宋" w:hAnsi="仿宋" w:hint="eastAsia"/>
          <w:color w:val="000000"/>
          <w:kern w:val="0"/>
          <w:sz w:val="30"/>
          <w:szCs w:val="30"/>
        </w:rPr>
        <w:t>的</w:t>
      </w:r>
      <w:r w:rsidR="00E65FF1" w:rsidRPr="00A05DA7">
        <w:rPr>
          <w:rFonts w:ascii="仿宋" w:eastAsia="仿宋" w:hAnsi="仿宋" w:hint="eastAsia"/>
          <w:color w:val="000000"/>
          <w:kern w:val="0"/>
          <w:sz w:val="30"/>
          <w:szCs w:val="30"/>
        </w:rPr>
        <w:t>，应当委托具备资质的质检机构进行检测。</w:t>
      </w:r>
    </w:p>
    <w:p w:rsidR="003716CA" w:rsidRPr="003716CA" w:rsidRDefault="009C2253" w:rsidP="003716CA">
      <w:pPr>
        <w:spacing w:line="530" w:lineRule="exact"/>
        <w:ind w:firstLine="640"/>
        <w:rPr>
          <w:rFonts w:ascii="仿宋" w:eastAsia="仿宋" w:hAnsi="仿宋" w:cs="黑体"/>
          <w:color w:val="000000"/>
          <w:kern w:val="0"/>
          <w:sz w:val="30"/>
          <w:szCs w:val="30"/>
        </w:rPr>
      </w:pPr>
      <w:r w:rsidRPr="003716CA">
        <w:rPr>
          <w:rFonts w:ascii="仿宋" w:eastAsia="仿宋" w:hAnsi="仿宋" w:cs="黑体"/>
          <w:color w:val="000000"/>
          <w:kern w:val="0"/>
          <w:sz w:val="30"/>
          <w:szCs w:val="30"/>
        </w:rPr>
        <w:t>验收工作结束后</w:t>
      </w:r>
      <w:r w:rsidR="00BF056D">
        <w:rPr>
          <w:rFonts w:ascii="仿宋" w:eastAsia="仿宋" w:hAnsi="仿宋" w:hint="eastAsia"/>
          <w:color w:val="000000"/>
          <w:kern w:val="0"/>
          <w:sz w:val="30"/>
          <w:szCs w:val="30"/>
        </w:rPr>
        <w:t>，</w:t>
      </w:r>
      <w:r w:rsidR="00BF056D" w:rsidRPr="00BF056D">
        <w:rPr>
          <w:rFonts w:ascii="仿宋" w:eastAsia="仿宋" w:hAnsi="仿宋" w:cs="黑体"/>
          <w:color w:val="000000"/>
          <w:kern w:val="0"/>
          <w:sz w:val="30"/>
          <w:szCs w:val="30"/>
        </w:rPr>
        <w:t>应向采购</w:t>
      </w:r>
      <w:r w:rsidR="00BF056D" w:rsidRPr="00BF056D">
        <w:rPr>
          <w:rFonts w:ascii="仿宋" w:eastAsia="仿宋" w:hAnsi="仿宋" w:cs="黑体" w:hint="eastAsia"/>
          <w:color w:val="000000"/>
          <w:kern w:val="0"/>
          <w:sz w:val="30"/>
          <w:szCs w:val="30"/>
        </w:rPr>
        <w:t>单位</w:t>
      </w:r>
      <w:r w:rsidR="00BF056D" w:rsidRPr="00BF056D">
        <w:rPr>
          <w:rFonts w:ascii="仿宋" w:eastAsia="仿宋" w:hAnsi="仿宋" w:cs="黑体"/>
          <w:color w:val="000000"/>
          <w:kern w:val="0"/>
          <w:sz w:val="30"/>
          <w:szCs w:val="30"/>
        </w:rPr>
        <w:t>报告验收结果。</w:t>
      </w:r>
      <w:r w:rsidRPr="003716CA">
        <w:rPr>
          <w:rFonts w:ascii="仿宋" w:eastAsia="仿宋" w:hAnsi="仿宋" w:cs="黑体"/>
          <w:color w:val="000000"/>
          <w:kern w:val="0"/>
          <w:sz w:val="30"/>
          <w:szCs w:val="30"/>
        </w:rPr>
        <w:t>采购</w:t>
      </w:r>
      <w:r w:rsidRPr="003716CA">
        <w:rPr>
          <w:rFonts w:ascii="仿宋" w:eastAsia="仿宋" w:hAnsi="仿宋" w:cs="黑体" w:hint="eastAsia"/>
          <w:color w:val="000000"/>
          <w:kern w:val="0"/>
          <w:sz w:val="30"/>
          <w:szCs w:val="30"/>
        </w:rPr>
        <w:t>单位</w:t>
      </w:r>
      <w:r w:rsidRPr="003716CA">
        <w:rPr>
          <w:rFonts w:ascii="仿宋" w:eastAsia="仿宋" w:hAnsi="仿宋" w:cs="黑体"/>
          <w:color w:val="000000"/>
          <w:kern w:val="0"/>
          <w:sz w:val="30"/>
          <w:szCs w:val="30"/>
        </w:rPr>
        <w:t>依据验收结果，与</w:t>
      </w:r>
      <w:r w:rsidRPr="003716CA">
        <w:rPr>
          <w:rFonts w:ascii="仿宋" w:eastAsia="仿宋" w:hAnsi="仿宋" w:cs="黑体" w:hint="eastAsia"/>
          <w:color w:val="000000"/>
          <w:kern w:val="0"/>
          <w:sz w:val="30"/>
          <w:szCs w:val="30"/>
        </w:rPr>
        <w:t>供货方进行</w:t>
      </w:r>
      <w:r w:rsidRPr="003716CA">
        <w:rPr>
          <w:rFonts w:ascii="仿宋" w:eastAsia="仿宋" w:hAnsi="仿宋" w:cs="黑体"/>
          <w:color w:val="000000"/>
          <w:kern w:val="0"/>
          <w:sz w:val="30"/>
          <w:szCs w:val="30"/>
        </w:rPr>
        <w:t>结算。</w:t>
      </w:r>
    </w:p>
    <w:p w:rsidR="001E37E7" w:rsidRPr="003716CA" w:rsidRDefault="001E37E7" w:rsidP="00A05DA7">
      <w:pPr>
        <w:spacing w:line="530" w:lineRule="exact"/>
        <w:ind w:firstLineChars="200" w:firstLine="600"/>
        <w:rPr>
          <w:rFonts w:ascii="仿宋" w:eastAsia="仿宋" w:hAnsi="仿宋"/>
          <w:color w:val="000000"/>
          <w:kern w:val="0"/>
          <w:sz w:val="30"/>
          <w:szCs w:val="30"/>
        </w:rPr>
      </w:pPr>
    </w:p>
    <w:p w:rsidR="001E37E7" w:rsidRDefault="001E37E7" w:rsidP="00BF056D">
      <w:pPr>
        <w:spacing w:after="100" w:afterAutospacing="1" w:line="530" w:lineRule="exact"/>
        <w:jc w:val="center"/>
        <w:outlineLvl w:val="1"/>
        <w:rPr>
          <w:rFonts w:ascii="黑体" w:eastAsia="黑体" w:hAnsi="黑体"/>
          <w:bCs/>
          <w:color w:val="000000"/>
          <w:kern w:val="0"/>
          <w:sz w:val="30"/>
          <w:szCs w:val="30"/>
        </w:rPr>
      </w:pPr>
      <w:r w:rsidRPr="003716CA">
        <w:rPr>
          <w:rFonts w:ascii="黑体" w:eastAsia="黑体" w:hAnsi="黑体" w:hint="eastAsia"/>
          <w:bCs/>
          <w:color w:val="000000"/>
          <w:kern w:val="0"/>
          <w:sz w:val="30"/>
          <w:szCs w:val="30"/>
        </w:rPr>
        <w:t>第</w:t>
      </w:r>
      <w:r w:rsidR="00316767">
        <w:rPr>
          <w:rFonts w:ascii="黑体" w:eastAsia="黑体" w:hAnsi="黑体" w:hint="eastAsia"/>
          <w:bCs/>
          <w:color w:val="000000"/>
          <w:kern w:val="0"/>
          <w:sz w:val="30"/>
          <w:szCs w:val="30"/>
        </w:rPr>
        <w:t>四</w:t>
      </w:r>
      <w:r w:rsidRPr="003716CA">
        <w:rPr>
          <w:rFonts w:ascii="黑体" w:eastAsia="黑体" w:hAnsi="黑体" w:hint="eastAsia"/>
          <w:bCs/>
          <w:color w:val="000000"/>
          <w:kern w:val="0"/>
          <w:sz w:val="30"/>
          <w:szCs w:val="30"/>
        </w:rPr>
        <w:t>章</w:t>
      </w:r>
      <w:r w:rsidR="00BB024A">
        <w:rPr>
          <w:rFonts w:ascii="黑体" w:eastAsia="黑体" w:hAnsi="黑体" w:hint="eastAsia"/>
          <w:bCs/>
          <w:color w:val="000000"/>
          <w:kern w:val="0"/>
          <w:sz w:val="30"/>
          <w:szCs w:val="30"/>
        </w:rPr>
        <w:t xml:space="preserve"> </w:t>
      </w:r>
      <w:r w:rsidRPr="003716CA">
        <w:rPr>
          <w:rFonts w:ascii="黑体" w:eastAsia="黑体" w:hAnsi="黑体" w:hint="eastAsia"/>
          <w:bCs/>
          <w:color w:val="000000"/>
          <w:kern w:val="0"/>
          <w:sz w:val="30"/>
          <w:szCs w:val="30"/>
        </w:rPr>
        <w:t>仓储管理</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第十</w:t>
      </w:r>
      <w:r w:rsidR="004A3261">
        <w:rPr>
          <w:rFonts w:ascii="仿宋" w:eastAsia="仿宋" w:hAnsi="仿宋" w:cs="黑体" w:hint="eastAsia"/>
          <w:b/>
          <w:color w:val="000000"/>
          <w:kern w:val="0"/>
          <w:sz w:val="30"/>
          <w:szCs w:val="30"/>
        </w:rPr>
        <w:t>六</w:t>
      </w:r>
      <w:r w:rsidRPr="00EF0685">
        <w:rPr>
          <w:rFonts w:ascii="仿宋" w:eastAsia="仿宋" w:hAnsi="仿宋" w:cs="黑体" w:hint="eastAsia"/>
          <w:b/>
          <w:color w:val="000000"/>
          <w:kern w:val="0"/>
          <w:sz w:val="30"/>
          <w:szCs w:val="30"/>
        </w:rPr>
        <w:t>条</w:t>
      </w:r>
      <w:r w:rsidRPr="00EF0685">
        <w:rPr>
          <w:rFonts w:ascii="仿宋" w:eastAsia="仿宋" w:hAnsi="仿宋" w:cs="黑体" w:hint="eastAsia"/>
          <w:color w:val="000000"/>
          <w:kern w:val="0"/>
          <w:sz w:val="30"/>
          <w:szCs w:val="30"/>
        </w:rPr>
        <w:t xml:space="preserve"> 库房内应保持安全、整洁、畅通。货区划分合理、货位功能明确，充分发挥</w:t>
      </w:r>
      <w:r w:rsidR="00985ABC">
        <w:rPr>
          <w:rFonts w:ascii="仿宋" w:eastAsia="仿宋" w:hAnsi="仿宋" w:cs="黑体" w:hint="eastAsia"/>
          <w:color w:val="000000"/>
          <w:kern w:val="0"/>
          <w:sz w:val="30"/>
          <w:szCs w:val="30"/>
        </w:rPr>
        <w:t>库房</w:t>
      </w:r>
      <w:r w:rsidRPr="00EF0685">
        <w:rPr>
          <w:rFonts w:ascii="仿宋" w:eastAsia="仿宋" w:hAnsi="仿宋" w:cs="黑体" w:hint="eastAsia"/>
          <w:color w:val="000000"/>
          <w:kern w:val="0"/>
          <w:sz w:val="30"/>
          <w:szCs w:val="30"/>
        </w:rPr>
        <w:t>的储存能力。库房内货架的设置应该在充分利用空间的基础上，便于对物资的检查、维护、通风和进出库。</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第十</w:t>
      </w:r>
      <w:r w:rsidR="004A3261">
        <w:rPr>
          <w:rFonts w:ascii="仿宋" w:eastAsia="仿宋" w:hAnsi="仿宋" w:cs="黑体" w:hint="eastAsia"/>
          <w:b/>
          <w:color w:val="000000"/>
          <w:kern w:val="0"/>
          <w:sz w:val="30"/>
          <w:szCs w:val="30"/>
        </w:rPr>
        <w:t>七</w:t>
      </w:r>
      <w:r w:rsidRPr="00EF0685">
        <w:rPr>
          <w:rFonts w:ascii="仿宋" w:eastAsia="仿宋" w:hAnsi="仿宋" w:cs="黑体" w:hint="eastAsia"/>
          <w:b/>
          <w:color w:val="000000"/>
          <w:kern w:val="0"/>
          <w:sz w:val="30"/>
          <w:szCs w:val="30"/>
        </w:rPr>
        <w:t>条</w:t>
      </w:r>
      <w:r w:rsidRPr="00EF0685">
        <w:rPr>
          <w:rFonts w:ascii="仿宋" w:eastAsia="仿宋" w:hAnsi="仿宋" w:cs="黑体" w:hint="eastAsia"/>
          <w:color w:val="000000"/>
          <w:kern w:val="0"/>
          <w:sz w:val="30"/>
          <w:szCs w:val="30"/>
        </w:rPr>
        <w:t xml:space="preserve"> 对于不能上架存放的物资，可根据物资性能进行码垛存放，垛底应设有适当的衬垫；物资堆码，应留出一定的通风、消防、检查通道。</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lastRenderedPageBreak/>
        <w:t>第十</w:t>
      </w:r>
      <w:r w:rsidR="004A3261">
        <w:rPr>
          <w:rFonts w:ascii="仿宋" w:eastAsia="仿宋" w:hAnsi="仿宋" w:cs="黑体" w:hint="eastAsia"/>
          <w:b/>
          <w:color w:val="000000"/>
          <w:kern w:val="0"/>
          <w:sz w:val="30"/>
          <w:szCs w:val="30"/>
        </w:rPr>
        <w:t>八</w:t>
      </w:r>
      <w:r w:rsidRPr="00EF0685">
        <w:rPr>
          <w:rFonts w:ascii="仿宋" w:eastAsia="仿宋" w:hAnsi="仿宋" w:cs="黑体" w:hint="eastAsia"/>
          <w:b/>
          <w:color w:val="000000"/>
          <w:kern w:val="0"/>
          <w:sz w:val="30"/>
          <w:szCs w:val="30"/>
        </w:rPr>
        <w:t>条</w:t>
      </w:r>
      <w:r w:rsidRPr="00EF0685">
        <w:rPr>
          <w:rFonts w:ascii="仿宋" w:eastAsia="仿宋" w:hAnsi="仿宋" w:cs="黑体" w:hint="eastAsia"/>
          <w:color w:val="000000"/>
          <w:kern w:val="0"/>
          <w:sz w:val="30"/>
          <w:szCs w:val="30"/>
        </w:rPr>
        <w:t xml:space="preserve"> 救灾物资储存应当做到：</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color w:val="000000"/>
          <w:kern w:val="0"/>
          <w:sz w:val="30"/>
          <w:szCs w:val="30"/>
        </w:rPr>
        <w:t>（一）标签规范，货位卡应标明物资品名、规格、型号、生产企业、数量、生产日期、入库时间和保质期等。</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color w:val="000000"/>
          <w:kern w:val="0"/>
          <w:sz w:val="30"/>
          <w:szCs w:val="30"/>
        </w:rPr>
        <w:t>（二）分类存放，码放安全、整齐、美观，留有通道，严禁接触酸、碱、油脂、氧化剂和有机溶剂等危禁物品。</w:t>
      </w:r>
    </w:p>
    <w:p w:rsid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color w:val="000000"/>
          <w:kern w:val="0"/>
          <w:sz w:val="30"/>
          <w:szCs w:val="30"/>
        </w:rPr>
        <w:t>（三）定期盘库，做到账实相符。</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w:t>
      </w:r>
      <w:r w:rsidR="004A3261">
        <w:rPr>
          <w:rFonts w:ascii="仿宋" w:eastAsia="仿宋" w:hAnsi="仿宋" w:cs="黑体" w:hint="eastAsia"/>
          <w:b/>
          <w:color w:val="000000"/>
          <w:kern w:val="0"/>
          <w:sz w:val="30"/>
          <w:szCs w:val="30"/>
        </w:rPr>
        <w:t>十九</w:t>
      </w:r>
      <w:r w:rsidRPr="00EF0685">
        <w:rPr>
          <w:rFonts w:ascii="仿宋" w:eastAsia="仿宋" w:hAnsi="仿宋" w:cs="黑体" w:hint="eastAsia"/>
          <w:b/>
          <w:color w:val="000000"/>
          <w:kern w:val="0"/>
          <w:sz w:val="30"/>
          <w:szCs w:val="30"/>
        </w:rPr>
        <w:t>条</w:t>
      </w:r>
      <w:r w:rsidRPr="00EF0685">
        <w:rPr>
          <w:rFonts w:ascii="仿宋" w:eastAsia="仿宋" w:hAnsi="仿宋" w:cs="黑体" w:hint="eastAsia"/>
          <w:color w:val="000000"/>
          <w:kern w:val="0"/>
          <w:sz w:val="30"/>
          <w:szCs w:val="30"/>
        </w:rPr>
        <w:t xml:space="preserve"> 救灾物资的储存、使用时间原则上不能超过规定年限。库存物资应按照其性能和保管保养要求，及时进行检查维护；根据物资锈蚀、发霉变质情况进行实时保养；根据气候情况适时进行通风晾库或密封防潮；库内温湿度应根据物资特性，采取相应措施进行调控，以保证物资安全。</w:t>
      </w:r>
    </w:p>
    <w:p w:rsid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第二十条</w:t>
      </w:r>
      <w:r w:rsidRPr="00EF0685">
        <w:rPr>
          <w:rFonts w:ascii="仿宋" w:eastAsia="仿宋" w:hAnsi="仿宋" w:cs="黑体" w:hint="eastAsia"/>
          <w:color w:val="000000"/>
          <w:kern w:val="0"/>
          <w:sz w:val="30"/>
          <w:szCs w:val="30"/>
        </w:rPr>
        <w:t xml:space="preserve"> 库房及库内物资应保持整洁，备品用具摆放整齐，库房不渗不漏，门窗、风洞、门锁严密完好，起闭灵活。库房周边三米内无杂草，排水畅通。</w:t>
      </w:r>
    </w:p>
    <w:p w:rsidR="00EF0685" w:rsidRPr="00EF0685" w:rsidRDefault="00EF0685" w:rsidP="00054F18">
      <w:pPr>
        <w:spacing w:line="530" w:lineRule="exact"/>
        <w:ind w:firstLine="645"/>
        <w:jc w:val="left"/>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第二十</w:t>
      </w:r>
      <w:r w:rsidR="004A3261">
        <w:rPr>
          <w:rFonts w:ascii="仿宋" w:eastAsia="仿宋" w:hAnsi="仿宋" w:cs="黑体" w:hint="eastAsia"/>
          <w:b/>
          <w:color w:val="000000"/>
          <w:kern w:val="0"/>
          <w:sz w:val="30"/>
          <w:szCs w:val="30"/>
        </w:rPr>
        <w:t>一</w:t>
      </w:r>
      <w:r w:rsidRPr="00EF0685">
        <w:rPr>
          <w:rFonts w:ascii="仿宋" w:eastAsia="仿宋" w:hAnsi="仿宋" w:cs="黑体" w:hint="eastAsia"/>
          <w:b/>
          <w:color w:val="000000"/>
          <w:kern w:val="0"/>
          <w:sz w:val="30"/>
          <w:szCs w:val="30"/>
        </w:rPr>
        <w:t>条</w:t>
      </w:r>
      <w:r w:rsidRPr="00EF0685">
        <w:rPr>
          <w:rFonts w:ascii="仿宋" w:eastAsia="仿宋" w:hAnsi="仿宋" w:cs="黑体" w:hint="eastAsia"/>
          <w:color w:val="000000"/>
          <w:kern w:val="0"/>
          <w:sz w:val="30"/>
          <w:szCs w:val="30"/>
        </w:rPr>
        <w:t xml:space="preserve"> </w:t>
      </w:r>
      <w:r>
        <w:rPr>
          <w:rFonts w:ascii="仿宋" w:eastAsia="仿宋" w:hAnsi="仿宋" w:cs="黑体" w:hint="eastAsia"/>
          <w:color w:val="000000"/>
          <w:kern w:val="0"/>
          <w:sz w:val="30"/>
          <w:szCs w:val="30"/>
        </w:rPr>
        <w:t>对</w:t>
      </w:r>
      <w:r w:rsidRPr="00EF0685">
        <w:rPr>
          <w:rFonts w:ascii="仿宋" w:eastAsia="仿宋" w:hAnsi="仿宋" w:cs="黑体" w:hint="eastAsia"/>
          <w:color w:val="000000"/>
          <w:kern w:val="0"/>
          <w:sz w:val="30"/>
          <w:szCs w:val="30"/>
        </w:rPr>
        <w:t>救灾物资</w:t>
      </w:r>
      <w:r>
        <w:rPr>
          <w:rFonts w:ascii="仿宋" w:eastAsia="仿宋" w:hAnsi="仿宋" w:cs="黑体" w:hint="eastAsia"/>
          <w:color w:val="000000"/>
          <w:kern w:val="0"/>
          <w:sz w:val="30"/>
          <w:szCs w:val="30"/>
        </w:rPr>
        <w:t>仓库实行</w:t>
      </w:r>
      <w:r w:rsidRPr="00A05DA7">
        <w:rPr>
          <w:rFonts w:ascii="仿宋" w:eastAsia="仿宋" w:hAnsi="仿宋" w:hint="eastAsia"/>
          <w:color w:val="000000"/>
          <w:kern w:val="0"/>
          <w:sz w:val="30"/>
          <w:szCs w:val="30"/>
        </w:rPr>
        <w:t>定期检查盘点，确保库存物资储存安全、质量良好。</w:t>
      </w:r>
      <w:r w:rsidR="00F06750">
        <w:rPr>
          <w:rFonts w:ascii="仿宋" w:eastAsia="仿宋" w:hAnsi="仿宋" w:cs="黑体" w:hint="eastAsia"/>
          <w:color w:val="000000"/>
          <w:kern w:val="0"/>
          <w:sz w:val="30"/>
          <w:szCs w:val="30"/>
        </w:rPr>
        <w:t>定</w:t>
      </w:r>
      <w:r w:rsidR="00676B4E">
        <w:rPr>
          <w:rFonts w:ascii="仿宋" w:eastAsia="仿宋" w:hAnsi="仿宋" w:cs="黑体" w:hint="eastAsia"/>
          <w:color w:val="000000"/>
          <w:kern w:val="0"/>
          <w:sz w:val="30"/>
          <w:szCs w:val="30"/>
        </w:rPr>
        <w:t>期</w:t>
      </w:r>
      <w:r w:rsidRPr="00EF0685">
        <w:rPr>
          <w:rFonts w:ascii="仿宋" w:eastAsia="仿宋" w:hAnsi="仿宋" w:cs="黑体" w:hint="eastAsia"/>
          <w:color w:val="000000"/>
          <w:kern w:val="0"/>
          <w:sz w:val="30"/>
          <w:szCs w:val="30"/>
        </w:rPr>
        <w:t>对物资保管和安全情况进行</w:t>
      </w:r>
      <w:r w:rsidR="009225C0">
        <w:rPr>
          <w:rFonts w:ascii="仿宋" w:eastAsia="仿宋" w:hAnsi="仿宋" w:cs="黑体" w:hint="eastAsia"/>
          <w:color w:val="000000"/>
          <w:kern w:val="0"/>
          <w:sz w:val="30"/>
          <w:szCs w:val="30"/>
        </w:rPr>
        <w:t>常规</w:t>
      </w:r>
      <w:r w:rsidRPr="00EF0685">
        <w:rPr>
          <w:rFonts w:ascii="仿宋" w:eastAsia="仿宋" w:hAnsi="仿宋" w:cs="黑体" w:hint="eastAsia"/>
          <w:color w:val="000000"/>
          <w:kern w:val="0"/>
          <w:sz w:val="30"/>
          <w:szCs w:val="30"/>
        </w:rPr>
        <w:t>检查。在恶劣或极端天气后</w:t>
      </w:r>
      <w:r w:rsidR="00054F18">
        <w:rPr>
          <w:rFonts w:ascii="仿宋" w:eastAsia="仿宋" w:hAnsi="仿宋" w:cs="黑体" w:hint="eastAsia"/>
          <w:color w:val="000000"/>
          <w:kern w:val="0"/>
          <w:sz w:val="30"/>
          <w:szCs w:val="30"/>
        </w:rPr>
        <w:t>，或仓库周边发生地质灾害等情况下，及时对仓库及物资进行重点检查。</w:t>
      </w:r>
      <w:r w:rsidRPr="00EF0685">
        <w:rPr>
          <w:rFonts w:ascii="仿宋" w:eastAsia="仿宋" w:hAnsi="仿宋" w:cs="黑体" w:hint="eastAsia"/>
          <w:color w:val="000000"/>
          <w:kern w:val="0"/>
          <w:sz w:val="30"/>
          <w:szCs w:val="30"/>
        </w:rPr>
        <w:t>必要时</w:t>
      </w:r>
      <w:r w:rsidR="00054F18">
        <w:rPr>
          <w:rFonts w:ascii="仿宋" w:eastAsia="仿宋" w:hAnsi="仿宋" w:cs="黑体" w:hint="eastAsia"/>
          <w:color w:val="000000"/>
          <w:kern w:val="0"/>
          <w:sz w:val="30"/>
          <w:szCs w:val="30"/>
        </w:rPr>
        <w:t>，</w:t>
      </w:r>
      <w:r w:rsidR="00AB09C1" w:rsidRPr="00EF0685">
        <w:rPr>
          <w:rFonts w:ascii="仿宋" w:eastAsia="仿宋" w:hAnsi="仿宋" w:cs="黑体" w:hint="eastAsia"/>
          <w:color w:val="000000"/>
          <w:kern w:val="0"/>
          <w:sz w:val="30"/>
          <w:szCs w:val="30"/>
        </w:rPr>
        <w:t>组织</w:t>
      </w:r>
      <w:r w:rsidR="00054F18">
        <w:rPr>
          <w:rFonts w:ascii="仿宋" w:eastAsia="仿宋" w:hAnsi="仿宋" w:cs="黑体" w:hint="eastAsia"/>
          <w:color w:val="000000"/>
          <w:kern w:val="0"/>
          <w:sz w:val="30"/>
          <w:szCs w:val="30"/>
        </w:rPr>
        <w:t>物资</w:t>
      </w:r>
      <w:r w:rsidRPr="00EF0685">
        <w:rPr>
          <w:rFonts w:ascii="仿宋" w:eastAsia="仿宋" w:hAnsi="仿宋" w:cs="黑体" w:hint="eastAsia"/>
          <w:color w:val="000000"/>
          <w:kern w:val="0"/>
          <w:sz w:val="30"/>
          <w:szCs w:val="30"/>
        </w:rPr>
        <w:t>、应急管理、财政等部门开展联合检查。</w:t>
      </w:r>
    </w:p>
    <w:p w:rsidR="00EF0685" w:rsidRPr="00EF0685" w:rsidRDefault="00EF0685" w:rsidP="00EF0685">
      <w:pPr>
        <w:spacing w:line="530" w:lineRule="exact"/>
        <w:ind w:firstLine="640"/>
        <w:rPr>
          <w:rFonts w:ascii="仿宋" w:eastAsia="仿宋" w:hAnsi="仿宋" w:cs="黑体"/>
          <w:color w:val="000000"/>
          <w:kern w:val="0"/>
          <w:sz w:val="30"/>
          <w:szCs w:val="30"/>
        </w:rPr>
      </w:pPr>
      <w:r w:rsidRPr="00EF0685">
        <w:rPr>
          <w:rFonts w:ascii="仿宋" w:eastAsia="仿宋" w:hAnsi="仿宋" w:cs="黑体" w:hint="eastAsia"/>
          <w:b/>
          <w:color w:val="000000"/>
          <w:kern w:val="0"/>
          <w:sz w:val="30"/>
          <w:szCs w:val="30"/>
        </w:rPr>
        <w:t>第二十</w:t>
      </w:r>
      <w:r w:rsidR="004A3261">
        <w:rPr>
          <w:rFonts w:ascii="仿宋" w:eastAsia="仿宋" w:hAnsi="仿宋" w:cs="黑体" w:hint="eastAsia"/>
          <w:b/>
          <w:color w:val="000000"/>
          <w:kern w:val="0"/>
          <w:sz w:val="30"/>
          <w:szCs w:val="30"/>
        </w:rPr>
        <w:t>二</w:t>
      </w:r>
      <w:r w:rsidRPr="00EF0685">
        <w:rPr>
          <w:rFonts w:ascii="仿宋" w:eastAsia="仿宋" w:hAnsi="仿宋" w:cs="黑体" w:hint="eastAsia"/>
          <w:b/>
          <w:color w:val="000000"/>
          <w:kern w:val="0"/>
          <w:sz w:val="30"/>
          <w:szCs w:val="30"/>
        </w:rPr>
        <w:t>条</w:t>
      </w:r>
      <w:r w:rsidR="00BB024A">
        <w:rPr>
          <w:rFonts w:ascii="仿宋" w:eastAsia="仿宋" w:hAnsi="仿宋" w:cs="黑体" w:hint="eastAsia"/>
          <w:color w:val="000000"/>
          <w:kern w:val="0"/>
          <w:sz w:val="30"/>
          <w:szCs w:val="30"/>
        </w:rPr>
        <w:t xml:space="preserve"> </w:t>
      </w:r>
      <w:r w:rsidRPr="00EF0685">
        <w:rPr>
          <w:rFonts w:ascii="仿宋" w:eastAsia="仿宋" w:hAnsi="仿宋" w:cs="黑体" w:hint="eastAsia"/>
          <w:color w:val="000000"/>
          <w:kern w:val="0"/>
          <w:sz w:val="30"/>
          <w:szCs w:val="30"/>
        </w:rPr>
        <w:t>检查和盘点应严肃认真，发现问题</w:t>
      </w:r>
      <w:r w:rsidR="009C2253">
        <w:rPr>
          <w:rFonts w:ascii="仿宋" w:eastAsia="仿宋" w:hAnsi="仿宋" w:cs="黑体" w:hint="eastAsia"/>
          <w:color w:val="000000"/>
          <w:kern w:val="0"/>
          <w:sz w:val="30"/>
          <w:szCs w:val="30"/>
        </w:rPr>
        <w:t>需</w:t>
      </w:r>
      <w:r w:rsidRPr="00EF0685">
        <w:rPr>
          <w:rFonts w:ascii="仿宋" w:eastAsia="仿宋" w:hAnsi="仿宋" w:cs="黑体" w:hint="eastAsia"/>
          <w:color w:val="000000"/>
          <w:kern w:val="0"/>
          <w:sz w:val="30"/>
          <w:szCs w:val="30"/>
        </w:rPr>
        <w:t>查明原因、分清责任、及时处理、限期</w:t>
      </w:r>
      <w:r w:rsidR="009C2253" w:rsidRPr="00EF0685">
        <w:rPr>
          <w:rFonts w:ascii="仿宋" w:eastAsia="仿宋" w:hAnsi="仿宋" w:cs="黑体" w:hint="eastAsia"/>
          <w:color w:val="000000"/>
          <w:kern w:val="0"/>
          <w:sz w:val="30"/>
          <w:szCs w:val="30"/>
        </w:rPr>
        <w:t>整改</w:t>
      </w:r>
      <w:r w:rsidRPr="00EF0685">
        <w:rPr>
          <w:rFonts w:ascii="仿宋" w:eastAsia="仿宋" w:hAnsi="仿宋" w:cs="黑体" w:hint="eastAsia"/>
          <w:color w:val="000000"/>
          <w:kern w:val="0"/>
          <w:sz w:val="30"/>
          <w:szCs w:val="30"/>
        </w:rPr>
        <w:t>。重大问题或盘点发生短损、溢余要及时上报，不得隐瞒。</w:t>
      </w:r>
    </w:p>
    <w:p w:rsidR="009C2253" w:rsidRDefault="009C2253" w:rsidP="003716CA">
      <w:pPr>
        <w:tabs>
          <w:tab w:val="left" w:pos="709"/>
          <w:tab w:val="left" w:pos="900"/>
          <w:tab w:val="left" w:pos="1080"/>
          <w:tab w:val="left" w:pos="1620"/>
        </w:tabs>
        <w:autoSpaceDE w:val="0"/>
        <w:autoSpaceDN w:val="0"/>
        <w:snapToGrid w:val="0"/>
        <w:spacing w:line="530" w:lineRule="exact"/>
        <w:ind w:firstLineChars="200" w:firstLine="602"/>
        <w:rPr>
          <w:rFonts w:ascii="仿宋" w:eastAsia="仿宋" w:hAnsi="仿宋" w:cs="黑体"/>
          <w:b/>
          <w:color w:val="000000"/>
          <w:sz w:val="30"/>
          <w:szCs w:val="30"/>
          <w:shd w:val="clear" w:color="auto" w:fill="FFFFFF"/>
        </w:rPr>
      </w:pPr>
    </w:p>
    <w:p w:rsidR="009C2253" w:rsidRPr="00A4438F" w:rsidRDefault="009C2253" w:rsidP="009917A2">
      <w:pPr>
        <w:spacing w:after="100" w:afterAutospacing="1" w:line="530" w:lineRule="exact"/>
        <w:jc w:val="center"/>
        <w:outlineLvl w:val="1"/>
        <w:rPr>
          <w:rFonts w:ascii="黑体" w:eastAsia="黑体" w:hAnsi="黑体"/>
          <w:bCs/>
          <w:color w:val="000000"/>
          <w:kern w:val="0"/>
          <w:sz w:val="30"/>
          <w:szCs w:val="30"/>
        </w:rPr>
      </w:pPr>
      <w:r w:rsidRPr="00A4438F">
        <w:rPr>
          <w:rFonts w:ascii="黑体" w:eastAsia="黑体" w:hAnsi="黑体" w:hint="eastAsia"/>
          <w:bCs/>
          <w:color w:val="000000"/>
          <w:kern w:val="0"/>
          <w:sz w:val="30"/>
          <w:szCs w:val="30"/>
        </w:rPr>
        <w:t>第</w:t>
      </w:r>
      <w:r w:rsidR="00316767">
        <w:rPr>
          <w:rFonts w:ascii="黑体" w:eastAsia="黑体" w:hAnsi="黑体" w:hint="eastAsia"/>
          <w:bCs/>
          <w:color w:val="000000"/>
          <w:kern w:val="0"/>
          <w:sz w:val="30"/>
          <w:szCs w:val="30"/>
        </w:rPr>
        <w:t>五</w:t>
      </w:r>
      <w:r w:rsidRPr="00A4438F">
        <w:rPr>
          <w:rFonts w:ascii="黑体" w:eastAsia="黑体" w:hAnsi="黑体" w:hint="eastAsia"/>
          <w:bCs/>
          <w:color w:val="000000"/>
          <w:kern w:val="0"/>
          <w:sz w:val="30"/>
          <w:szCs w:val="30"/>
        </w:rPr>
        <w:t>章</w:t>
      </w:r>
      <w:r w:rsidR="00BB024A">
        <w:rPr>
          <w:rFonts w:ascii="黑体" w:eastAsia="黑体" w:hAnsi="黑体"/>
          <w:bCs/>
          <w:color w:val="000000"/>
          <w:kern w:val="0"/>
          <w:sz w:val="30"/>
          <w:szCs w:val="30"/>
        </w:rPr>
        <w:t xml:space="preserve"> </w:t>
      </w:r>
      <w:r w:rsidRPr="00A4438F">
        <w:rPr>
          <w:rFonts w:ascii="黑体" w:eastAsia="黑体" w:hAnsi="黑体" w:hint="eastAsia"/>
          <w:bCs/>
          <w:color w:val="000000"/>
          <w:kern w:val="0"/>
          <w:sz w:val="30"/>
          <w:szCs w:val="30"/>
        </w:rPr>
        <w:t>调拨管理</w:t>
      </w:r>
    </w:p>
    <w:p w:rsidR="009C2253" w:rsidRPr="00A05DA7" w:rsidRDefault="009C2253" w:rsidP="009C2253">
      <w:pPr>
        <w:spacing w:line="530" w:lineRule="exact"/>
        <w:ind w:firstLine="645"/>
        <w:rPr>
          <w:rFonts w:ascii="仿宋" w:eastAsia="仿宋" w:hAnsi="仿宋"/>
          <w:color w:val="000000"/>
          <w:kern w:val="0"/>
          <w:sz w:val="30"/>
          <w:szCs w:val="30"/>
          <w:shd w:val="clear" w:color="auto" w:fill="FFFFFF"/>
        </w:rPr>
      </w:pPr>
      <w:r w:rsidRPr="00A4438F">
        <w:rPr>
          <w:rFonts w:ascii="仿宋" w:eastAsia="仿宋" w:hAnsi="仿宋" w:hint="eastAsia"/>
          <w:b/>
          <w:color w:val="000000"/>
          <w:kern w:val="0"/>
          <w:sz w:val="30"/>
          <w:szCs w:val="30"/>
          <w:shd w:val="clear" w:color="auto" w:fill="FFFFFF"/>
        </w:rPr>
        <w:t>第二十</w:t>
      </w:r>
      <w:r w:rsidR="004A3261">
        <w:rPr>
          <w:rFonts w:ascii="仿宋" w:eastAsia="仿宋" w:hAnsi="仿宋" w:hint="eastAsia"/>
          <w:b/>
          <w:color w:val="000000"/>
          <w:kern w:val="0"/>
          <w:sz w:val="30"/>
          <w:szCs w:val="30"/>
          <w:shd w:val="clear" w:color="auto" w:fill="FFFFFF"/>
        </w:rPr>
        <w:t>三</w:t>
      </w:r>
      <w:r w:rsidRPr="00A4438F">
        <w:rPr>
          <w:rFonts w:ascii="仿宋" w:eastAsia="仿宋" w:hAnsi="仿宋" w:hint="eastAsia"/>
          <w:b/>
          <w:color w:val="000000"/>
          <w:kern w:val="0"/>
          <w:sz w:val="30"/>
          <w:szCs w:val="30"/>
          <w:shd w:val="clear" w:color="auto" w:fill="FFFFFF"/>
        </w:rPr>
        <w:t>条</w:t>
      </w:r>
      <w:r w:rsidR="00BB024A">
        <w:rPr>
          <w:rFonts w:ascii="仿宋" w:eastAsia="仿宋" w:hAnsi="仿宋" w:hint="eastAsia"/>
          <w:color w:val="000000"/>
          <w:kern w:val="0"/>
          <w:sz w:val="30"/>
          <w:szCs w:val="30"/>
          <w:shd w:val="clear" w:color="auto" w:fill="FFFFFF"/>
        </w:rPr>
        <w:t xml:space="preserve"> </w:t>
      </w:r>
      <w:r w:rsidRPr="00A05DA7">
        <w:rPr>
          <w:rFonts w:ascii="仿宋" w:eastAsia="仿宋" w:hAnsi="仿宋" w:hint="eastAsia"/>
          <w:color w:val="000000"/>
          <w:kern w:val="0"/>
          <w:sz w:val="30"/>
          <w:szCs w:val="30"/>
        </w:rPr>
        <w:t>建立健全救灾物资共享协调机制。区商务局（区</w:t>
      </w:r>
      <w:r w:rsidRPr="00A05DA7">
        <w:rPr>
          <w:rFonts w:ascii="仿宋" w:eastAsia="仿宋" w:hAnsi="仿宋" w:hint="eastAsia"/>
          <w:color w:val="000000"/>
          <w:kern w:val="0"/>
          <w:sz w:val="30"/>
          <w:szCs w:val="30"/>
        </w:rPr>
        <w:lastRenderedPageBreak/>
        <w:t>物资储备局）应当将救灾物资储备、调拨和紧急配送等相关信息与区应急管理局共享。建立</w:t>
      </w:r>
      <w:r w:rsidRPr="00A05DA7">
        <w:rPr>
          <w:rFonts w:ascii="仿宋" w:eastAsia="仿宋" w:hAnsi="仿宋" w:hint="eastAsia"/>
          <w:color w:val="000000"/>
          <w:kern w:val="0"/>
          <w:sz w:val="30"/>
          <w:szCs w:val="30"/>
          <w:shd w:val="clear" w:color="auto" w:fill="FFFFFF"/>
        </w:rPr>
        <w:t>应急值守制度，汛期及重大突发事件启动应急响应后，应实行24小时值班制度。落实应急运输、装卸等措施和经费，配置开展应急保障必要的交通、通信等装备，保证随时开展救灾物资应急调运工作。</w:t>
      </w:r>
    </w:p>
    <w:p w:rsidR="00316767" w:rsidRPr="00316767" w:rsidRDefault="009C2253" w:rsidP="00316767">
      <w:pPr>
        <w:spacing w:line="56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第二十</w:t>
      </w:r>
      <w:r w:rsidR="004A3261">
        <w:rPr>
          <w:rFonts w:ascii="仿宋" w:eastAsia="仿宋" w:hAnsi="仿宋" w:hint="eastAsia"/>
          <w:b/>
          <w:color w:val="000000"/>
          <w:kern w:val="0"/>
          <w:sz w:val="30"/>
          <w:szCs w:val="30"/>
        </w:rPr>
        <w:t>四</w:t>
      </w:r>
      <w:r w:rsidRPr="00316767">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规范救灾物资调拨使用程序，</w:t>
      </w:r>
      <w:r w:rsidR="00316767" w:rsidRPr="00316767">
        <w:rPr>
          <w:rFonts w:ascii="仿宋" w:eastAsia="仿宋" w:hAnsi="仿宋" w:hint="eastAsia"/>
          <w:color w:val="000000"/>
          <w:kern w:val="0"/>
          <w:sz w:val="30"/>
          <w:szCs w:val="30"/>
        </w:rPr>
        <w:t>救灾物资调拨使用原则上应逐级申请。应急调拨使用时，应当首先使用本级救灾物资，在本级物资全部使用后仍无法满足救灾需要时，可申请调拨上一级物资。</w:t>
      </w:r>
    </w:p>
    <w:p w:rsidR="009C2253" w:rsidRPr="00A05DA7" w:rsidRDefault="009C2253" w:rsidP="009C2253">
      <w:pPr>
        <w:spacing w:line="530" w:lineRule="exact"/>
        <w:ind w:firstLine="645"/>
        <w:rPr>
          <w:rFonts w:ascii="仿宋" w:eastAsia="仿宋" w:hAnsi="仿宋"/>
          <w:color w:val="000000"/>
          <w:kern w:val="0"/>
          <w:sz w:val="30"/>
          <w:szCs w:val="30"/>
        </w:rPr>
      </w:pPr>
      <w:r w:rsidRPr="00A05DA7">
        <w:rPr>
          <w:rFonts w:ascii="仿宋" w:eastAsia="仿宋" w:hAnsi="仿宋" w:hint="eastAsia"/>
          <w:color w:val="000000"/>
          <w:kern w:val="0"/>
          <w:sz w:val="30"/>
          <w:szCs w:val="30"/>
        </w:rPr>
        <w:t>申请使用区级物资，由各镇（街道）向区应急管理局提出申请</w:t>
      </w:r>
      <w:r w:rsidR="00316767" w:rsidRPr="00316767">
        <w:rPr>
          <w:rFonts w:ascii="仿宋" w:eastAsia="仿宋" w:hAnsi="仿宋" w:hint="eastAsia"/>
          <w:color w:val="000000"/>
          <w:kern w:val="0"/>
          <w:sz w:val="30"/>
          <w:szCs w:val="30"/>
        </w:rPr>
        <w:t>，同时抄送</w:t>
      </w:r>
      <w:r w:rsidR="00EC58FA" w:rsidRPr="00A05DA7">
        <w:rPr>
          <w:rFonts w:ascii="仿宋" w:eastAsia="仿宋" w:hAnsi="仿宋" w:hint="eastAsia"/>
          <w:color w:val="000000"/>
          <w:kern w:val="0"/>
          <w:sz w:val="30"/>
          <w:szCs w:val="30"/>
        </w:rPr>
        <w:t>区商务局（区物资储备局）</w:t>
      </w:r>
      <w:r w:rsidR="00316767" w:rsidRPr="00316767">
        <w:rPr>
          <w:rFonts w:ascii="仿宋" w:eastAsia="仿宋" w:hAnsi="仿宋" w:hint="eastAsia"/>
          <w:color w:val="000000"/>
          <w:kern w:val="0"/>
          <w:sz w:val="30"/>
          <w:szCs w:val="30"/>
        </w:rPr>
        <w:t>。</w:t>
      </w:r>
      <w:r w:rsidRPr="00A05DA7">
        <w:rPr>
          <w:rFonts w:ascii="仿宋" w:eastAsia="仿宋" w:hAnsi="仿宋" w:hint="eastAsia"/>
          <w:color w:val="000000"/>
          <w:kern w:val="0"/>
          <w:sz w:val="30"/>
          <w:szCs w:val="30"/>
        </w:rPr>
        <w:t>经区应急管理局批准后向区商务局（区物资储备局）下达调用指令，区商务局（区物资储备局）根据指令协调组织调运，</w:t>
      </w:r>
      <w:r w:rsidR="00316767">
        <w:rPr>
          <w:rFonts w:ascii="仿宋" w:eastAsia="仿宋" w:hAnsi="仿宋" w:hint="eastAsia"/>
          <w:color w:val="000000"/>
          <w:kern w:val="0"/>
          <w:sz w:val="30"/>
          <w:szCs w:val="30"/>
        </w:rPr>
        <w:t>办理出库手续</w:t>
      </w:r>
      <w:r w:rsidR="00316767" w:rsidRPr="00316767">
        <w:rPr>
          <w:rFonts w:ascii="仿宋" w:eastAsia="仿宋" w:hAnsi="仿宋" w:hint="eastAsia"/>
          <w:color w:val="000000"/>
          <w:kern w:val="0"/>
          <w:sz w:val="30"/>
          <w:szCs w:val="30"/>
        </w:rPr>
        <w:t>，</w:t>
      </w:r>
      <w:r w:rsidR="006B576F" w:rsidRPr="005D0C19">
        <w:rPr>
          <w:rFonts w:ascii="仿宋" w:eastAsia="仿宋" w:hAnsi="仿宋" w:hint="eastAsia"/>
          <w:color w:val="000000"/>
          <w:kern w:val="0"/>
          <w:sz w:val="30"/>
          <w:szCs w:val="30"/>
        </w:rPr>
        <w:t>在道路条件允许情况下，</w:t>
      </w:r>
      <w:r w:rsidRPr="00A05DA7">
        <w:rPr>
          <w:rFonts w:ascii="仿宋" w:eastAsia="仿宋" w:hAnsi="仿宋" w:hint="eastAsia"/>
          <w:color w:val="000000"/>
          <w:kern w:val="0"/>
          <w:sz w:val="30"/>
          <w:szCs w:val="30"/>
        </w:rPr>
        <w:t>在通知下达后的</w:t>
      </w:r>
      <w:r w:rsidR="006B576F">
        <w:rPr>
          <w:rFonts w:ascii="仿宋" w:eastAsia="仿宋" w:hAnsi="仿宋" w:hint="eastAsia"/>
          <w:color w:val="000000"/>
          <w:kern w:val="0"/>
          <w:sz w:val="30"/>
          <w:szCs w:val="30"/>
        </w:rPr>
        <w:t>4</w:t>
      </w:r>
      <w:r w:rsidRPr="00A05DA7">
        <w:rPr>
          <w:rFonts w:ascii="仿宋" w:eastAsia="仿宋" w:hAnsi="仿宋" w:hint="eastAsia"/>
          <w:color w:val="000000"/>
          <w:kern w:val="0"/>
          <w:sz w:val="30"/>
          <w:szCs w:val="30"/>
        </w:rPr>
        <w:t>小时内将救灾物资送达指定地点。紧急情况下，申请使用救灾物资可先口头报告，后补办书面申请手续。</w:t>
      </w:r>
    </w:p>
    <w:p w:rsidR="009C2253" w:rsidRDefault="009C2253" w:rsidP="009C2253">
      <w:pPr>
        <w:spacing w:line="530" w:lineRule="exact"/>
        <w:ind w:firstLine="645"/>
        <w:rPr>
          <w:rFonts w:ascii="仿宋" w:eastAsia="仿宋" w:hAnsi="仿宋"/>
          <w:color w:val="000000"/>
          <w:kern w:val="0"/>
          <w:sz w:val="30"/>
          <w:szCs w:val="30"/>
        </w:rPr>
      </w:pPr>
      <w:r w:rsidRPr="00316767">
        <w:rPr>
          <w:rFonts w:ascii="仿宋" w:eastAsia="仿宋" w:hAnsi="仿宋" w:hint="eastAsia"/>
          <w:b/>
          <w:color w:val="000000"/>
          <w:kern w:val="0"/>
          <w:sz w:val="30"/>
          <w:szCs w:val="30"/>
        </w:rPr>
        <w:t>第二十</w:t>
      </w:r>
      <w:r w:rsidR="004A3261">
        <w:rPr>
          <w:rFonts w:ascii="仿宋" w:eastAsia="仿宋" w:hAnsi="仿宋" w:hint="eastAsia"/>
          <w:b/>
          <w:color w:val="000000"/>
          <w:kern w:val="0"/>
          <w:sz w:val="30"/>
          <w:szCs w:val="30"/>
        </w:rPr>
        <w:t>五</w:t>
      </w:r>
      <w:r w:rsidRPr="00316767">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根据全区救灾物资储备情况，区应急管理局可统筹就近调拨镇（街道）救灾物资支援。区级调用镇（街道）救灾物资视作区级救灾物资并在</w:t>
      </w:r>
      <w:r w:rsidR="006B576F">
        <w:rPr>
          <w:rFonts w:ascii="仿宋" w:eastAsia="仿宋" w:hAnsi="仿宋" w:hint="eastAsia"/>
          <w:color w:val="000000"/>
          <w:kern w:val="0"/>
          <w:sz w:val="30"/>
          <w:szCs w:val="30"/>
        </w:rPr>
        <w:t>适当时候</w:t>
      </w:r>
      <w:r w:rsidRPr="00A05DA7">
        <w:rPr>
          <w:rFonts w:ascii="仿宋" w:eastAsia="仿宋" w:hAnsi="仿宋" w:hint="eastAsia"/>
          <w:color w:val="000000"/>
          <w:kern w:val="0"/>
          <w:sz w:val="30"/>
          <w:szCs w:val="30"/>
        </w:rPr>
        <w:t>给予补充。</w:t>
      </w:r>
    </w:p>
    <w:p w:rsidR="00316767" w:rsidRPr="00316767" w:rsidRDefault="00316767" w:rsidP="00316767">
      <w:pPr>
        <w:spacing w:line="56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9917A2">
        <w:rPr>
          <w:rFonts w:ascii="仿宋" w:eastAsia="仿宋" w:hAnsi="仿宋" w:hint="eastAsia"/>
          <w:b/>
          <w:color w:val="000000"/>
          <w:kern w:val="0"/>
          <w:sz w:val="30"/>
          <w:szCs w:val="30"/>
        </w:rPr>
        <w:t>二十</w:t>
      </w:r>
      <w:r w:rsidR="004A3261">
        <w:rPr>
          <w:rFonts w:ascii="仿宋" w:eastAsia="仿宋" w:hAnsi="仿宋" w:hint="eastAsia"/>
          <w:b/>
          <w:color w:val="000000"/>
          <w:kern w:val="0"/>
          <w:sz w:val="30"/>
          <w:szCs w:val="30"/>
        </w:rPr>
        <w:t>六</w:t>
      </w:r>
      <w:r w:rsidRPr="00316767">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Pr="00316767">
        <w:rPr>
          <w:rFonts w:ascii="仿宋" w:eastAsia="仿宋" w:hAnsi="仿宋" w:hint="eastAsia"/>
          <w:color w:val="000000"/>
          <w:kern w:val="0"/>
          <w:sz w:val="30"/>
          <w:szCs w:val="30"/>
        </w:rPr>
        <w:t>受灾地</w:t>
      </w:r>
      <w:r w:rsidRPr="00A05DA7">
        <w:rPr>
          <w:rFonts w:ascii="仿宋" w:eastAsia="仿宋" w:hAnsi="仿宋" w:hint="eastAsia"/>
          <w:color w:val="000000"/>
          <w:kern w:val="0"/>
          <w:sz w:val="30"/>
          <w:szCs w:val="30"/>
        </w:rPr>
        <w:t>镇（街道）</w:t>
      </w:r>
      <w:r w:rsidRPr="00316767">
        <w:rPr>
          <w:rFonts w:ascii="仿宋" w:eastAsia="仿宋" w:hAnsi="仿宋" w:hint="eastAsia"/>
          <w:color w:val="000000"/>
          <w:kern w:val="0"/>
          <w:sz w:val="30"/>
          <w:szCs w:val="30"/>
        </w:rPr>
        <w:t>应当组织</w:t>
      </w:r>
      <w:r>
        <w:rPr>
          <w:rFonts w:ascii="仿宋" w:eastAsia="仿宋" w:hAnsi="仿宋" w:hint="eastAsia"/>
          <w:color w:val="000000"/>
          <w:kern w:val="0"/>
          <w:sz w:val="30"/>
          <w:szCs w:val="30"/>
        </w:rPr>
        <w:t>人员</w:t>
      </w:r>
      <w:r w:rsidRPr="00316767">
        <w:rPr>
          <w:rFonts w:ascii="仿宋" w:eastAsia="仿宋" w:hAnsi="仿宋" w:hint="eastAsia"/>
          <w:color w:val="000000"/>
          <w:kern w:val="0"/>
          <w:sz w:val="30"/>
          <w:szCs w:val="30"/>
        </w:rPr>
        <w:t>对上级调拨的救灾物资及时进行卸载接收、清点验收，并出具接收手续，及时反馈调出单位。如发生数量或质量问题，应及时协调处理并将有关情况向负责调出的</w:t>
      </w:r>
      <w:r w:rsidRPr="00A05DA7">
        <w:rPr>
          <w:rFonts w:ascii="仿宋" w:eastAsia="仿宋" w:hAnsi="仿宋" w:hint="eastAsia"/>
          <w:color w:val="000000"/>
          <w:kern w:val="0"/>
          <w:sz w:val="30"/>
          <w:szCs w:val="30"/>
        </w:rPr>
        <w:t>区商务局（区物资储备局）</w:t>
      </w:r>
      <w:r>
        <w:rPr>
          <w:rFonts w:ascii="仿宋" w:eastAsia="仿宋" w:hAnsi="仿宋" w:hint="eastAsia"/>
          <w:color w:val="000000"/>
          <w:kern w:val="0"/>
          <w:sz w:val="30"/>
          <w:szCs w:val="30"/>
        </w:rPr>
        <w:t>和</w:t>
      </w:r>
      <w:r w:rsidRPr="00A05DA7">
        <w:rPr>
          <w:rFonts w:ascii="仿宋" w:eastAsia="仿宋" w:hAnsi="仿宋" w:hint="eastAsia"/>
          <w:color w:val="000000"/>
          <w:kern w:val="0"/>
          <w:sz w:val="30"/>
          <w:szCs w:val="30"/>
        </w:rPr>
        <w:t>区应急管理局</w:t>
      </w:r>
      <w:r w:rsidRPr="00316767">
        <w:rPr>
          <w:rFonts w:ascii="仿宋" w:eastAsia="仿宋" w:hAnsi="仿宋" w:hint="eastAsia"/>
          <w:color w:val="000000"/>
          <w:kern w:val="0"/>
          <w:sz w:val="30"/>
          <w:szCs w:val="30"/>
        </w:rPr>
        <w:t>报告。</w:t>
      </w:r>
    </w:p>
    <w:p w:rsidR="00316767" w:rsidRPr="00316767" w:rsidRDefault="00316767" w:rsidP="00316767">
      <w:pPr>
        <w:spacing w:line="56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AE63CD">
        <w:rPr>
          <w:rFonts w:ascii="仿宋" w:eastAsia="仿宋" w:hAnsi="仿宋" w:hint="eastAsia"/>
          <w:b/>
          <w:color w:val="000000"/>
          <w:kern w:val="0"/>
          <w:sz w:val="30"/>
          <w:szCs w:val="30"/>
        </w:rPr>
        <w:t>二十</w:t>
      </w:r>
      <w:r w:rsidR="004A3261">
        <w:rPr>
          <w:rFonts w:ascii="仿宋" w:eastAsia="仿宋" w:hAnsi="仿宋" w:hint="eastAsia"/>
          <w:b/>
          <w:color w:val="000000"/>
          <w:kern w:val="0"/>
          <w:sz w:val="30"/>
          <w:szCs w:val="30"/>
        </w:rPr>
        <w:t>七</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物品出库实行“先进先出、出陈存新、出零存</w:t>
      </w:r>
      <w:r w:rsidRPr="00316767">
        <w:rPr>
          <w:rFonts w:ascii="仿宋" w:eastAsia="仿宋" w:hAnsi="仿宋" w:hint="eastAsia"/>
          <w:color w:val="000000"/>
          <w:kern w:val="0"/>
          <w:sz w:val="30"/>
          <w:szCs w:val="30"/>
        </w:rPr>
        <w:lastRenderedPageBreak/>
        <w:t>整”的原则，做到保管条件差的先出，易变质的先出。</w:t>
      </w:r>
    </w:p>
    <w:p w:rsidR="00316767" w:rsidRPr="00316767" w:rsidRDefault="00316767" w:rsidP="00316767">
      <w:pPr>
        <w:spacing w:line="56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95084E">
        <w:rPr>
          <w:rFonts w:ascii="仿宋" w:eastAsia="仿宋" w:hAnsi="仿宋" w:hint="eastAsia"/>
          <w:b/>
          <w:color w:val="000000"/>
          <w:kern w:val="0"/>
          <w:sz w:val="30"/>
          <w:szCs w:val="30"/>
        </w:rPr>
        <w:t>二十</w:t>
      </w:r>
      <w:r w:rsidR="004A3261">
        <w:rPr>
          <w:rFonts w:ascii="仿宋" w:eastAsia="仿宋" w:hAnsi="仿宋" w:hint="eastAsia"/>
          <w:b/>
          <w:color w:val="000000"/>
          <w:kern w:val="0"/>
          <w:sz w:val="30"/>
          <w:szCs w:val="30"/>
        </w:rPr>
        <w:t>八</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物资装车时应采取相应措施保证安全，做到不错装、不漏装，防止超载、倒塌、坠落和超限。针对不同物资采取相应的防潮和防火措施。</w:t>
      </w:r>
    </w:p>
    <w:p w:rsidR="009C2253" w:rsidRDefault="009C2253" w:rsidP="003716CA">
      <w:pPr>
        <w:tabs>
          <w:tab w:val="left" w:pos="709"/>
          <w:tab w:val="left" w:pos="900"/>
          <w:tab w:val="left" w:pos="1080"/>
          <w:tab w:val="left" w:pos="1620"/>
        </w:tabs>
        <w:autoSpaceDE w:val="0"/>
        <w:autoSpaceDN w:val="0"/>
        <w:snapToGrid w:val="0"/>
        <w:spacing w:line="530" w:lineRule="exact"/>
        <w:ind w:firstLineChars="200" w:firstLine="602"/>
        <w:rPr>
          <w:rFonts w:ascii="仿宋" w:eastAsia="仿宋" w:hAnsi="仿宋" w:cs="黑体"/>
          <w:b/>
          <w:color w:val="000000"/>
          <w:sz w:val="30"/>
          <w:szCs w:val="30"/>
          <w:shd w:val="clear" w:color="auto" w:fill="FFFFFF"/>
        </w:rPr>
      </w:pPr>
    </w:p>
    <w:p w:rsidR="00316767" w:rsidRPr="00316767" w:rsidRDefault="00316767" w:rsidP="009917A2">
      <w:pPr>
        <w:spacing w:after="100" w:afterAutospacing="1" w:line="530" w:lineRule="exact"/>
        <w:jc w:val="center"/>
        <w:outlineLvl w:val="1"/>
        <w:rPr>
          <w:rFonts w:ascii="黑体" w:eastAsia="黑体" w:hAnsi="黑体"/>
          <w:bCs/>
          <w:color w:val="000000"/>
          <w:kern w:val="0"/>
          <w:sz w:val="30"/>
          <w:szCs w:val="30"/>
        </w:rPr>
      </w:pPr>
      <w:r w:rsidRPr="00316767">
        <w:rPr>
          <w:rFonts w:ascii="黑体" w:eastAsia="黑体" w:hAnsi="黑体" w:hint="eastAsia"/>
          <w:bCs/>
          <w:color w:val="000000"/>
          <w:kern w:val="0"/>
          <w:sz w:val="30"/>
          <w:szCs w:val="30"/>
        </w:rPr>
        <w:t>第</w:t>
      </w:r>
      <w:r>
        <w:rPr>
          <w:rFonts w:ascii="黑体" w:eastAsia="黑体" w:hAnsi="黑体" w:hint="eastAsia"/>
          <w:bCs/>
          <w:color w:val="000000"/>
          <w:kern w:val="0"/>
          <w:sz w:val="30"/>
          <w:szCs w:val="30"/>
        </w:rPr>
        <w:t>六</w:t>
      </w:r>
      <w:r w:rsidRPr="00316767">
        <w:rPr>
          <w:rFonts w:ascii="黑体" w:eastAsia="黑体" w:hAnsi="黑体" w:hint="eastAsia"/>
          <w:bCs/>
          <w:color w:val="000000"/>
          <w:kern w:val="0"/>
          <w:sz w:val="30"/>
          <w:szCs w:val="30"/>
        </w:rPr>
        <w:t>章</w:t>
      </w:r>
      <w:r w:rsidR="00BB024A">
        <w:rPr>
          <w:rFonts w:ascii="黑体" w:eastAsia="黑体" w:hAnsi="黑体"/>
          <w:bCs/>
          <w:color w:val="000000"/>
          <w:kern w:val="0"/>
          <w:sz w:val="30"/>
          <w:szCs w:val="30"/>
        </w:rPr>
        <w:t xml:space="preserve"> </w:t>
      </w:r>
      <w:r w:rsidRPr="00316767">
        <w:rPr>
          <w:rFonts w:ascii="黑体" w:eastAsia="黑体" w:hAnsi="黑体" w:hint="eastAsia"/>
          <w:bCs/>
          <w:color w:val="000000"/>
          <w:kern w:val="0"/>
          <w:sz w:val="30"/>
          <w:szCs w:val="30"/>
        </w:rPr>
        <w:t>使用、回收和轮换管理</w:t>
      </w:r>
    </w:p>
    <w:p w:rsid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4A3261">
        <w:rPr>
          <w:rFonts w:ascii="仿宋" w:eastAsia="仿宋" w:hAnsi="仿宋" w:hint="eastAsia"/>
          <w:b/>
          <w:color w:val="000000"/>
          <w:kern w:val="0"/>
          <w:sz w:val="30"/>
          <w:szCs w:val="30"/>
        </w:rPr>
        <w:t>二十九</w:t>
      </w:r>
      <w:r w:rsidRPr="00316767">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00845EB9" w:rsidRPr="00C64AC1">
        <w:rPr>
          <w:rFonts w:ascii="仿宋" w:eastAsia="仿宋" w:hAnsi="仿宋" w:hint="eastAsia"/>
          <w:color w:val="000000"/>
          <w:kern w:val="0"/>
          <w:sz w:val="30"/>
          <w:szCs w:val="30"/>
        </w:rPr>
        <w:t>接收上级物资调拨的人民政府（办事处）和区级避灾场所管理单位</w:t>
      </w:r>
      <w:r w:rsidRPr="00C64AC1">
        <w:rPr>
          <w:rFonts w:ascii="仿宋" w:eastAsia="仿宋" w:hAnsi="仿宋" w:hint="eastAsia"/>
          <w:color w:val="000000"/>
          <w:kern w:val="0"/>
          <w:sz w:val="30"/>
          <w:szCs w:val="30"/>
        </w:rPr>
        <w:t>负</w:t>
      </w:r>
      <w:r w:rsidRPr="00A05DA7">
        <w:rPr>
          <w:rFonts w:ascii="仿宋" w:eastAsia="仿宋" w:hAnsi="仿宋" w:hint="eastAsia"/>
          <w:color w:val="000000"/>
          <w:kern w:val="0"/>
          <w:sz w:val="30"/>
          <w:szCs w:val="30"/>
        </w:rPr>
        <w:t>责组织发放使用救灾物资。发放使用救灾物资时应当做到手续完备，账目清楚，并以适当方式向社会公布。</w:t>
      </w:r>
    </w:p>
    <w:p w:rsidR="00316767" w:rsidRPr="00A05DA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第三十条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区应急管理局应当对救灾物资的使用维护进行必要的技术指导，指导使用者正确使用和维护保养，教育使用者爱护救灾物资，不得私自出售、出租和抛弃。</w:t>
      </w:r>
    </w:p>
    <w:p w:rsidR="00316767" w:rsidRPr="00316767" w:rsidRDefault="00316767" w:rsidP="00364960">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Pr>
          <w:rFonts w:ascii="仿宋" w:eastAsia="仿宋" w:hAnsi="仿宋" w:hint="eastAsia"/>
          <w:b/>
          <w:color w:val="000000"/>
          <w:kern w:val="0"/>
          <w:sz w:val="30"/>
          <w:szCs w:val="30"/>
        </w:rPr>
        <w:t>三十</w:t>
      </w:r>
      <w:r w:rsidR="004A3261">
        <w:rPr>
          <w:rFonts w:ascii="仿宋" w:eastAsia="仿宋" w:hAnsi="仿宋" w:hint="eastAsia"/>
          <w:b/>
          <w:color w:val="000000"/>
          <w:kern w:val="0"/>
          <w:sz w:val="30"/>
          <w:szCs w:val="30"/>
        </w:rPr>
        <w:t>一</w:t>
      </w:r>
      <w:r w:rsidRPr="00316767">
        <w:rPr>
          <w:rFonts w:ascii="仿宋" w:eastAsia="仿宋" w:hAnsi="仿宋" w:hint="eastAsia"/>
          <w:b/>
          <w:color w:val="000000"/>
          <w:kern w:val="0"/>
          <w:sz w:val="30"/>
          <w:szCs w:val="30"/>
        </w:rPr>
        <w:t>条</w:t>
      </w:r>
      <w:r w:rsidR="00BB024A">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区商务局（区物资储备局）要根据救灾物资的使用功能，会同区应急管理局、区财政局协商后，将救灾物资分为可回收类和非回收类物资。</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第三十</w:t>
      </w:r>
      <w:r w:rsidR="004A3261">
        <w:rPr>
          <w:rFonts w:ascii="仿宋" w:eastAsia="仿宋" w:hAnsi="仿宋" w:hint="eastAsia"/>
          <w:b/>
          <w:color w:val="000000"/>
          <w:kern w:val="0"/>
          <w:sz w:val="30"/>
          <w:szCs w:val="30"/>
        </w:rPr>
        <w:t>二</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救灾物资使用结束后，</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应急管理</w:t>
      </w:r>
      <w:r w:rsidR="00FB5677">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应当本着“节约资源、充分利用、应收尽收”的原则，对未使用或者可回收利用的救灾物资及时进行整理、归集和回收。回收的物资可由</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应急管理</w:t>
      </w:r>
      <w:r w:rsidR="00FB5677">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统筹安排使用，有明确要求的应送达相关救灾物资储备库储备。</w:t>
      </w:r>
    </w:p>
    <w:p w:rsidR="00316767" w:rsidRPr="00316767" w:rsidRDefault="0028068F" w:rsidP="00316767">
      <w:pPr>
        <w:snapToGrid w:val="0"/>
        <w:spacing w:line="53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按照“谁发放，谁回收”的原则</w:t>
      </w:r>
      <w:r w:rsidR="00845EB9">
        <w:rPr>
          <w:rFonts w:ascii="仿宋" w:eastAsia="仿宋" w:hAnsi="仿宋" w:hint="eastAsia"/>
          <w:color w:val="000000"/>
          <w:kern w:val="0"/>
          <w:sz w:val="30"/>
          <w:szCs w:val="30"/>
        </w:rPr>
        <w:t>，</w:t>
      </w:r>
      <w:r w:rsidR="00845EB9" w:rsidRPr="00C64AC1">
        <w:rPr>
          <w:rFonts w:ascii="仿宋" w:eastAsia="仿宋" w:hAnsi="仿宋" w:hint="eastAsia"/>
          <w:color w:val="000000"/>
          <w:kern w:val="0"/>
          <w:sz w:val="30"/>
          <w:szCs w:val="30"/>
        </w:rPr>
        <w:t>逐级</w:t>
      </w:r>
      <w:r w:rsidR="00316767" w:rsidRPr="00316767">
        <w:rPr>
          <w:rFonts w:ascii="仿宋" w:eastAsia="仿宋" w:hAnsi="仿宋" w:hint="eastAsia"/>
          <w:color w:val="000000"/>
          <w:kern w:val="0"/>
          <w:sz w:val="30"/>
          <w:szCs w:val="30"/>
        </w:rPr>
        <w:t>组织实施下拨救灾物资回收工作，并负责对回收物资进行清洗消毒、维护保养、整理包装，作为当地救灾物资重新登记入库储备。有明确要求的应送达相关救灾物资储备库储备</w:t>
      </w:r>
      <w:r w:rsidR="00316767">
        <w:rPr>
          <w:rFonts w:ascii="仿宋" w:eastAsia="仿宋" w:hAnsi="仿宋" w:hint="eastAsia"/>
          <w:color w:val="000000"/>
          <w:kern w:val="0"/>
          <w:sz w:val="30"/>
          <w:szCs w:val="30"/>
        </w:rPr>
        <w:t>的</w:t>
      </w:r>
      <w:r w:rsidR="00316767" w:rsidRPr="00316767">
        <w:rPr>
          <w:rFonts w:ascii="仿宋" w:eastAsia="仿宋" w:hAnsi="仿宋" w:hint="eastAsia"/>
          <w:color w:val="000000"/>
          <w:kern w:val="0"/>
          <w:sz w:val="30"/>
          <w:szCs w:val="30"/>
        </w:rPr>
        <w:t>物资由区商务局（区物资储备局）回收后作为区级储备重新登记入库。对非回收类救灾物资，发放</w:t>
      </w:r>
      <w:r w:rsidR="00316767" w:rsidRPr="00316767">
        <w:rPr>
          <w:rFonts w:ascii="仿宋" w:eastAsia="仿宋" w:hAnsi="仿宋" w:hint="eastAsia"/>
          <w:color w:val="000000"/>
          <w:kern w:val="0"/>
          <w:sz w:val="30"/>
          <w:szCs w:val="30"/>
        </w:rPr>
        <w:lastRenderedPageBreak/>
        <w:t>给受灾人员使用后不再回收。</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第三十</w:t>
      </w:r>
      <w:r w:rsidR="004A3261">
        <w:rPr>
          <w:rFonts w:ascii="仿宋" w:eastAsia="仿宋" w:hAnsi="仿宋" w:hint="eastAsia"/>
          <w:b/>
          <w:color w:val="000000"/>
          <w:kern w:val="0"/>
          <w:sz w:val="30"/>
          <w:szCs w:val="30"/>
        </w:rPr>
        <w:t>三</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对不宜长期储存的救灾储备物资，有下列情形之一的应当申请轮换。</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（一）物资储存年限较长，接近存储年限，质量性能下降，影响使用；</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（二）由于技术进步，工艺改进，技术标准提高；</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（三）原入库时物资受损或其他不宜继续储存的。</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第三十</w:t>
      </w:r>
      <w:r w:rsidR="004A3261">
        <w:rPr>
          <w:rFonts w:ascii="仿宋" w:eastAsia="仿宋" w:hAnsi="仿宋" w:hint="eastAsia"/>
          <w:b/>
          <w:color w:val="000000"/>
          <w:kern w:val="0"/>
          <w:sz w:val="30"/>
          <w:szCs w:val="30"/>
        </w:rPr>
        <w:t>四</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救灾储备物资应视存储期限情况进行轮换，物资轮换由区商务局（区物资储备局）提出意见</w:t>
      </w:r>
      <w:r>
        <w:rPr>
          <w:rFonts w:ascii="仿宋" w:eastAsia="仿宋" w:hAnsi="仿宋" w:hint="eastAsia"/>
          <w:color w:val="000000"/>
          <w:kern w:val="0"/>
          <w:sz w:val="30"/>
          <w:szCs w:val="30"/>
        </w:rPr>
        <w:t>，</w:t>
      </w:r>
      <w:r w:rsidRPr="00316767">
        <w:rPr>
          <w:rFonts w:ascii="仿宋" w:eastAsia="仿宋" w:hAnsi="仿宋" w:hint="eastAsia"/>
          <w:color w:val="000000"/>
          <w:kern w:val="0"/>
          <w:sz w:val="30"/>
          <w:szCs w:val="30"/>
        </w:rPr>
        <w:t>内容包括：轮换物资的品名、规格、总数量、需轮换数量、物资当前状况（必要时应当附照片和检验证书）、轮换理由、所需经费等，由区商务局（区物资储备局）联合</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应急管理</w:t>
      </w:r>
      <w:r>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财政</w:t>
      </w:r>
      <w:r>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上报</w:t>
      </w:r>
      <w:r>
        <w:rPr>
          <w:rFonts w:ascii="仿宋" w:eastAsia="仿宋" w:hAnsi="仿宋" w:hint="eastAsia"/>
          <w:color w:val="000000"/>
          <w:kern w:val="0"/>
          <w:sz w:val="30"/>
          <w:szCs w:val="30"/>
        </w:rPr>
        <w:t>区人民政府核准同意后组织实施。生活救助类物资，可酌情</w:t>
      </w:r>
      <w:r w:rsidRPr="00316767">
        <w:rPr>
          <w:rFonts w:ascii="仿宋" w:eastAsia="仿宋" w:hAnsi="仿宋" w:hint="eastAsia"/>
          <w:color w:val="000000"/>
          <w:kern w:val="0"/>
          <w:sz w:val="30"/>
          <w:szCs w:val="30"/>
        </w:rPr>
        <w:t>用于冬春救助或临时救助；装备器材类物资，参照当地国有资产管理有关规定进行处置。</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第三十</w:t>
      </w:r>
      <w:r w:rsidR="004A3261">
        <w:rPr>
          <w:rFonts w:ascii="仿宋" w:eastAsia="仿宋" w:hAnsi="仿宋" w:hint="eastAsia"/>
          <w:b/>
          <w:color w:val="000000"/>
          <w:kern w:val="0"/>
          <w:sz w:val="30"/>
          <w:szCs w:val="30"/>
        </w:rPr>
        <w:t>五</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轮换物资的出入库手续分别按照</w:t>
      </w:r>
      <w:r>
        <w:rPr>
          <w:rFonts w:ascii="仿宋" w:eastAsia="仿宋" w:hAnsi="仿宋" w:hint="eastAsia"/>
          <w:color w:val="000000"/>
          <w:kern w:val="0"/>
          <w:sz w:val="30"/>
          <w:szCs w:val="30"/>
        </w:rPr>
        <w:t>本办法</w:t>
      </w:r>
      <w:r w:rsidRPr="00316767">
        <w:rPr>
          <w:rFonts w:ascii="仿宋" w:eastAsia="仿宋" w:hAnsi="仿宋" w:hint="eastAsia"/>
          <w:color w:val="000000"/>
          <w:kern w:val="0"/>
          <w:sz w:val="30"/>
          <w:szCs w:val="30"/>
        </w:rPr>
        <w:t>有关规定办理。已申报轮换未出库的物资，下年重新申报，并加强检查维护。</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9917A2">
        <w:rPr>
          <w:rFonts w:ascii="仿宋" w:eastAsia="仿宋" w:hAnsi="仿宋" w:hint="eastAsia"/>
          <w:b/>
          <w:color w:val="000000"/>
          <w:kern w:val="0"/>
          <w:sz w:val="30"/>
          <w:szCs w:val="30"/>
        </w:rPr>
        <w:t>三十</w:t>
      </w:r>
      <w:r w:rsidR="004A3261">
        <w:rPr>
          <w:rFonts w:ascii="仿宋" w:eastAsia="仿宋" w:hAnsi="仿宋" w:hint="eastAsia"/>
          <w:b/>
          <w:color w:val="000000"/>
          <w:kern w:val="0"/>
          <w:sz w:val="30"/>
          <w:szCs w:val="30"/>
        </w:rPr>
        <w:t>六</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破损严重或超过正常储备年限无法使用的，以及</w:t>
      </w:r>
      <w:r w:rsidR="00841CC7">
        <w:rPr>
          <w:rFonts w:ascii="仿宋" w:eastAsia="仿宋" w:hAnsi="仿宋" w:hint="eastAsia"/>
          <w:color w:val="000000"/>
          <w:kern w:val="0"/>
          <w:sz w:val="30"/>
          <w:szCs w:val="30"/>
        </w:rPr>
        <w:t>应回收到</w:t>
      </w:r>
      <w:r w:rsidR="00841CC7" w:rsidRPr="00316767">
        <w:rPr>
          <w:rFonts w:ascii="仿宋" w:eastAsia="仿宋" w:hAnsi="仿宋" w:hint="eastAsia"/>
          <w:color w:val="000000"/>
          <w:kern w:val="0"/>
          <w:sz w:val="30"/>
          <w:szCs w:val="30"/>
        </w:rPr>
        <w:t>救灾物资储备库</w:t>
      </w:r>
      <w:r w:rsidR="00841CC7">
        <w:rPr>
          <w:rFonts w:ascii="仿宋" w:eastAsia="仿宋" w:hAnsi="仿宋" w:hint="eastAsia"/>
          <w:color w:val="000000"/>
          <w:kern w:val="0"/>
          <w:sz w:val="30"/>
          <w:szCs w:val="30"/>
        </w:rPr>
        <w:t>的</w:t>
      </w:r>
      <w:r w:rsidR="00841CC7" w:rsidRPr="00316767">
        <w:rPr>
          <w:rFonts w:ascii="仿宋" w:eastAsia="仿宋" w:hAnsi="仿宋" w:hint="eastAsia"/>
          <w:color w:val="000000"/>
          <w:kern w:val="0"/>
          <w:sz w:val="30"/>
          <w:szCs w:val="30"/>
        </w:rPr>
        <w:t>物资</w:t>
      </w:r>
      <w:r w:rsidRPr="00316767">
        <w:rPr>
          <w:rFonts w:ascii="仿宋" w:eastAsia="仿宋" w:hAnsi="仿宋" w:hint="eastAsia"/>
          <w:color w:val="000000"/>
          <w:kern w:val="0"/>
          <w:sz w:val="30"/>
          <w:szCs w:val="30"/>
        </w:rPr>
        <w:t>使用后没有回收价值的，由区商务局（区物资储备局）提出报废请求，经</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应急管理</w:t>
      </w:r>
      <w:r>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确认后进行报</w:t>
      </w:r>
      <w:bookmarkStart w:id="0" w:name="_GoBack"/>
      <w:bookmarkEnd w:id="0"/>
      <w:r w:rsidRPr="00316767">
        <w:rPr>
          <w:rFonts w:ascii="仿宋" w:eastAsia="仿宋" w:hAnsi="仿宋" w:hint="eastAsia"/>
          <w:color w:val="000000"/>
          <w:kern w:val="0"/>
          <w:sz w:val="30"/>
          <w:szCs w:val="30"/>
        </w:rPr>
        <w:t>废处理。经批准报废的救灾物资要及时清理出库，做好销账记录和残值回收，处理报废救灾物资所得款项应按规定缴给</w:t>
      </w:r>
      <w:r>
        <w:rPr>
          <w:rFonts w:ascii="仿宋" w:eastAsia="仿宋" w:hAnsi="仿宋" w:hint="eastAsia"/>
          <w:color w:val="000000"/>
          <w:kern w:val="0"/>
          <w:sz w:val="30"/>
          <w:szCs w:val="30"/>
        </w:rPr>
        <w:t>区</w:t>
      </w:r>
      <w:r w:rsidRPr="00316767">
        <w:rPr>
          <w:rFonts w:ascii="仿宋" w:eastAsia="仿宋" w:hAnsi="仿宋" w:hint="eastAsia"/>
          <w:color w:val="000000"/>
          <w:kern w:val="0"/>
          <w:sz w:val="30"/>
          <w:szCs w:val="30"/>
        </w:rPr>
        <w:t>财政</w:t>
      </w:r>
      <w:r>
        <w:rPr>
          <w:rFonts w:ascii="仿宋" w:eastAsia="仿宋" w:hAnsi="仿宋" w:hint="eastAsia"/>
          <w:color w:val="000000"/>
          <w:kern w:val="0"/>
          <w:sz w:val="30"/>
          <w:szCs w:val="30"/>
        </w:rPr>
        <w:t>局</w:t>
      </w:r>
      <w:r w:rsidRPr="00316767">
        <w:rPr>
          <w:rFonts w:ascii="仿宋" w:eastAsia="仿宋" w:hAnsi="仿宋" w:hint="eastAsia"/>
          <w:color w:val="000000"/>
          <w:kern w:val="0"/>
          <w:sz w:val="30"/>
          <w:szCs w:val="30"/>
        </w:rPr>
        <w:t>。对报废救灾物资的可利用部分应充分利用；无法利用的，可售给具有相应资质的企业进行再生资源加工处理，并签订协议，不得流入社会。</w:t>
      </w:r>
    </w:p>
    <w:p w:rsidR="00316767" w:rsidRDefault="00316767" w:rsidP="009917A2">
      <w:pPr>
        <w:spacing w:after="100" w:afterAutospacing="1" w:line="530" w:lineRule="exact"/>
        <w:jc w:val="center"/>
        <w:outlineLvl w:val="1"/>
        <w:rPr>
          <w:rFonts w:ascii="黑体" w:eastAsia="黑体" w:hAnsi="黑体"/>
          <w:bCs/>
          <w:color w:val="000000"/>
          <w:kern w:val="0"/>
          <w:sz w:val="30"/>
          <w:szCs w:val="30"/>
        </w:rPr>
      </w:pPr>
      <w:r w:rsidRPr="00316767">
        <w:rPr>
          <w:rFonts w:ascii="黑体" w:eastAsia="黑体" w:hAnsi="黑体" w:hint="eastAsia"/>
          <w:bCs/>
          <w:color w:val="000000"/>
          <w:kern w:val="0"/>
          <w:sz w:val="30"/>
          <w:szCs w:val="30"/>
        </w:rPr>
        <w:lastRenderedPageBreak/>
        <w:t>第七章</w:t>
      </w:r>
      <w:r w:rsidR="00BB024A">
        <w:rPr>
          <w:rFonts w:ascii="黑体" w:eastAsia="黑体" w:hAnsi="黑体" w:hint="eastAsia"/>
          <w:bCs/>
          <w:color w:val="000000"/>
          <w:kern w:val="0"/>
          <w:sz w:val="30"/>
          <w:szCs w:val="30"/>
        </w:rPr>
        <w:t xml:space="preserve"> </w:t>
      </w:r>
      <w:r w:rsidRPr="00316767">
        <w:rPr>
          <w:rFonts w:ascii="黑体" w:eastAsia="黑体" w:hAnsi="黑体" w:hint="eastAsia"/>
          <w:bCs/>
          <w:color w:val="000000"/>
          <w:kern w:val="0"/>
          <w:sz w:val="30"/>
          <w:szCs w:val="30"/>
        </w:rPr>
        <w:t>统计管理</w:t>
      </w:r>
    </w:p>
    <w:p w:rsid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w:t>
      </w:r>
      <w:r w:rsidR="00AE63CD">
        <w:rPr>
          <w:rFonts w:ascii="仿宋" w:eastAsia="仿宋" w:hAnsi="仿宋" w:hint="eastAsia"/>
          <w:b/>
          <w:color w:val="000000"/>
          <w:kern w:val="0"/>
          <w:sz w:val="30"/>
          <w:szCs w:val="30"/>
        </w:rPr>
        <w:t>三十</w:t>
      </w:r>
      <w:r w:rsidR="004A3261">
        <w:rPr>
          <w:rFonts w:ascii="仿宋" w:eastAsia="仿宋" w:hAnsi="仿宋" w:hint="eastAsia"/>
          <w:b/>
          <w:color w:val="000000"/>
          <w:kern w:val="0"/>
          <w:sz w:val="30"/>
          <w:szCs w:val="30"/>
        </w:rPr>
        <w:t>七</w:t>
      </w:r>
      <w:r w:rsidRPr="00316767">
        <w:rPr>
          <w:rFonts w:ascii="仿宋" w:eastAsia="仿宋" w:hAnsi="仿宋" w:hint="eastAsia"/>
          <w:b/>
          <w:color w:val="000000"/>
          <w:kern w:val="0"/>
          <w:sz w:val="30"/>
          <w:szCs w:val="30"/>
        </w:rPr>
        <w:t>条</w:t>
      </w:r>
      <w:r w:rsidR="009917A2">
        <w:rPr>
          <w:rFonts w:ascii="仿宋" w:eastAsia="仿宋" w:hAnsi="仿宋" w:hint="eastAsia"/>
          <w:color w:val="000000"/>
          <w:kern w:val="0"/>
          <w:sz w:val="30"/>
          <w:szCs w:val="30"/>
        </w:rPr>
        <w:t xml:space="preserve"> </w:t>
      </w:r>
      <w:r w:rsidRPr="00A05DA7">
        <w:rPr>
          <w:rFonts w:ascii="仿宋" w:eastAsia="仿宋" w:hAnsi="仿宋" w:cs="仿宋_GB2312" w:hint="eastAsia"/>
          <w:color w:val="000000"/>
          <w:kern w:val="0"/>
          <w:sz w:val="30"/>
          <w:szCs w:val="30"/>
        </w:rPr>
        <w:t>区商务局（区物资储备局）应当建立健全救灾物资统计制度，规范救灾物资统计管理，按要求及时、准确、完整填报，确保统计数据真实可靠</w:t>
      </w:r>
    </w:p>
    <w:p w:rsidR="00316767" w:rsidRPr="00A05DA7" w:rsidRDefault="00316767" w:rsidP="00316767">
      <w:pPr>
        <w:shd w:val="clear" w:color="auto" w:fill="FFFFFF"/>
        <w:snapToGrid w:val="0"/>
        <w:spacing w:line="530" w:lineRule="exact"/>
        <w:ind w:firstLineChars="200" w:firstLine="602"/>
        <w:rPr>
          <w:rFonts w:ascii="仿宋" w:eastAsia="仿宋" w:hAnsi="仿宋" w:cs="仿宋_GB2312"/>
          <w:color w:val="000000"/>
          <w:kern w:val="0"/>
          <w:sz w:val="30"/>
          <w:szCs w:val="30"/>
        </w:rPr>
      </w:pPr>
      <w:r w:rsidRPr="00316767">
        <w:rPr>
          <w:rFonts w:ascii="仿宋" w:eastAsia="仿宋" w:hAnsi="仿宋" w:hint="eastAsia"/>
          <w:b/>
          <w:color w:val="000000"/>
          <w:kern w:val="0"/>
          <w:sz w:val="30"/>
          <w:szCs w:val="30"/>
        </w:rPr>
        <w:t>第</w:t>
      </w:r>
      <w:r w:rsidR="0095084E">
        <w:rPr>
          <w:rFonts w:ascii="仿宋" w:eastAsia="仿宋" w:hAnsi="仿宋" w:hint="eastAsia"/>
          <w:b/>
          <w:color w:val="000000"/>
          <w:kern w:val="0"/>
          <w:sz w:val="30"/>
          <w:szCs w:val="30"/>
        </w:rPr>
        <w:t>三十</w:t>
      </w:r>
      <w:r w:rsidR="004A3261">
        <w:rPr>
          <w:rFonts w:ascii="仿宋" w:eastAsia="仿宋" w:hAnsi="仿宋" w:hint="eastAsia"/>
          <w:b/>
          <w:color w:val="000000"/>
          <w:kern w:val="0"/>
          <w:sz w:val="30"/>
          <w:szCs w:val="30"/>
        </w:rPr>
        <w:t>八</w:t>
      </w:r>
      <w:r w:rsidRPr="00316767">
        <w:rPr>
          <w:rFonts w:ascii="仿宋" w:eastAsia="仿宋" w:hAnsi="仿宋" w:hint="eastAsia"/>
          <w:b/>
          <w:color w:val="000000"/>
          <w:kern w:val="0"/>
          <w:sz w:val="30"/>
          <w:szCs w:val="30"/>
        </w:rPr>
        <w:t>条</w:t>
      </w:r>
      <w:r w:rsidR="009917A2">
        <w:rPr>
          <w:rFonts w:ascii="仿宋" w:eastAsia="仿宋" w:hAnsi="仿宋" w:hint="eastAsia"/>
          <w:color w:val="000000"/>
          <w:kern w:val="0"/>
          <w:sz w:val="30"/>
          <w:szCs w:val="30"/>
        </w:rPr>
        <w:t xml:space="preserve"> </w:t>
      </w:r>
      <w:r w:rsidRPr="00A05DA7">
        <w:rPr>
          <w:rFonts w:ascii="仿宋" w:eastAsia="仿宋" w:hAnsi="仿宋" w:cs="仿宋_GB2312" w:hint="eastAsia"/>
          <w:color w:val="000000"/>
          <w:kern w:val="0"/>
          <w:sz w:val="30"/>
          <w:szCs w:val="30"/>
        </w:rPr>
        <w:t>各镇（街道）应当于每季度末上报本级救灾物资储备管理情况，包括储备物资的品种、数量、质量以及仓储管理等情况。</w:t>
      </w:r>
    </w:p>
    <w:p w:rsidR="00316767" w:rsidRPr="00A05DA7" w:rsidRDefault="00316767" w:rsidP="00316767">
      <w:pPr>
        <w:snapToGrid w:val="0"/>
        <w:spacing w:line="530" w:lineRule="exact"/>
        <w:ind w:firstLineChars="200" w:firstLine="602"/>
        <w:jc w:val="left"/>
        <w:rPr>
          <w:rFonts w:ascii="仿宋" w:eastAsia="仿宋" w:hAnsi="仿宋" w:cs="仿宋_GB2312"/>
          <w:color w:val="000000"/>
          <w:kern w:val="0"/>
          <w:sz w:val="30"/>
          <w:szCs w:val="30"/>
        </w:rPr>
      </w:pPr>
      <w:r w:rsidRPr="00316767">
        <w:rPr>
          <w:rFonts w:ascii="仿宋" w:eastAsia="仿宋" w:hAnsi="仿宋" w:hint="eastAsia"/>
          <w:b/>
          <w:color w:val="000000"/>
          <w:kern w:val="0"/>
          <w:sz w:val="30"/>
          <w:szCs w:val="30"/>
        </w:rPr>
        <w:t>第</w:t>
      </w:r>
      <w:r w:rsidR="004A3261">
        <w:rPr>
          <w:rFonts w:ascii="仿宋" w:eastAsia="仿宋" w:hAnsi="仿宋" w:hint="eastAsia"/>
          <w:b/>
          <w:color w:val="000000"/>
          <w:kern w:val="0"/>
          <w:sz w:val="30"/>
          <w:szCs w:val="30"/>
        </w:rPr>
        <w:t>三十九条</w:t>
      </w:r>
      <w:r w:rsidR="009917A2">
        <w:rPr>
          <w:rFonts w:ascii="仿宋" w:eastAsia="仿宋" w:hAnsi="仿宋" w:hint="eastAsia"/>
          <w:b/>
          <w:color w:val="000000"/>
          <w:kern w:val="0"/>
          <w:sz w:val="30"/>
          <w:szCs w:val="30"/>
        </w:rPr>
        <w:t xml:space="preserve"> </w:t>
      </w:r>
      <w:r w:rsidRPr="00A05DA7">
        <w:rPr>
          <w:rFonts w:ascii="仿宋" w:eastAsia="仿宋" w:hAnsi="仿宋" w:cs="仿宋_GB2312" w:hint="eastAsia"/>
          <w:color w:val="000000"/>
          <w:kern w:val="0"/>
          <w:sz w:val="30"/>
          <w:szCs w:val="30"/>
        </w:rPr>
        <w:t>区、镇（街道）、村（社区）避灾安置场所的救灾物资由区应急管理局负责统计汇总，并抄送区商务局（区物资储备局）。</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p>
    <w:p w:rsidR="00316767" w:rsidRDefault="00316767" w:rsidP="009917A2">
      <w:pPr>
        <w:spacing w:after="100" w:afterAutospacing="1" w:line="530" w:lineRule="exact"/>
        <w:jc w:val="center"/>
        <w:outlineLvl w:val="1"/>
        <w:rPr>
          <w:rFonts w:ascii="黑体" w:eastAsia="黑体" w:hAnsi="黑体"/>
          <w:bCs/>
          <w:color w:val="000000"/>
          <w:kern w:val="0"/>
          <w:sz w:val="30"/>
          <w:szCs w:val="30"/>
        </w:rPr>
      </w:pPr>
      <w:r w:rsidRPr="00316767">
        <w:rPr>
          <w:rFonts w:ascii="黑体" w:eastAsia="黑体" w:hAnsi="黑体" w:hint="eastAsia"/>
          <w:bCs/>
          <w:color w:val="000000"/>
          <w:kern w:val="0"/>
          <w:sz w:val="30"/>
          <w:szCs w:val="30"/>
        </w:rPr>
        <w:t>第八章</w:t>
      </w:r>
      <w:r w:rsidR="00BB024A">
        <w:rPr>
          <w:rFonts w:ascii="黑体" w:eastAsia="黑体" w:hAnsi="黑体" w:hint="eastAsia"/>
          <w:bCs/>
          <w:color w:val="000000"/>
          <w:kern w:val="0"/>
          <w:sz w:val="30"/>
          <w:szCs w:val="30"/>
        </w:rPr>
        <w:t xml:space="preserve"> </w:t>
      </w:r>
      <w:r w:rsidRPr="00316767">
        <w:rPr>
          <w:rFonts w:ascii="黑体" w:eastAsia="黑体" w:hAnsi="黑体" w:hint="eastAsia"/>
          <w:bCs/>
          <w:color w:val="000000"/>
          <w:kern w:val="0"/>
          <w:sz w:val="30"/>
          <w:szCs w:val="30"/>
        </w:rPr>
        <w:t>监督和处罚</w:t>
      </w:r>
    </w:p>
    <w:p w:rsidR="00316767" w:rsidRPr="00316767" w:rsidRDefault="00316767" w:rsidP="00316767">
      <w:pPr>
        <w:snapToGrid w:val="0"/>
        <w:spacing w:line="530" w:lineRule="exact"/>
        <w:ind w:firstLineChars="200" w:firstLine="602"/>
        <w:rPr>
          <w:rFonts w:ascii="仿宋" w:eastAsia="仿宋" w:hAnsi="仿宋"/>
          <w:b/>
          <w:color w:val="000000"/>
          <w:kern w:val="0"/>
          <w:sz w:val="30"/>
          <w:szCs w:val="30"/>
        </w:rPr>
      </w:pPr>
      <w:r w:rsidRPr="00316767">
        <w:rPr>
          <w:rFonts w:ascii="仿宋" w:eastAsia="仿宋" w:hAnsi="仿宋" w:hint="eastAsia"/>
          <w:b/>
          <w:color w:val="000000"/>
          <w:kern w:val="0"/>
          <w:sz w:val="30"/>
          <w:szCs w:val="30"/>
        </w:rPr>
        <w:t>第四十条</w:t>
      </w:r>
      <w:r w:rsidR="009917A2">
        <w:rPr>
          <w:rFonts w:ascii="仿宋" w:eastAsia="仿宋" w:hAnsi="仿宋" w:hint="eastAsia"/>
          <w:color w:val="000000"/>
          <w:kern w:val="0"/>
          <w:sz w:val="30"/>
          <w:szCs w:val="30"/>
        </w:rPr>
        <w:t xml:space="preserve"> </w:t>
      </w:r>
      <w:r w:rsidRPr="00A05DA7">
        <w:rPr>
          <w:rFonts w:ascii="仿宋" w:eastAsia="仿宋" w:hAnsi="仿宋" w:hint="eastAsia"/>
          <w:color w:val="000000"/>
          <w:kern w:val="0"/>
          <w:sz w:val="30"/>
          <w:szCs w:val="30"/>
        </w:rPr>
        <w:t>区应急管理局、区商务局（区物资储备局）应当按照政务公开的要求，在规定时间和范围内公开救灾物资采购、储备、发放、使用、回收等情况，接受监察、审计等部门和社会监督。承（代）储单位应当主动接受相关部门的监督检查。</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第四十</w:t>
      </w:r>
      <w:r w:rsidR="004A3261">
        <w:rPr>
          <w:rFonts w:ascii="仿宋" w:eastAsia="仿宋" w:hAnsi="仿宋" w:hint="eastAsia"/>
          <w:b/>
          <w:color w:val="000000"/>
          <w:kern w:val="0"/>
          <w:sz w:val="30"/>
          <w:szCs w:val="30"/>
        </w:rPr>
        <w:t>一</w:t>
      </w:r>
      <w:r w:rsidRPr="00316767">
        <w:rPr>
          <w:rFonts w:ascii="仿宋" w:eastAsia="仿宋" w:hAnsi="仿宋" w:hint="eastAsia"/>
          <w:b/>
          <w:color w:val="000000"/>
          <w:kern w:val="0"/>
          <w:sz w:val="30"/>
          <w:szCs w:val="30"/>
        </w:rPr>
        <w:t>条</w:t>
      </w:r>
      <w:r w:rsidRPr="00316767">
        <w:rPr>
          <w:rFonts w:ascii="仿宋" w:eastAsia="仿宋" w:hAnsi="仿宋" w:hint="eastAsia"/>
          <w:color w:val="000000"/>
          <w:kern w:val="0"/>
          <w:sz w:val="30"/>
          <w:szCs w:val="30"/>
        </w:rPr>
        <w:t xml:space="preserve"> 相关人员违反本细则规定，有下列行为之一的，由所在单位依法给予处分：</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（一）因管理不善，造成救灾物资发生重大质量事故、重大安全责任事故或重大损失的；</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（二）因调运组织不力，致使救灾物资不能及时运送至指定地点，造成应急保障出现严重后果的；</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（三）未经批准，擅自动用救灾物资储备的；</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（四）弄虚作假，造成救灾物资储备账实不符的；</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r w:rsidRPr="00316767">
        <w:rPr>
          <w:rFonts w:ascii="仿宋" w:eastAsia="仿宋" w:hAnsi="仿宋" w:hint="eastAsia"/>
          <w:color w:val="000000"/>
          <w:kern w:val="0"/>
          <w:sz w:val="30"/>
          <w:szCs w:val="30"/>
        </w:rPr>
        <w:t>（五）有玩忽职守、徇私舞弊等其他行为的。</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lastRenderedPageBreak/>
        <w:t>第四十</w:t>
      </w:r>
      <w:r w:rsidR="004A3261">
        <w:rPr>
          <w:rFonts w:ascii="仿宋" w:eastAsia="仿宋" w:hAnsi="仿宋" w:hint="eastAsia"/>
          <w:b/>
          <w:color w:val="000000"/>
          <w:kern w:val="0"/>
          <w:sz w:val="30"/>
          <w:szCs w:val="30"/>
        </w:rPr>
        <w:t>二</w:t>
      </w:r>
      <w:r w:rsidRPr="00316767">
        <w:rPr>
          <w:rFonts w:ascii="仿宋" w:eastAsia="仿宋" w:hAnsi="仿宋" w:hint="eastAsia"/>
          <w:b/>
          <w:color w:val="000000"/>
          <w:kern w:val="0"/>
          <w:sz w:val="30"/>
          <w:szCs w:val="30"/>
        </w:rPr>
        <w:t>条</w:t>
      </w:r>
      <w:r w:rsidR="00BB024A">
        <w:rPr>
          <w:rFonts w:ascii="仿宋" w:eastAsia="仿宋" w:hAnsi="仿宋" w:hint="eastAsia"/>
          <w:b/>
          <w:color w:val="000000"/>
          <w:kern w:val="0"/>
          <w:sz w:val="30"/>
          <w:szCs w:val="30"/>
        </w:rPr>
        <w:t xml:space="preserve"> </w:t>
      </w:r>
      <w:r w:rsidRPr="00A05DA7">
        <w:rPr>
          <w:rFonts w:ascii="仿宋" w:eastAsia="仿宋" w:hAnsi="仿宋" w:hint="eastAsia"/>
          <w:color w:val="000000"/>
          <w:kern w:val="0"/>
          <w:sz w:val="30"/>
          <w:szCs w:val="30"/>
        </w:rPr>
        <w:t>违反</w:t>
      </w:r>
      <w:r>
        <w:rPr>
          <w:rFonts w:ascii="仿宋" w:eastAsia="仿宋" w:hAnsi="仿宋" w:hint="eastAsia"/>
          <w:color w:val="000000"/>
          <w:kern w:val="0"/>
          <w:sz w:val="30"/>
          <w:szCs w:val="30"/>
        </w:rPr>
        <w:t>本办法</w:t>
      </w:r>
      <w:r w:rsidRPr="00A05DA7">
        <w:rPr>
          <w:rFonts w:ascii="仿宋" w:eastAsia="仿宋" w:hAnsi="仿宋" w:hint="eastAsia"/>
          <w:color w:val="000000"/>
          <w:kern w:val="0"/>
          <w:sz w:val="30"/>
          <w:szCs w:val="30"/>
        </w:rPr>
        <w:t>规定，</w:t>
      </w:r>
      <w:r w:rsidRPr="00316767">
        <w:rPr>
          <w:rFonts w:ascii="仿宋" w:eastAsia="仿宋" w:hAnsi="仿宋" w:hint="eastAsia"/>
          <w:color w:val="000000"/>
          <w:kern w:val="0"/>
          <w:sz w:val="30"/>
          <w:szCs w:val="30"/>
        </w:rPr>
        <w:t>相关机构在场地、设施设备和救灾物资储备管理等方面存在严重问题，不及时改正的，</w:t>
      </w:r>
      <w:r w:rsidRPr="00A05DA7">
        <w:rPr>
          <w:rFonts w:ascii="仿宋" w:eastAsia="仿宋" w:hAnsi="仿宋" w:cs="仿宋_GB2312" w:hint="eastAsia"/>
          <w:color w:val="000000"/>
          <w:kern w:val="0"/>
          <w:sz w:val="30"/>
          <w:szCs w:val="30"/>
        </w:rPr>
        <w:t>各镇（街道）</w:t>
      </w:r>
      <w:r w:rsidRPr="00316767">
        <w:rPr>
          <w:rFonts w:ascii="仿宋" w:eastAsia="仿宋" w:hAnsi="仿宋" w:hint="eastAsia"/>
          <w:color w:val="000000"/>
          <w:kern w:val="0"/>
          <w:sz w:val="30"/>
          <w:szCs w:val="30"/>
        </w:rPr>
        <w:t>未按规定要求落实救灾物资储备的，给予通报，限期整改。</w:t>
      </w:r>
      <w:r w:rsidRPr="00316767">
        <w:rPr>
          <w:rFonts w:ascii="仿宋" w:eastAsia="仿宋" w:hAnsi="仿宋"/>
          <w:color w:val="000000"/>
          <w:kern w:val="0"/>
          <w:sz w:val="30"/>
          <w:szCs w:val="30"/>
        </w:rPr>
        <w:t xml:space="preserve"> </w:t>
      </w:r>
    </w:p>
    <w:p w:rsidR="00316767" w:rsidRPr="00316767" w:rsidRDefault="00316767" w:rsidP="00316767">
      <w:pPr>
        <w:snapToGrid w:val="0"/>
        <w:spacing w:line="530" w:lineRule="exact"/>
        <w:ind w:firstLineChars="200" w:firstLine="600"/>
        <w:rPr>
          <w:rFonts w:ascii="仿宋" w:eastAsia="仿宋" w:hAnsi="仿宋"/>
          <w:color w:val="000000"/>
          <w:kern w:val="0"/>
          <w:sz w:val="30"/>
          <w:szCs w:val="30"/>
        </w:rPr>
      </w:pPr>
    </w:p>
    <w:p w:rsidR="00316767" w:rsidRDefault="00316767" w:rsidP="009917A2">
      <w:pPr>
        <w:spacing w:after="100" w:afterAutospacing="1" w:line="530" w:lineRule="exact"/>
        <w:jc w:val="center"/>
        <w:outlineLvl w:val="1"/>
        <w:rPr>
          <w:rFonts w:ascii="黑体" w:eastAsia="黑体" w:hAnsi="黑体"/>
          <w:bCs/>
          <w:color w:val="000000"/>
          <w:kern w:val="0"/>
          <w:sz w:val="30"/>
          <w:szCs w:val="30"/>
        </w:rPr>
      </w:pPr>
      <w:r w:rsidRPr="00316767">
        <w:rPr>
          <w:rFonts w:ascii="黑体" w:eastAsia="黑体" w:hAnsi="黑体" w:hint="eastAsia"/>
          <w:bCs/>
          <w:color w:val="000000"/>
          <w:kern w:val="0"/>
          <w:sz w:val="30"/>
          <w:szCs w:val="30"/>
        </w:rPr>
        <w:t>第九章</w:t>
      </w:r>
      <w:r w:rsidR="00BB024A">
        <w:rPr>
          <w:rFonts w:ascii="黑体" w:eastAsia="黑体" w:hAnsi="黑体" w:hint="eastAsia"/>
          <w:bCs/>
          <w:color w:val="000000"/>
          <w:kern w:val="0"/>
          <w:sz w:val="30"/>
          <w:szCs w:val="30"/>
        </w:rPr>
        <w:t xml:space="preserve"> </w:t>
      </w:r>
      <w:r w:rsidRPr="00316767">
        <w:rPr>
          <w:rFonts w:ascii="黑体" w:eastAsia="黑体" w:hAnsi="黑体" w:hint="eastAsia"/>
          <w:bCs/>
          <w:color w:val="000000"/>
          <w:kern w:val="0"/>
          <w:sz w:val="30"/>
          <w:szCs w:val="30"/>
        </w:rPr>
        <w:t>附 则</w:t>
      </w:r>
    </w:p>
    <w:p w:rsidR="00316767" w:rsidRPr="00316767" w:rsidRDefault="00316767" w:rsidP="00316767">
      <w:pPr>
        <w:snapToGrid w:val="0"/>
        <w:spacing w:line="530" w:lineRule="exact"/>
        <w:ind w:firstLineChars="200" w:firstLine="602"/>
        <w:rPr>
          <w:rFonts w:ascii="仿宋" w:eastAsia="仿宋" w:hAnsi="仿宋"/>
          <w:color w:val="000000"/>
          <w:kern w:val="0"/>
          <w:sz w:val="30"/>
          <w:szCs w:val="30"/>
        </w:rPr>
      </w:pPr>
      <w:r w:rsidRPr="00316767">
        <w:rPr>
          <w:rFonts w:ascii="仿宋" w:eastAsia="仿宋" w:hAnsi="仿宋" w:hint="eastAsia"/>
          <w:b/>
          <w:color w:val="000000"/>
          <w:kern w:val="0"/>
          <w:sz w:val="30"/>
          <w:szCs w:val="30"/>
        </w:rPr>
        <w:t>第四十</w:t>
      </w:r>
      <w:r w:rsidR="004A3261">
        <w:rPr>
          <w:rFonts w:ascii="仿宋" w:eastAsia="仿宋" w:hAnsi="仿宋" w:hint="eastAsia"/>
          <w:b/>
          <w:color w:val="000000"/>
          <w:kern w:val="0"/>
          <w:sz w:val="30"/>
          <w:szCs w:val="30"/>
        </w:rPr>
        <w:t>三</w:t>
      </w:r>
      <w:r w:rsidRPr="00316767">
        <w:rPr>
          <w:rFonts w:ascii="仿宋" w:eastAsia="仿宋" w:hAnsi="仿宋" w:hint="eastAsia"/>
          <w:b/>
          <w:color w:val="000000"/>
          <w:kern w:val="0"/>
          <w:sz w:val="30"/>
          <w:szCs w:val="30"/>
        </w:rPr>
        <w:t>条</w:t>
      </w:r>
      <w:r w:rsidR="009917A2">
        <w:rPr>
          <w:rFonts w:ascii="仿宋" w:eastAsia="仿宋" w:hAnsi="仿宋" w:hint="eastAsia"/>
          <w:color w:val="000000"/>
          <w:kern w:val="0"/>
          <w:sz w:val="30"/>
          <w:szCs w:val="30"/>
        </w:rPr>
        <w:t xml:space="preserve"> </w:t>
      </w:r>
      <w:r w:rsidRPr="00A05DA7">
        <w:rPr>
          <w:rFonts w:ascii="仿宋" w:eastAsia="仿宋" w:hAnsi="仿宋" w:cs="仿宋_GB2312" w:hint="eastAsia"/>
          <w:color w:val="000000"/>
          <w:kern w:val="0"/>
          <w:sz w:val="30"/>
          <w:szCs w:val="30"/>
        </w:rPr>
        <w:t>各镇（街道）可参照</w:t>
      </w:r>
      <w:r>
        <w:rPr>
          <w:rFonts w:ascii="仿宋" w:eastAsia="仿宋" w:hAnsi="仿宋" w:cs="仿宋_GB2312" w:hint="eastAsia"/>
          <w:color w:val="000000"/>
          <w:kern w:val="0"/>
          <w:sz w:val="30"/>
          <w:szCs w:val="30"/>
        </w:rPr>
        <w:t>本办法</w:t>
      </w:r>
      <w:r w:rsidR="00BB024A">
        <w:rPr>
          <w:rFonts w:ascii="仿宋" w:eastAsia="仿宋" w:hAnsi="仿宋" w:cs="仿宋_GB2312" w:hint="eastAsia"/>
          <w:color w:val="000000"/>
          <w:kern w:val="0"/>
          <w:sz w:val="30"/>
          <w:szCs w:val="30"/>
        </w:rPr>
        <w:t>有关规定执行</w:t>
      </w:r>
      <w:r w:rsidRPr="00A05DA7">
        <w:rPr>
          <w:rFonts w:ascii="仿宋" w:eastAsia="仿宋" w:hAnsi="仿宋" w:cs="仿宋_GB2312" w:hint="eastAsia"/>
          <w:color w:val="000000"/>
          <w:kern w:val="0"/>
          <w:sz w:val="30"/>
          <w:szCs w:val="30"/>
        </w:rPr>
        <w:t>。</w:t>
      </w:r>
    </w:p>
    <w:p w:rsidR="00316767" w:rsidRPr="00A05DA7" w:rsidRDefault="00316767" w:rsidP="00BB024A">
      <w:pPr>
        <w:snapToGrid w:val="0"/>
        <w:spacing w:line="530" w:lineRule="exact"/>
        <w:ind w:firstLineChars="200" w:firstLine="602"/>
        <w:rPr>
          <w:rFonts w:ascii="仿宋" w:eastAsia="仿宋" w:hAnsi="仿宋" w:cs="仿宋"/>
          <w:color w:val="000000"/>
          <w:kern w:val="0"/>
          <w:sz w:val="30"/>
          <w:szCs w:val="30"/>
        </w:rPr>
      </w:pPr>
      <w:r w:rsidRPr="00BB024A">
        <w:rPr>
          <w:rFonts w:ascii="仿宋" w:eastAsia="仿宋" w:hAnsi="仿宋" w:hint="eastAsia"/>
          <w:b/>
          <w:color w:val="000000"/>
          <w:kern w:val="0"/>
          <w:sz w:val="30"/>
          <w:szCs w:val="30"/>
        </w:rPr>
        <w:t>第四十</w:t>
      </w:r>
      <w:r w:rsidR="004A3261">
        <w:rPr>
          <w:rFonts w:ascii="仿宋" w:eastAsia="仿宋" w:hAnsi="仿宋" w:hint="eastAsia"/>
          <w:b/>
          <w:color w:val="000000"/>
          <w:kern w:val="0"/>
          <w:sz w:val="30"/>
          <w:szCs w:val="30"/>
        </w:rPr>
        <w:t>四</w:t>
      </w:r>
      <w:r w:rsidRPr="00BB024A">
        <w:rPr>
          <w:rFonts w:ascii="仿宋" w:eastAsia="仿宋" w:hAnsi="仿宋" w:hint="eastAsia"/>
          <w:b/>
          <w:color w:val="000000"/>
          <w:kern w:val="0"/>
          <w:sz w:val="30"/>
          <w:szCs w:val="30"/>
        </w:rPr>
        <w:t>条</w:t>
      </w:r>
      <w:r w:rsidR="00BB024A">
        <w:rPr>
          <w:rFonts w:ascii="仿宋" w:eastAsia="仿宋" w:hAnsi="仿宋" w:cs="黑体" w:hint="eastAsia"/>
          <w:color w:val="000000"/>
          <w:kern w:val="0"/>
          <w:sz w:val="30"/>
          <w:szCs w:val="30"/>
        </w:rPr>
        <w:t xml:space="preserve"> </w:t>
      </w:r>
      <w:r>
        <w:rPr>
          <w:rFonts w:ascii="仿宋" w:eastAsia="仿宋" w:hAnsi="仿宋" w:cs="仿宋_GB2312" w:hint="eastAsia"/>
          <w:color w:val="000000"/>
          <w:kern w:val="0"/>
          <w:sz w:val="30"/>
          <w:szCs w:val="30"/>
        </w:rPr>
        <w:t>本办法</w:t>
      </w:r>
      <w:r w:rsidRPr="00A05DA7">
        <w:rPr>
          <w:rFonts w:ascii="仿宋" w:eastAsia="仿宋" w:hAnsi="仿宋" w:cs="仿宋_GB2312" w:hint="eastAsia"/>
          <w:color w:val="000000"/>
          <w:kern w:val="0"/>
          <w:sz w:val="30"/>
          <w:szCs w:val="30"/>
        </w:rPr>
        <w:t>由区商务局（区物资储备局）、区应急管理局和区财政局共同负责解释。</w:t>
      </w:r>
    </w:p>
    <w:p w:rsidR="007F3890" w:rsidRDefault="00316767" w:rsidP="005F17A5">
      <w:pPr>
        <w:snapToGrid w:val="0"/>
        <w:spacing w:line="530" w:lineRule="exact"/>
        <w:ind w:firstLineChars="200" w:firstLine="602"/>
        <w:rPr>
          <w:rFonts w:ascii="仿宋" w:eastAsia="仿宋" w:hAnsi="仿宋" w:cs="仿宋_GB2312"/>
          <w:color w:val="000000"/>
          <w:sz w:val="30"/>
          <w:szCs w:val="30"/>
        </w:rPr>
      </w:pPr>
      <w:r w:rsidRPr="00BB024A">
        <w:rPr>
          <w:rFonts w:ascii="仿宋" w:eastAsia="仿宋" w:hAnsi="仿宋" w:cs="黑体" w:hint="eastAsia"/>
          <w:b/>
          <w:color w:val="000000"/>
          <w:kern w:val="0"/>
          <w:sz w:val="30"/>
          <w:szCs w:val="30"/>
        </w:rPr>
        <w:t>第四十</w:t>
      </w:r>
      <w:r w:rsidR="004A3261">
        <w:rPr>
          <w:rFonts w:ascii="仿宋" w:eastAsia="仿宋" w:hAnsi="仿宋" w:cs="黑体" w:hint="eastAsia"/>
          <w:b/>
          <w:color w:val="000000"/>
          <w:kern w:val="0"/>
          <w:sz w:val="30"/>
          <w:szCs w:val="30"/>
        </w:rPr>
        <w:t>五</w:t>
      </w:r>
      <w:r w:rsidRPr="00BB024A">
        <w:rPr>
          <w:rFonts w:ascii="仿宋" w:eastAsia="仿宋" w:hAnsi="仿宋" w:cs="黑体" w:hint="eastAsia"/>
          <w:b/>
          <w:color w:val="000000"/>
          <w:kern w:val="0"/>
          <w:sz w:val="30"/>
          <w:szCs w:val="30"/>
        </w:rPr>
        <w:t>条</w:t>
      </w:r>
      <w:r w:rsidR="00BB024A">
        <w:rPr>
          <w:rFonts w:ascii="仿宋" w:eastAsia="仿宋" w:hAnsi="仿宋" w:cs="黑体" w:hint="eastAsia"/>
          <w:color w:val="000000"/>
          <w:kern w:val="0"/>
          <w:sz w:val="30"/>
          <w:szCs w:val="30"/>
        </w:rPr>
        <w:t xml:space="preserve"> </w:t>
      </w:r>
      <w:r>
        <w:rPr>
          <w:rFonts w:ascii="仿宋" w:eastAsia="仿宋" w:hAnsi="仿宋" w:cs="仿宋_GB2312" w:hint="eastAsia"/>
          <w:color w:val="000000"/>
          <w:kern w:val="0"/>
          <w:sz w:val="30"/>
          <w:szCs w:val="30"/>
        </w:rPr>
        <w:t>本办法</w:t>
      </w:r>
      <w:r w:rsidRPr="00A05DA7">
        <w:rPr>
          <w:rFonts w:ascii="仿宋" w:eastAsia="仿宋" w:hAnsi="仿宋" w:cs="仿宋_GB2312" w:hint="eastAsia"/>
          <w:color w:val="000000"/>
          <w:kern w:val="0"/>
          <w:sz w:val="30"/>
          <w:szCs w:val="30"/>
        </w:rPr>
        <w:t>于发布之日起施行</w:t>
      </w:r>
      <w:r w:rsidRPr="00A05DA7">
        <w:rPr>
          <w:rFonts w:ascii="仿宋" w:eastAsia="仿宋" w:hAnsi="仿宋" w:cs="仿宋_GB2312" w:hint="eastAsia"/>
          <w:color w:val="000000"/>
          <w:sz w:val="30"/>
          <w:szCs w:val="30"/>
        </w:rPr>
        <w:t>。</w:t>
      </w:r>
    </w:p>
    <w:p w:rsidR="007F3890" w:rsidRDefault="007F3890" w:rsidP="007F3890">
      <w:pPr>
        <w:snapToGrid w:val="0"/>
        <w:spacing w:line="530" w:lineRule="exact"/>
        <w:ind w:firstLineChars="200" w:firstLine="600"/>
        <w:rPr>
          <w:rFonts w:ascii="仿宋" w:eastAsia="仿宋" w:hAnsi="仿宋" w:cs="仿宋_GB2312"/>
          <w:color w:val="000000"/>
          <w:sz w:val="30"/>
          <w:szCs w:val="30"/>
        </w:rPr>
        <w:sectPr w:rsidR="007F3890" w:rsidSect="00032F2E">
          <w:pgSz w:w="11906" w:h="16838"/>
          <w:pgMar w:top="1440" w:right="1800" w:bottom="1440" w:left="1800" w:header="851" w:footer="992" w:gutter="0"/>
          <w:cols w:space="425"/>
          <w:docGrid w:type="lines" w:linePitch="312"/>
        </w:sectPr>
      </w:pPr>
    </w:p>
    <w:p w:rsidR="00976A87" w:rsidRPr="003E1D38" w:rsidRDefault="00976A87" w:rsidP="00976A87">
      <w:pPr>
        <w:spacing w:line="660" w:lineRule="exact"/>
        <w:rPr>
          <w:rFonts w:ascii="仿宋" w:eastAsia="仿宋" w:hAnsi="仿宋"/>
          <w:color w:val="333333"/>
          <w:sz w:val="32"/>
          <w:szCs w:val="32"/>
          <w:shd w:val="clear" w:color="auto" w:fill="FFFFFF"/>
        </w:rPr>
      </w:pPr>
      <w:r w:rsidRPr="003E1D38">
        <w:rPr>
          <w:rFonts w:ascii="仿宋" w:eastAsia="仿宋" w:hAnsi="仿宋" w:cs="黑体" w:hint="eastAsia"/>
          <w:color w:val="333333"/>
          <w:sz w:val="32"/>
          <w:szCs w:val="32"/>
          <w:shd w:val="clear" w:color="auto" w:fill="FFFFFF"/>
        </w:rPr>
        <w:lastRenderedPageBreak/>
        <w:t>附件1</w:t>
      </w:r>
    </w:p>
    <w:p w:rsidR="00976A87" w:rsidRPr="003E1D38" w:rsidRDefault="00976A87" w:rsidP="00976A87">
      <w:pPr>
        <w:spacing w:line="660" w:lineRule="exact"/>
        <w:jc w:val="center"/>
        <w:rPr>
          <w:rFonts w:ascii="黑体" w:eastAsia="黑体" w:hAnsi="黑体" w:cs="方正小标宋简体"/>
          <w:color w:val="333333"/>
          <w:sz w:val="36"/>
          <w:szCs w:val="36"/>
          <w:shd w:val="clear" w:color="auto" w:fill="FFFFFF"/>
        </w:rPr>
      </w:pPr>
      <w:r w:rsidRPr="003E1D38">
        <w:rPr>
          <w:rFonts w:ascii="黑体" w:eastAsia="黑体" w:hAnsi="黑体" w:cs="方正小标宋简体" w:hint="eastAsia"/>
          <w:color w:val="333333"/>
          <w:sz w:val="36"/>
          <w:szCs w:val="36"/>
          <w:shd w:val="clear" w:color="auto" w:fill="FFFFFF"/>
        </w:rPr>
        <w:t>区级救灾物资调运流程</w:t>
      </w:r>
    </w:p>
    <w:p w:rsidR="00976A87" w:rsidRPr="003E1D38" w:rsidRDefault="00976A87" w:rsidP="00976A87">
      <w:pPr>
        <w:spacing w:line="660" w:lineRule="exact"/>
        <w:jc w:val="center"/>
        <w:rPr>
          <w:rFonts w:ascii="仿宋" w:eastAsia="仿宋" w:hAnsi="仿宋" w:cs="楷体_GB2312"/>
          <w:color w:val="333333"/>
          <w:sz w:val="32"/>
          <w:szCs w:val="32"/>
          <w:shd w:val="clear" w:color="auto" w:fill="FFFFFF"/>
        </w:rPr>
      </w:pPr>
    </w:p>
    <w:tbl>
      <w:tblPr>
        <w:tblStyle w:val="a6"/>
        <w:tblW w:w="6095" w:type="dxa"/>
        <w:tblInd w:w="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6095"/>
      </w:tblGrid>
      <w:tr w:rsidR="00976A87" w:rsidRPr="003E1D38" w:rsidTr="00DA0435">
        <w:tc>
          <w:tcPr>
            <w:tcW w:w="6095" w:type="dxa"/>
          </w:tcPr>
          <w:p w:rsidR="00976A87" w:rsidRPr="003E1D38" w:rsidRDefault="00976A87" w:rsidP="00976A87">
            <w:pPr>
              <w:spacing w:line="440" w:lineRule="exact"/>
              <w:ind w:firstLine="560"/>
              <w:jc w:val="center"/>
              <w:rPr>
                <w:rFonts w:ascii="仿宋" w:eastAsia="仿宋" w:hAnsi="仿宋"/>
                <w:color w:val="333333"/>
                <w:sz w:val="32"/>
                <w:szCs w:val="32"/>
                <w:shd w:val="clear" w:color="auto" w:fill="FFFFFF"/>
              </w:rPr>
            </w:pPr>
            <w:r w:rsidRPr="003E1D38">
              <w:rPr>
                <w:rFonts w:ascii="仿宋" w:eastAsia="仿宋" w:hAnsi="仿宋" w:hint="eastAsia"/>
                <w:color w:val="333333"/>
                <w:sz w:val="28"/>
                <w:szCs w:val="28"/>
                <w:shd w:val="clear" w:color="auto" w:fill="FFFFFF"/>
              </w:rPr>
              <w:t>区商务局</w:t>
            </w:r>
            <w:r w:rsidRPr="003E1D38">
              <w:rPr>
                <w:rFonts w:ascii="仿宋" w:eastAsia="仿宋" w:hAnsi="仿宋"/>
                <w:color w:val="333333"/>
                <w:sz w:val="28"/>
                <w:szCs w:val="28"/>
                <w:shd w:val="clear" w:color="auto" w:fill="FFFFFF"/>
              </w:rPr>
              <w:t>接到</w:t>
            </w:r>
            <w:r w:rsidRPr="003E1D38">
              <w:rPr>
                <w:rFonts w:ascii="仿宋" w:eastAsia="仿宋" w:hAnsi="仿宋" w:hint="eastAsia"/>
                <w:color w:val="333333"/>
                <w:sz w:val="28"/>
                <w:szCs w:val="28"/>
                <w:shd w:val="clear" w:color="auto" w:fill="FFFFFF"/>
              </w:rPr>
              <w:t>区应急协调指挥机构或区</w:t>
            </w:r>
            <w:r w:rsidRPr="003E1D38">
              <w:rPr>
                <w:rFonts w:ascii="仿宋" w:eastAsia="仿宋" w:hAnsi="仿宋"/>
                <w:color w:val="333333"/>
                <w:sz w:val="28"/>
                <w:szCs w:val="28"/>
                <w:shd w:val="clear" w:color="auto" w:fill="FFFFFF"/>
              </w:rPr>
              <w:t>应急管理</w:t>
            </w:r>
            <w:r w:rsidRPr="003E1D38">
              <w:rPr>
                <w:rFonts w:ascii="仿宋" w:eastAsia="仿宋" w:hAnsi="仿宋" w:hint="eastAsia"/>
                <w:color w:val="333333"/>
                <w:sz w:val="28"/>
                <w:szCs w:val="28"/>
                <w:shd w:val="clear" w:color="auto" w:fill="FFFFFF"/>
              </w:rPr>
              <w:t>局发出</w:t>
            </w:r>
            <w:r w:rsidRPr="003E1D38">
              <w:rPr>
                <w:rFonts w:ascii="仿宋" w:eastAsia="仿宋" w:hAnsi="仿宋"/>
                <w:color w:val="333333"/>
                <w:sz w:val="28"/>
                <w:szCs w:val="28"/>
                <w:shd w:val="clear" w:color="auto" w:fill="FFFFFF"/>
              </w:rPr>
              <w:t>的调运</w:t>
            </w:r>
            <w:r w:rsidRPr="003E1D38">
              <w:rPr>
                <w:rFonts w:ascii="仿宋" w:eastAsia="仿宋" w:hAnsi="仿宋" w:hint="eastAsia"/>
                <w:color w:val="333333"/>
                <w:sz w:val="28"/>
                <w:szCs w:val="28"/>
                <w:shd w:val="clear" w:color="auto" w:fill="FFFFFF"/>
              </w:rPr>
              <w:t>通知（书面/电话）</w:t>
            </w:r>
          </w:p>
        </w:tc>
      </w:tr>
    </w:tbl>
    <w:p w:rsidR="00976A87" w:rsidRPr="003E1D38" w:rsidRDefault="0020204A" w:rsidP="00976A87">
      <w:pPr>
        <w:spacing w:line="660" w:lineRule="exact"/>
        <w:rPr>
          <w:rFonts w:ascii="仿宋" w:eastAsia="仿宋" w:hAnsi="仿宋"/>
          <w:color w:val="333333"/>
          <w:sz w:val="32"/>
          <w:szCs w:val="32"/>
          <w:shd w:val="clear" w:color="auto" w:fill="FFFFFF"/>
        </w:rPr>
      </w:pPr>
      <w:r w:rsidRPr="0020204A">
        <w:rPr>
          <w:rFonts w:ascii="仿宋" w:eastAsia="仿宋" w:hAnsi="仿宋" w:cstheme="minorBidi"/>
          <w:sz w:val="32"/>
        </w:rPr>
        <w:pict>
          <v:shapetype id="_x0000_t32" coordsize="21600,21600" o:spt="32" o:oned="t" path="m,l21600,21600e" filled="f">
            <v:path arrowok="t" fillok="f" o:connecttype="none"/>
            <o:lock v:ext="edit" shapetype="t"/>
          </v:shapetype>
          <v:shape id="_x0000_s1026" type="#_x0000_t32" style="position:absolute;left:0;text-align:left;margin-left:212.5pt;margin-top:1.6pt;width:0;height:31.55pt;z-index:251660288;mso-position-horizontal-relative:text;mso-position-vertical-relative:text" o:gfxdata="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&#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vYHT1gAAAAgBAAAPAAAAAAAAAAEAIAAAACIAAABk&#10;cnMvZG93bnJldi54bWxQSwECFAAUAAAACACHTuJArC/CYQgCAADPAwAADgAAAAAAAAABACAAAAAl&#10;AQAAZHJzL2Uyb0RvYy54bWxQSwUGAAAAAAYABgBZAQAAnwUAAAAA&#10;" strokecolor="black [3200]">
            <v:stroke endarrow="open"/>
          </v:shape>
        </w:pict>
      </w:r>
    </w:p>
    <w:tbl>
      <w:tblPr>
        <w:tblW w:w="6095" w:type="dxa"/>
        <w:tblInd w:w="1358" w:type="dxa"/>
        <w:tblBorders>
          <w:top w:val="single" w:sz="12" w:space="0" w:color="auto"/>
          <w:left w:val="single" w:sz="12" w:space="0" w:color="auto"/>
          <w:bottom w:val="single" w:sz="12" w:space="0" w:color="auto"/>
          <w:right w:val="single" w:sz="12" w:space="0" w:color="auto"/>
        </w:tblBorders>
        <w:tblLayout w:type="fixed"/>
        <w:tblLook w:val="04A0"/>
      </w:tblPr>
      <w:tblGrid>
        <w:gridCol w:w="6095"/>
      </w:tblGrid>
      <w:tr w:rsidR="00976A87" w:rsidRPr="003E1D38" w:rsidTr="00DA0435">
        <w:tc>
          <w:tcPr>
            <w:tcW w:w="6095" w:type="dxa"/>
          </w:tcPr>
          <w:p w:rsidR="00976A87" w:rsidRPr="003E1D38" w:rsidRDefault="00420526" w:rsidP="00DA0435">
            <w:pPr>
              <w:spacing w:line="440" w:lineRule="exact"/>
              <w:jc w:val="center"/>
              <w:rPr>
                <w:rFonts w:ascii="仿宋" w:eastAsia="仿宋" w:hAnsi="仿宋"/>
                <w:color w:val="333333"/>
                <w:sz w:val="32"/>
                <w:szCs w:val="32"/>
                <w:shd w:val="clear" w:color="auto" w:fill="FFFFFF"/>
              </w:rPr>
            </w:pPr>
            <w:r w:rsidRPr="003E1D38">
              <w:rPr>
                <w:rFonts w:ascii="仿宋" w:eastAsia="仿宋" w:hAnsi="仿宋" w:hint="eastAsia"/>
                <w:color w:val="333333"/>
                <w:sz w:val="28"/>
                <w:szCs w:val="28"/>
                <w:shd w:val="clear" w:color="auto" w:fill="FFFFFF"/>
              </w:rPr>
              <w:t>区商务局</w:t>
            </w:r>
            <w:r w:rsidR="00976A87" w:rsidRPr="003E1D38">
              <w:rPr>
                <w:rFonts w:ascii="仿宋" w:eastAsia="仿宋" w:hAnsi="仿宋" w:hint="eastAsia"/>
                <w:color w:val="333333"/>
                <w:sz w:val="28"/>
                <w:szCs w:val="28"/>
                <w:shd w:val="clear" w:color="auto" w:fill="FFFFFF"/>
              </w:rPr>
              <w:t>根据</w:t>
            </w:r>
            <w:r w:rsidR="00976A87" w:rsidRPr="003E1D38">
              <w:rPr>
                <w:rFonts w:ascii="仿宋" w:eastAsia="仿宋" w:hAnsi="仿宋"/>
                <w:color w:val="333333"/>
                <w:sz w:val="28"/>
                <w:szCs w:val="28"/>
                <w:shd w:val="clear" w:color="auto" w:fill="FFFFFF"/>
              </w:rPr>
              <w:t>调运</w:t>
            </w:r>
            <w:r w:rsidR="00976A87" w:rsidRPr="003E1D38">
              <w:rPr>
                <w:rFonts w:ascii="仿宋" w:eastAsia="仿宋" w:hAnsi="仿宋" w:hint="eastAsia"/>
                <w:color w:val="333333"/>
                <w:sz w:val="28"/>
                <w:szCs w:val="28"/>
                <w:shd w:val="clear" w:color="auto" w:fill="FFFFFF"/>
              </w:rPr>
              <w:t>通知</w:t>
            </w:r>
            <w:r w:rsidR="00976A87" w:rsidRPr="003E1D38">
              <w:rPr>
                <w:rFonts w:ascii="仿宋" w:eastAsia="仿宋" w:hAnsi="仿宋"/>
                <w:color w:val="333333"/>
                <w:sz w:val="28"/>
                <w:szCs w:val="28"/>
                <w:shd w:val="clear" w:color="auto" w:fill="FFFFFF"/>
              </w:rPr>
              <w:t>的具体要求</w:t>
            </w:r>
            <w:r w:rsidR="00976A87" w:rsidRPr="003E1D38">
              <w:rPr>
                <w:rFonts w:ascii="仿宋" w:eastAsia="仿宋" w:hAnsi="仿宋" w:hint="eastAsia"/>
                <w:color w:val="333333"/>
                <w:sz w:val="28"/>
                <w:szCs w:val="28"/>
                <w:shd w:val="clear" w:color="auto" w:fill="FFFFFF"/>
              </w:rPr>
              <w:t>填写救灾物资调拨单</w:t>
            </w:r>
            <w:r w:rsidR="00976A87" w:rsidRPr="003E1D38">
              <w:rPr>
                <w:rFonts w:ascii="仿宋" w:eastAsia="仿宋" w:hAnsi="仿宋"/>
                <w:color w:val="333333"/>
                <w:sz w:val="28"/>
                <w:szCs w:val="28"/>
                <w:shd w:val="clear" w:color="auto" w:fill="FFFFFF"/>
              </w:rPr>
              <w:t>，并电话通知</w:t>
            </w:r>
            <w:r w:rsidR="00976A87" w:rsidRPr="003E1D38">
              <w:rPr>
                <w:rFonts w:ascii="仿宋" w:eastAsia="仿宋" w:hAnsi="仿宋" w:hint="eastAsia"/>
                <w:color w:val="333333"/>
                <w:sz w:val="28"/>
                <w:szCs w:val="28"/>
                <w:shd w:val="clear" w:color="auto" w:fill="FFFFFF"/>
              </w:rPr>
              <w:t>物资储备库、代储（运）企业做</w:t>
            </w:r>
            <w:r w:rsidR="00976A87" w:rsidRPr="003E1D38">
              <w:rPr>
                <w:rFonts w:ascii="仿宋" w:eastAsia="仿宋" w:hAnsi="仿宋"/>
                <w:color w:val="333333"/>
                <w:sz w:val="28"/>
                <w:szCs w:val="28"/>
                <w:shd w:val="clear" w:color="auto" w:fill="FFFFFF"/>
              </w:rPr>
              <w:t>好准备</w:t>
            </w:r>
          </w:p>
        </w:tc>
      </w:tr>
    </w:tbl>
    <w:p w:rsidR="00976A87" w:rsidRPr="003E1D38" w:rsidRDefault="0020204A" w:rsidP="00976A87">
      <w:pPr>
        <w:spacing w:line="660" w:lineRule="exact"/>
        <w:rPr>
          <w:rFonts w:ascii="仿宋" w:eastAsia="仿宋" w:hAnsi="仿宋"/>
          <w:color w:val="333333"/>
          <w:sz w:val="32"/>
          <w:szCs w:val="32"/>
          <w:shd w:val="clear" w:color="auto" w:fill="FFFFFF"/>
        </w:rPr>
      </w:pPr>
      <w:r w:rsidRPr="0020204A">
        <w:rPr>
          <w:rFonts w:ascii="仿宋" w:eastAsia="仿宋" w:hAnsi="仿宋" w:cstheme="minorBidi"/>
          <w:sz w:val="32"/>
        </w:rPr>
        <w:pict>
          <v:shape id="_x0000_s1027" type="#_x0000_t32" style="position:absolute;left:0;text-align:left;margin-left:212.5pt;margin-top:.25pt;width:0;height:31.55pt;z-index:251661312;mso-position-horizontal-relative:text;mso-position-vertical-relative:text" o:gfxdata="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yGam1AAAAAcBAAAPAAAAAAAAAAEAIAAAACIAAABkcnMvZG93bnJldi54bWxQ&#10;SwECFAAUAAAACACHTuJAK1fWnPsBAADDAwAADgAAAAAAAAABACAAAAAjAQAAZHJzL2Uyb0RvYy54&#10;bWxQSwUGAAAAAAYABgBZAQAAkAUAAAAA&#10;" strokecolor="black [3200]">
            <v:stroke endarrow="open"/>
          </v:shape>
        </w:pict>
      </w:r>
    </w:p>
    <w:tbl>
      <w:tblPr>
        <w:tblW w:w="6095" w:type="dxa"/>
        <w:tblInd w:w="1358" w:type="dxa"/>
        <w:tblBorders>
          <w:top w:val="single" w:sz="12" w:space="0" w:color="auto"/>
          <w:left w:val="single" w:sz="12" w:space="0" w:color="auto"/>
          <w:bottom w:val="single" w:sz="12" w:space="0" w:color="auto"/>
          <w:right w:val="single" w:sz="12" w:space="0" w:color="auto"/>
        </w:tblBorders>
        <w:tblLayout w:type="fixed"/>
        <w:tblLook w:val="04A0"/>
      </w:tblPr>
      <w:tblGrid>
        <w:gridCol w:w="6095"/>
      </w:tblGrid>
      <w:tr w:rsidR="00976A87" w:rsidRPr="003E1D38" w:rsidTr="00DA0435">
        <w:tc>
          <w:tcPr>
            <w:tcW w:w="6095" w:type="dxa"/>
          </w:tcPr>
          <w:p w:rsidR="00976A87" w:rsidRPr="003E1D38" w:rsidRDefault="00976A87" w:rsidP="00420526">
            <w:pPr>
              <w:spacing w:line="440" w:lineRule="exact"/>
              <w:jc w:val="center"/>
              <w:rPr>
                <w:rFonts w:ascii="仿宋" w:eastAsia="仿宋" w:hAnsi="仿宋"/>
                <w:color w:val="333333"/>
                <w:sz w:val="28"/>
                <w:szCs w:val="28"/>
                <w:shd w:val="clear" w:color="auto" w:fill="FFFFFF"/>
              </w:rPr>
            </w:pPr>
            <w:r w:rsidRPr="003E1D38">
              <w:rPr>
                <w:rFonts w:ascii="仿宋" w:eastAsia="仿宋" w:hAnsi="仿宋"/>
                <w:color w:val="333333"/>
                <w:sz w:val="28"/>
                <w:szCs w:val="28"/>
                <w:shd w:val="clear" w:color="auto" w:fill="FFFFFF"/>
              </w:rPr>
              <w:t>由</w:t>
            </w:r>
            <w:r w:rsidRPr="003E1D38">
              <w:rPr>
                <w:rFonts w:ascii="仿宋" w:eastAsia="仿宋" w:hAnsi="仿宋" w:hint="eastAsia"/>
                <w:color w:val="333333"/>
                <w:sz w:val="28"/>
                <w:szCs w:val="28"/>
                <w:shd w:val="clear" w:color="auto" w:fill="FFFFFF"/>
              </w:rPr>
              <w:t>区商务局</w:t>
            </w:r>
            <w:r w:rsidRPr="003E1D38">
              <w:rPr>
                <w:rFonts w:ascii="仿宋" w:eastAsia="仿宋" w:hAnsi="仿宋"/>
                <w:color w:val="333333"/>
                <w:sz w:val="28"/>
                <w:szCs w:val="28"/>
                <w:shd w:val="clear" w:color="auto" w:fill="FFFFFF"/>
              </w:rPr>
              <w:t>分管领导</w:t>
            </w:r>
            <w:r w:rsidRPr="003E1D38">
              <w:rPr>
                <w:rFonts w:ascii="仿宋" w:eastAsia="仿宋" w:hAnsi="仿宋" w:hint="eastAsia"/>
                <w:color w:val="333333"/>
                <w:sz w:val="28"/>
                <w:szCs w:val="28"/>
                <w:shd w:val="clear" w:color="auto" w:fill="FFFFFF"/>
              </w:rPr>
              <w:t>（</w:t>
            </w:r>
            <w:r w:rsidRPr="003E1D38">
              <w:rPr>
                <w:rFonts w:ascii="仿宋" w:eastAsia="仿宋" w:hAnsi="仿宋"/>
                <w:color w:val="333333"/>
                <w:sz w:val="28"/>
                <w:szCs w:val="28"/>
                <w:shd w:val="clear" w:color="auto" w:fill="FFFFFF"/>
              </w:rPr>
              <w:t>或</w:t>
            </w:r>
            <w:r w:rsidRPr="003E1D38">
              <w:rPr>
                <w:rFonts w:ascii="仿宋" w:eastAsia="仿宋" w:hAnsi="仿宋" w:hint="eastAsia"/>
                <w:color w:val="333333"/>
                <w:sz w:val="28"/>
                <w:szCs w:val="28"/>
                <w:shd w:val="clear" w:color="auto" w:fill="FFFFFF"/>
              </w:rPr>
              <w:t>口头</w:t>
            </w:r>
            <w:r w:rsidRPr="003E1D38">
              <w:rPr>
                <w:rFonts w:ascii="仿宋" w:eastAsia="仿宋" w:hAnsi="仿宋"/>
                <w:color w:val="333333"/>
                <w:sz w:val="28"/>
                <w:szCs w:val="28"/>
                <w:shd w:val="clear" w:color="auto" w:fill="FFFFFF"/>
              </w:rPr>
              <w:t>报经分管领导同意</w:t>
            </w:r>
            <w:r w:rsidRPr="003E1D38">
              <w:rPr>
                <w:rFonts w:ascii="仿宋" w:eastAsia="仿宋" w:hAnsi="仿宋" w:hint="eastAsia"/>
                <w:color w:val="333333"/>
                <w:sz w:val="28"/>
                <w:szCs w:val="28"/>
                <w:shd w:val="clear" w:color="auto" w:fill="FFFFFF"/>
              </w:rPr>
              <w:t>）</w:t>
            </w:r>
            <w:r w:rsidRPr="003E1D38">
              <w:rPr>
                <w:rFonts w:ascii="仿宋" w:eastAsia="仿宋" w:hAnsi="仿宋"/>
                <w:color w:val="333333"/>
                <w:sz w:val="28"/>
                <w:szCs w:val="28"/>
                <w:shd w:val="clear" w:color="auto" w:fill="FFFFFF"/>
              </w:rPr>
              <w:t>当天签发</w:t>
            </w:r>
            <w:r w:rsidRPr="003E1D38">
              <w:rPr>
                <w:rFonts w:ascii="仿宋" w:eastAsia="仿宋" w:hAnsi="仿宋" w:hint="eastAsia"/>
                <w:color w:val="333333"/>
                <w:sz w:val="28"/>
                <w:szCs w:val="28"/>
                <w:shd w:val="clear" w:color="auto" w:fill="FFFFFF"/>
              </w:rPr>
              <w:t>（</w:t>
            </w:r>
            <w:r w:rsidRPr="003E1D38">
              <w:rPr>
                <w:rFonts w:ascii="仿宋" w:eastAsia="仿宋" w:hAnsi="仿宋"/>
                <w:color w:val="333333"/>
                <w:sz w:val="28"/>
                <w:szCs w:val="28"/>
                <w:shd w:val="clear" w:color="auto" w:fill="FFFFFF"/>
              </w:rPr>
              <w:t>盖章</w:t>
            </w:r>
            <w:r w:rsidRPr="003E1D38">
              <w:rPr>
                <w:rFonts w:ascii="仿宋" w:eastAsia="仿宋" w:hAnsi="仿宋" w:hint="eastAsia"/>
                <w:color w:val="333333"/>
                <w:sz w:val="28"/>
                <w:szCs w:val="28"/>
                <w:shd w:val="clear" w:color="auto" w:fill="FFFFFF"/>
              </w:rPr>
              <w:t>）</w:t>
            </w:r>
          </w:p>
        </w:tc>
      </w:tr>
    </w:tbl>
    <w:p w:rsidR="00976A87" w:rsidRPr="003E1D38" w:rsidRDefault="0020204A" w:rsidP="00976A87">
      <w:pPr>
        <w:spacing w:line="660" w:lineRule="exact"/>
        <w:rPr>
          <w:rFonts w:ascii="仿宋" w:eastAsia="仿宋" w:hAnsi="仿宋"/>
          <w:color w:val="333333"/>
          <w:sz w:val="32"/>
          <w:szCs w:val="32"/>
          <w:shd w:val="clear" w:color="auto" w:fill="FFFFFF"/>
        </w:rPr>
      </w:pPr>
      <w:r w:rsidRPr="0020204A">
        <w:rPr>
          <w:rFonts w:ascii="仿宋" w:eastAsia="仿宋" w:hAnsi="仿宋" w:cstheme="minorBidi"/>
          <w:sz w:val="32"/>
        </w:rPr>
        <w:pict>
          <v:shape id="_x0000_s1028" type="#_x0000_t32" style="position:absolute;left:0;text-align:left;margin-left:212.5pt;margin-top:.05pt;width:0;height:31.55pt;z-index:251662336;mso-position-horizontal-relative:text;mso-position-vertical-relative:text" o:gfxdata="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dXnfUAAAABwEAAA8AAAAAAAAAAQAgAAAAIgAAAGRycy9kb3ducmV2LnhtbFBL&#10;AQIUABQAAAAIAIdO4kArvXif+gEAAMMDAAAOAAAAAAAAAAEAIAAAACMBAABkcnMvZTJvRG9jLnht&#10;bFBLBQYAAAAABgAGAFkBAACPBQAAAAA=&#10;" strokecolor="black [3200]">
            <v:stroke endarrow="open"/>
          </v:shape>
        </w:pict>
      </w:r>
    </w:p>
    <w:tbl>
      <w:tblPr>
        <w:tblW w:w="6095" w:type="dxa"/>
        <w:tblInd w:w="1358" w:type="dxa"/>
        <w:tblBorders>
          <w:top w:val="single" w:sz="12" w:space="0" w:color="auto"/>
          <w:left w:val="single" w:sz="12" w:space="0" w:color="auto"/>
          <w:bottom w:val="single" w:sz="12" w:space="0" w:color="auto"/>
          <w:right w:val="single" w:sz="12" w:space="0" w:color="auto"/>
        </w:tblBorders>
        <w:tblLayout w:type="fixed"/>
        <w:tblLook w:val="04A0"/>
      </w:tblPr>
      <w:tblGrid>
        <w:gridCol w:w="6095"/>
      </w:tblGrid>
      <w:tr w:rsidR="00976A87" w:rsidRPr="003E1D38" w:rsidTr="00DA0435">
        <w:tc>
          <w:tcPr>
            <w:tcW w:w="6095" w:type="dxa"/>
          </w:tcPr>
          <w:p w:rsidR="00976A87" w:rsidRPr="003E1D38" w:rsidRDefault="00976A87" w:rsidP="005F17A5">
            <w:pPr>
              <w:spacing w:line="440" w:lineRule="exact"/>
              <w:jc w:val="center"/>
              <w:rPr>
                <w:rFonts w:ascii="仿宋" w:eastAsia="仿宋" w:hAnsi="仿宋"/>
                <w:color w:val="333333"/>
                <w:sz w:val="32"/>
                <w:szCs w:val="32"/>
                <w:shd w:val="clear" w:color="auto" w:fill="FFFFFF"/>
              </w:rPr>
            </w:pPr>
            <w:r>
              <w:rPr>
                <w:rFonts w:ascii="仿宋" w:eastAsia="仿宋" w:hAnsi="仿宋" w:hint="eastAsia"/>
                <w:color w:val="333333"/>
                <w:sz w:val="28"/>
                <w:szCs w:val="28"/>
                <w:shd w:val="clear" w:color="auto" w:fill="FFFFFF"/>
              </w:rPr>
              <w:t>根据</w:t>
            </w:r>
            <w:r w:rsidRPr="003E1D38">
              <w:rPr>
                <w:rFonts w:ascii="仿宋" w:eastAsia="仿宋" w:hAnsi="仿宋" w:hint="eastAsia"/>
                <w:color w:val="333333"/>
                <w:sz w:val="28"/>
                <w:szCs w:val="28"/>
                <w:shd w:val="clear" w:color="auto" w:fill="FFFFFF"/>
              </w:rPr>
              <w:t>救灾物资调拨单</w:t>
            </w:r>
            <w:r>
              <w:rPr>
                <w:rFonts w:ascii="仿宋" w:eastAsia="仿宋" w:hAnsi="仿宋" w:hint="eastAsia"/>
                <w:color w:val="333333"/>
                <w:sz w:val="28"/>
                <w:szCs w:val="28"/>
                <w:shd w:val="clear" w:color="auto" w:fill="FFFFFF"/>
              </w:rPr>
              <w:t>和物资的储备情况，安排物资调运</w:t>
            </w:r>
          </w:p>
        </w:tc>
      </w:tr>
    </w:tbl>
    <w:p w:rsidR="00976A87" w:rsidRPr="003E1D38" w:rsidRDefault="00976A87" w:rsidP="00976A87">
      <w:pPr>
        <w:spacing w:line="560" w:lineRule="exact"/>
        <w:rPr>
          <w:rFonts w:ascii="仿宋" w:eastAsia="仿宋" w:hAnsi="仿宋"/>
          <w:color w:val="333333"/>
          <w:sz w:val="28"/>
          <w:szCs w:val="28"/>
          <w:shd w:val="clear" w:color="auto" w:fill="FFFFFF"/>
        </w:rPr>
      </w:pPr>
    </w:p>
    <w:p w:rsidR="00976A87" w:rsidRPr="003E1D38" w:rsidRDefault="00976A87" w:rsidP="00976A87">
      <w:pPr>
        <w:spacing w:line="560" w:lineRule="exact"/>
        <w:rPr>
          <w:rFonts w:ascii="仿宋" w:eastAsia="仿宋" w:hAnsi="仿宋"/>
          <w:color w:val="333333"/>
          <w:sz w:val="24"/>
          <w:szCs w:val="24"/>
          <w:shd w:val="clear" w:color="auto" w:fill="FFFFFF"/>
        </w:rPr>
      </w:pPr>
      <w:r w:rsidRPr="003E1D38">
        <w:rPr>
          <w:rFonts w:ascii="仿宋" w:eastAsia="仿宋" w:hAnsi="仿宋"/>
          <w:color w:val="333333"/>
          <w:sz w:val="24"/>
          <w:szCs w:val="24"/>
          <w:shd w:val="clear" w:color="auto" w:fill="FFFFFF"/>
        </w:rPr>
        <w:t>说明</w:t>
      </w:r>
      <w:r w:rsidRPr="003E1D38">
        <w:rPr>
          <w:rFonts w:ascii="仿宋" w:eastAsia="仿宋" w:hAnsi="仿宋" w:hint="eastAsia"/>
          <w:color w:val="333333"/>
          <w:sz w:val="24"/>
          <w:szCs w:val="24"/>
          <w:shd w:val="clear" w:color="auto" w:fill="FFFFFF"/>
        </w:rPr>
        <w:t>：</w:t>
      </w:r>
    </w:p>
    <w:p w:rsidR="00976A87" w:rsidRPr="00560429" w:rsidRDefault="00976A87" w:rsidP="00976A87">
      <w:pPr>
        <w:spacing w:line="400" w:lineRule="exact"/>
        <w:ind w:firstLineChars="200" w:firstLine="480"/>
        <w:rPr>
          <w:rFonts w:ascii="仿宋" w:eastAsia="仿宋" w:hAnsi="仿宋"/>
          <w:color w:val="333333"/>
          <w:sz w:val="24"/>
          <w:szCs w:val="24"/>
          <w:shd w:val="clear" w:color="auto" w:fill="FFFFFF"/>
        </w:rPr>
      </w:pPr>
      <w:r>
        <w:rPr>
          <w:rFonts w:ascii="仿宋" w:eastAsia="仿宋" w:hAnsi="仿宋" w:hint="eastAsia"/>
          <w:color w:val="333333"/>
          <w:sz w:val="24"/>
          <w:szCs w:val="24"/>
          <w:shd w:val="clear" w:color="auto" w:fill="FFFFFF"/>
        </w:rPr>
        <w:t>1.</w:t>
      </w:r>
      <w:r w:rsidRPr="00560429">
        <w:rPr>
          <w:rFonts w:ascii="仿宋" w:eastAsia="仿宋" w:hAnsi="仿宋" w:hint="eastAsia"/>
          <w:color w:val="333333"/>
          <w:sz w:val="24"/>
          <w:szCs w:val="24"/>
          <w:shd w:val="clear" w:color="auto" w:fill="FFFFFF"/>
        </w:rPr>
        <w:t>区商务局</w:t>
      </w:r>
      <w:r w:rsidRPr="00560429">
        <w:rPr>
          <w:rFonts w:ascii="仿宋" w:eastAsia="仿宋" w:hAnsi="仿宋"/>
          <w:color w:val="333333"/>
          <w:sz w:val="24"/>
          <w:szCs w:val="24"/>
          <w:shd w:val="clear" w:color="auto" w:fill="FFFFFF"/>
        </w:rPr>
        <w:t>接到调运通知(电话)后，</w:t>
      </w:r>
      <w:r w:rsidRPr="003E1D38">
        <w:rPr>
          <w:rFonts w:ascii="仿宋" w:eastAsia="仿宋" w:hAnsi="仿宋"/>
          <w:color w:val="333333"/>
          <w:sz w:val="24"/>
          <w:szCs w:val="24"/>
          <w:shd w:val="clear" w:color="auto" w:fill="FFFFFF"/>
        </w:rPr>
        <w:t>及时与</w:t>
      </w:r>
      <w:r>
        <w:rPr>
          <w:rFonts w:ascii="仿宋" w:eastAsia="仿宋" w:hAnsi="仿宋" w:hint="eastAsia"/>
          <w:color w:val="333333"/>
          <w:sz w:val="24"/>
          <w:szCs w:val="24"/>
          <w:shd w:val="clear" w:color="auto" w:fill="FFFFFF"/>
        </w:rPr>
        <w:t>调往</w:t>
      </w:r>
      <w:r w:rsidRPr="003E1D38">
        <w:rPr>
          <w:rFonts w:ascii="仿宋" w:eastAsia="仿宋" w:hAnsi="仿宋"/>
          <w:color w:val="333333"/>
          <w:sz w:val="24"/>
          <w:szCs w:val="24"/>
          <w:shd w:val="clear" w:color="auto" w:fill="FFFFFF"/>
        </w:rPr>
        <w:t>单位沟通联系，确认具体送达地点，</w:t>
      </w:r>
      <w:r>
        <w:rPr>
          <w:rFonts w:ascii="仿宋" w:eastAsia="仿宋" w:hAnsi="仿宋" w:hint="eastAsia"/>
          <w:color w:val="333333"/>
          <w:sz w:val="24"/>
          <w:szCs w:val="24"/>
          <w:shd w:val="clear" w:color="auto" w:fill="FFFFFF"/>
        </w:rPr>
        <w:t>代储企业和物资仓库</w:t>
      </w:r>
      <w:r w:rsidRPr="003E1D38">
        <w:rPr>
          <w:rFonts w:ascii="仿宋" w:eastAsia="仿宋" w:hAnsi="仿宋"/>
          <w:color w:val="333333"/>
          <w:sz w:val="24"/>
          <w:szCs w:val="24"/>
          <w:shd w:val="clear" w:color="auto" w:fill="FFFFFF"/>
        </w:rPr>
        <w:t>要迅速按照调</w:t>
      </w:r>
      <w:r>
        <w:rPr>
          <w:rFonts w:ascii="仿宋" w:eastAsia="仿宋" w:hAnsi="仿宋" w:hint="eastAsia"/>
          <w:color w:val="333333"/>
          <w:sz w:val="24"/>
          <w:szCs w:val="24"/>
          <w:shd w:val="clear" w:color="auto" w:fill="FFFFFF"/>
        </w:rPr>
        <w:t>拨单要求准备物资</w:t>
      </w:r>
      <w:r w:rsidRPr="003E1D38">
        <w:rPr>
          <w:rFonts w:ascii="仿宋" w:eastAsia="仿宋" w:hAnsi="仿宋"/>
          <w:color w:val="333333"/>
          <w:sz w:val="24"/>
          <w:szCs w:val="24"/>
          <w:shd w:val="clear" w:color="auto" w:fill="FFFFFF"/>
        </w:rPr>
        <w:t>，组织物资出库、运输工作</w:t>
      </w:r>
      <w:r w:rsidRPr="00560429">
        <w:rPr>
          <w:rFonts w:ascii="仿宋" w:eastAsia="仿宋" w:hAnsi="仿宋" w:hint="eastAsia"/>
          <w:color w:val="333333"/>
          <w:sz w:val="24"/>
          <w:szCs w:val="24"/>
          <w:shd w:val="clear" w:color="auto" w:fill="FFFFFF"/>
        </w:rPr>
        <w:t>。</w:t>
      </w:r>
    </w:p>
    <w:p w:rsidR="00976A87" w:rsidRPr="003E1D38" w:rsidRDefault="00976A87" w:rsidP="00976A87">
      <w:pPr>
        <w:spacing w:line="400" w:lineRule="exact"/>
        <w:ind w:firstLineChars="200" w:firstLine="480"/>
        <w:rPr>
          <w:rFonts w:ascii="仿宋" w:eastAsia="仿宋" w:hAnsi="仿宋"/>
          <w:color w:val="333333"/>
          <w:sz w:val="24"/>
          <w:szCs w:val="24"/>
          <w:shd w:val="clear" w:color="auto" w:fill="FFFFFF"/>
        </w:rPr>
      </w:pPr>
      <w:r w:rsidRPr="003E1D38">
        <w:rPr>
          <w:rFonts w:ascii="仿宋" w:eastAsia="仿宋" w:hAnsi="仿宋" w:hint="eastAsia"/>
          <w:color w:val="333333"/>
          <w:sz w:val="24"/>
          <w:szCs w:val="24"/>
          <w:shd w:val="clear" w:color="auto" w:fill="FFFFFF"/>
        </w:rPr>
        <w:t>2</w:t>
      </w:r>
      <w:r w:rsidRPr="003E1D38">
        <w:rPr>
          <w:rFonts w:ascii="仿宋" w:eastAsia="仿宋" w:hAnsi="仿宋"/>
          <w:color w:val="333333"/>
          <w:sz w:val="24"/>
          <w:szCs w:val="24"/>
          <w:shd w:val="clear" w:color="auto" w:fill="FFFFFF"/>
        </w:rPr>
        <w:t>.</w:t>
      </w:r>
      <w:r w:rsidRPr="00560429">
        <w:rPr>
          <w:rFonts w:ascii="仿宋" w:eastAsia="仿宋" w:hAnsi="仿宋" w:hint="eastAsia"/>
          <w:color w:val="333333"/>
          <w:sz w:val="24"/>
          <w:szCs w:val="24"/>
          <w:shd w:val="clear" w:color="auto" w:fill="FFFFFF"/>
        </w:rPr>
        <w:t>调</w:t>
      </w:r>
      <w:r>
        <w:rPr>
          <w:rFonts w:ascii="仿宋" w:eastAsia="仿宋" w:hAnsi="仿宋" w:hint="eastAsia"/>
          <w:color w:val="333333"/>
          <w:sz w:val="24"/>
          <w:szCs w:val="24"/>
          <w:shd w:val="clear" w:color="auto" w:fill="FFFFFF"/>
        </w:rPr>
        <w:t>拨</w:t>
      </w:r>
      <w:r w:rsidRPr="00560429">
        <w:rPr>
          <w:rFonts w:ascii="仿宋" w:eastAsia="仿宋" w:hAnsi="仿宋" w:hint="eastAsia"/>
          <w:color w:val="333333"/>
          <w:sz w:val="24"/>
          <w:szCs w:val="24"/>
          <w:shd w:val="clear" w:color="auto" w:fill="FFFFFF"/>
        </w:rPr>
        <w:t>内容不能随意变动，</w:t>
      </w:r>
      <w:r w:rsidRPr="003E1D38">
        <w:rPr>
          <w:rFonts w:ascii="仿宋" w:eastAsia="仿宋" w:hAnsi="仿宋"/>
          <w:color w:val="333333"/>
          <w:sz w:val="24"/>
          <w:szCs w:val="24"/>
          <w:shd w:val="clear" w:color="auto" w:fill="FFFFFF"/>
        </w:rPr>
        <w:t>调</w:t>
      </w:r>
      <w:r>
        <w:rPr>
          <w:rFonts w:ascii="仿宋" w:eastAsia="仿宋" w:hAnsi="仿宋" w:hint="eastAsia"/>
          <w:color w:val="333333"/>
          <w:sz w:val="24"/>
          <w:szCs w:val="24"/>
          <w:shd w:val="clear" w:color="auto" w:fill="FFFFFF"/>
        </w:rPr>
        <w:t>拨</w:t>
      </w:r>
      <w:r w:rsidRPr="003E1D38">
        <w:rPr>
          <w:rFonts w:ascii="仿宋" w:eastAsia="仿宋" w:hAnsi="仿宋"/>
          <w:color w:val="333333"/>
          <w:sz w:val="24"/>
          <w:szCs w:val="24"/>
          <w:shd w:val="clear" w:color="auto" w:fill="FFFFFF"/>
        </w:rPr>
        <w:t>工作完成后要及时向</w:t>
      </w:r>
      <w:r w:rsidRPr="00560429">
        <w:rPr>
          <w:rFonts w:ascii="仿宋" w:eastAsia="仿宋" w:hAnsi="仿宋" w:hint="eastAsia"/>
          <w:color w:val="333333"/>
          <w:sz w:val="24"/>
          <w:szCs w:val="24"/>
          <w:shd w:val="clear" w:color="auto" w:fill="FFFFFF"/>
        </w:rPr>
        <w:t>区应急协调指挥机构或区</w:t>
      </w:r>
      <w:r w:rsidRPr="00560429">
        <w:rPr>
          <w:rFonts w:ascii="仿宋" w:eastAsia="仿宋" w:hAnsi="仿宋"/>
          <w:color w:val="333333"/>
          <w:sz w:val="24"/>
          <w:szCs w:val="24"/>
          <w:shd w:val="clear" w:color="auto" w:fill="FFFFFF"/>
        </w:rPr>
        <w:t>应急管理</w:t>
      </w:r>
      <w:r w:rsidRPr="00560429">
        <w:rPr>
          <w:rFonts w:ascii="仿宋" w:eastAsia="仿宋" w:hAnsi="仿宋" w:hint="eastAsia"/>
          <w:color w:val="333333"/>
          <w:sz w:val="24"/>
          <w:szCs w:val="24"/>
          <w:shd w:val="clear" w:color="auto" w:fill="FFFFFF"/>
        </w:rPr>
        <w:t>局</w:t>
      </w:r>
      <w:r w:rsidRPr="003E1D38">
        <w:rPr>
          <w:rFonts w:ascii="仿宋" w:eastAsia="仿宋" w:hAnsi="仿宋" w:hint="eastAsia"/>
          <w:color w:val="333333"/>
          <w:sz w:val="24"/>
          <w:szCs w:val="24"/>
          <w:shd w:val="clear" w:color="auto" w:fill="FFFFFF"/>
        </w:rPr>
        <w:t>反馈相关</w:t>
      </w:r>
      <w:r w:rsidRPr="003E1D38">
        <w:rPr>
          <w:rFonts w:ascii="仿宋" w:eastAsia="仿宋" w:hAnsi="仿宋"/>
          <w:color w:val="333333"/>
          <w:sz w:val="24"/>
          <w:szCs w:val="24"/>
          <w:shd w:val="clear" w:color="auto" w:fill="FFFFFF"/>
        </w:rPr>
        <w:t>情况。</w:t>
      </w:r>
    </w:p>
    <w:p w:rsidR="007F3890" w:rsidRPr="005F17A5" w:rsidRDefault="00976A87" w:rsidP="005F17A5">
      <w:pPr>
        <w:spacing w:line="400" w:lineRule="exact"/>
        <w:ind w:firstLineChars="200" w:firstLine="480"/>
        <w:rPr>
          <w:rFonts w:ascii="仿宋" w:eastAsia="仿宋" w:hAnsi="仿宋"/>
          <w:color w:val="333333"/>
          <w:sz w:val="24"/>
          <w:szCs w:val="24"/>
          <w:shd w:val="clear" w:color="auto" w:fill="FFFFFF"/>
        </w:rPr>
      </w:pPr>
      <w:r>
        <w:rPr>
          <w:rFonts w:ascii="仿宋" w:eastAsia="仿宋" w:hAnsi="仿宋" w:hint="eastAsia"/>
          <w:color w:val="333333"/>
          <w:sz w:val="24"/>
          <w:szCs w:val="24"/>
          <w:shd w:val="clear" w:color="auto" w:fill="FFFFFF"/>
        </w:rPr>
        <w:t>3</w:t>
      </w:r>
      <w:r w:rsidRPr="00560429">
        <w:rPr>
          <w:rFonts w:ascii="仿宋" w:eastAsia="仿宋" w:hAnsi="仿宋" w:hint="eastAsia"/>
          <w:color w:val="333333"/>
          <w:sz w:val="24"/>
          <w:szCs w:val="24"/>
          <w:shd w:val="clear" w:color="auto" w:fill="FFFFFF"/>
        </w:rPr>
        <w:t>.各镇（街道）在非紧急情况下申请物资调运，运输费用由申请调拨单位或接收单位承担。</w:t>
      </w:r>
    </w:p>
    <w:p w:rsidR="00976A87" w:rsidRDefault="00976A87" w:rsidP="007F3890">
      <w:pPr>
        <w:snapToGrid w:val="0"/>
        <w:spacing w:line="530" w:lineRule="exact"/>
        <w:ind w:firstLineChars="200" w:firstLine="600"/>
        <w:rPr>
          <w:rFonts w:ascii="仿宋" w:eastAsia="仿宋" w:hAnsi="仿宋" w:cs="仿宋_GB2312"/>
          <w:color w:val="000000"/>
          <w:sz w:val="30"/>
          <w:szCs w:val="30"/>
        </w:rPr>
        <w:sectPr w:rsidR="00976A87" w:rsidSect="007F3890">
          <w:pgSz w:w="11906" w:h="16838"/>
          <w:pgMar w:top="1440" w:right="1797" w:bottom="1440" w:left="1797" w:header="851" w:footer="992" w:gutter="0"/>
          <w:cols w:space="425"/>
          <w:docGrid w:type="linesAndChars" w:linePitch="312"/>
        </w:sectPr>
      </w:pP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lastRenderedPageBreak/>
        <w:t>附件</w:t>
      </w:r>
      <w:r>
        <w:rPr>
          <w:rFonts w:ascii="仿宋" w:eastAsia="仿宋" w:hAnsi="仿宋" w:hint="eastAsia"/>
          <w:color w:val="000000"/>
          <w:kern w:val="0"/>
          <w:sz w:val="32"/>
          <w:szCs w:val="32"/>
        </w:rPr>
        <w:t>2</w:t>
      </w:r>
    </w:p>
    <w:p w:rsidR="00976A87" w:rsidRPr="003E1D38" w:rsidRDefault="00976A87" w:rsidP="00976A87">
      <w:pPr>
        <w:spacing w:line="360" w:lineRule="auto"/>
        <w:jc w:val="center"/>
        <w:rPr>
          <w:rFonts w:ascii="黑体" w:eastAsia="黑体" w:hAnsi="黑体"/>
          <w:color w:val="000000"/>
          <w:kern w:val="0"/>
          <w:sz w:val="36"/>
          <w:szCs w:val="36"/>
        </w:rPr>
      </w:pPr>
      <w:r w:rsidRPr="003E1D38">
        <w:rPr>
          <w:rFonts w:ascii="黑体" w:eastAsia="黑体" w:hAnsi="黑体" w:hint="eastAsia"/>
          <w:color w:val="000000"/>
          <w:kern w:val="0"/>
          <w:sz w:val="36"/>
          <w:szCs w:val="36"/>
        </w:rPr>
        <w:t>区级救灾物资使用申请函</w:t>
      </w:r>
    </w:p>
    <w:p w:rsidR="00976A87" w:rsidRPr="003E1D38" w:rsidRDefault="00976A87" w:rsidP="00976A87">
      <w:pPr>
        <w:spacing w:line="360" w:lineRule="auto"/>
        <w:rPr>
          <w:rFonts w:ascii="仿宋" w:eastAsia="仿宋" w:hAnsi="仿宋"/>
          <w:color w:val="000000"/>
          <w:kern w:val="0"/>
          <w:sz w:val="32"/>
          <w:szCs w:val="32"/>
        </w:rPr>
      </w:pP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u w:val="single"/>
        </w:rPr>
        <w:t>区应急</w:t>
      </w:r>
      <w:r>
        <w:rPr>
          <w:rFonts w:ascii="仿宋" w:eastAsia="仿宋" w:hAnsi="仿宋" w:hint="eastAsia"/>
          <w:color w:val="000000"/>
          <w:kern w:val="0"/>
          <w:sz w:val="32"/>
          <w:szCs w:val="32"/>
          <w:u w:val="single"/>
        </w:rPr>
        <w:t>管理</w:t>
      </w:r>
      <w:r w:rsidRPr="003E1D38">
        <w:rPr>
          <w:rFonts w:ascii="仿宋" w:eastAsia="仿宋" w:hAnsi="仿宋" w:hint="eastAsia"/>
          <w:color w:val="000000"/>
          <w:kern w:val="0"/>
          <w:sz w:val="32"/>
          <w:szCs w:val="32"/>
          <w:u w:val="single"/>
        </w:rPr>
        <w:t>局</w:t>
      </w:r>
      <w:r w:rsidRPr="003E1D38">
        <w:rPr>
          <w:rFonts w:ascii="仿宋" w:eastAsia="仿宋" w:hAnsi="仿宋" w:hint="eastAsia"/>
          <w:color w:val="000000"/>
          <w:kern w:val="0"/>
          <w:sz w:val="32"/>
          <w:szCs w:val="32"/>
        </w:rPr>
        <w:t>：</w:t>
      </w:r>
    </w:p>
    <w:p w:rsidR="00976A87" w:rsidRPr="003E1D38" w:rsidRDefault="00976A87" w:rsidP="00976A87">
      <w:pPr>
        <w:spacing w:line="360" w:lineRule="auto"/>
        <w:ind w:firstLineChars="200" w:firstLine="640"/>
        <w:rPr>
          <w:rFonts w:ascii="仿宋" w:eastAsia="仿宋" w:hAnsi="仿宋"/>
          <w:color w:val="000000"/>
          <w:kern w:val="0"/>
          <w:sz w:val="32"/>
          <w:szCs w:val="32"/>
        </w:rPr>
      </w:pP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rPr>
        <w:t>年</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u w:val="single"/>
        </w:rPr>
        <w:t xml:space="preserve"> </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rPr>
        <w:t>月</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u w:val="single"/>
        </w:rPr>
        <w:t xml:space="preserve"> </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rPr>
        <w:t>日</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时</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u w:val="single"/>
        </w:rPr>
        <w:t xml:space="preserve"> </w:t>
      </w:r>
      <w:r w:rsidRPr="003E1D38">
        <w:rPr>
          <w:rFonts w:ascii="仿宋" w:eastAsia="仿宋" w:hAnsi="仿宋"/>
          <w:color w:val="000000"/>
          <w:kern w:val="0"/>
          <w:sz w:val="32"/>
          <w:szCs w:val="32"/>
          <w:u w:val="single"/>
        </w:rPr>
        <w:t xml:space="preserve"> </w:t>
      </w:r>
      <w:r w:rsidRPr="003E1D38">
        <w:rPr>
          <w:rFonts w:ascii="仿宋" w:eastAsia="仿宋" w:hAnsi="仿宋" w:hint="eastAsia"/>
          <w:color w:val="000000"/>
          <w:kern w:val="0"/>
          <w:sz w:val="32"/>
          <w:szCs w:val="32"/>
        </w:rPr>
        <w:t>分，我镇（街道）</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村发生</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灾害，已转移安置人员</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人、避灾人员</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人。我</w:t>
      </w:r>
      <w:r>
        <w:rPr>
          <w:rFonts w:ascii="仿宋" w:eastAsia="仿宋" w:hAnsi="仿宋" w:hint="eastAsia"/>
          <w:color w:val="000000"/>
          <w:kern w:val="0"/>
          <w:sz w:val="32"/>
          <w:szCs w:val="32"/>
        </w:rPr>
        <w:t>镇</w:t>
      </w:r>
      <w:r w:rsidRPr="003E1D38">
        <w:rPr>
          <w:rFonts w:ascii="仿宋" w:eastAsia="仿宋" w:hAnsi="仿宋" w:hint="eastAsia"/>
          <w:color w:val="000000"/>
          <w:kern w:val="0"/>
          <w:sz w:val="32"/>
          <w:szCs w:val="32"/>
        </w:rPr>
        <w:t>已启动</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级应急响应，灾害救援救助工作正在有序开展。</w:t>
      </w:r>
    </w:p>
    <w:p w:rsidR="00976A87" w:rsidRDefault="00976A87" w:rsidP="00976A87">
      <w:pPr>
        <w:spacing w:line="360" w:lineRule="auto"/>
        <w:ind w:firstLine="640"/>
        <w:rPr>
          <w:rFonts w:ascii="仿宋" w:eastAsia="仿宋" w:hAnsi="仿宋"/>
          <w:b/>
          <w:color w:val="000000"/>
          <w:kern w:val="0"/>
          <w:sz w:val="32"/>
          <w:szCs w:val="32"/>
        </w:rPr>
      </w:pPr>
      <w:r w:rsidRPr="003E1D38">
        <w:rPr>
          <w:rFonts w:ascii="仿宋" w:eastAsia="仿宋" w:hAnsi="仿宋" w:hint="eastAsia"/>
          <w:b/>
          <w:color w:val="000000"/>
          <w:kern w:val="0"/>
          <w:sz w:val="32"/>
          <w:szCs w:val="32"/>
        </w:rPr>
        <w:t>现有救灾物资储备情况：</w:t>
      </w:r>
    </w:p>
    <w:p w:rsidR="00976A87" w:rsidRDefault="00976A87" w:rsidP="00976A87">
      <w:pPr>
        <w:spacing w:line="360" w:lineRule="auto"/>
        <w:ind w:firstLine="645"/>
        <w:rPr>
          <w:rFonts w:ascii="仿宋" w:eastAsia="仿宋" w:hAnsi="仿宋"/>
          <w:b/>
          <w:color w:val="000000"/>
          <w:kern w:val="0"/>
          <w:sz w:val="32"/>
          <w:szCs w:val="32"/>
        </w:rPr>
      </w:pPr>
    </w:p>
    <w:p w:rsidR="00976A87" w:rsidRDefault="00976A87" w:rsidP="00976A87">
      <w:pPr>
        <w:spacing w:line="360" w:lineRule="auto"/>
        <w:ind w:firstLine="645"/>
        <w:rPr>
          <w:rFonts w:ascii="仿宋" w:eastAsia="仿宋" w:hAnsi="仿宋"/>
          <w:b/>
          <w:color w:val="000000"/>
          <w:kern w:val="0"/>
          <w:sz w:val="32"/>
          <w:szCs w:val="32"/>
        </w:rPr>
      </w:pPr>
    </w:p>
    <w:p w:rsidR="00976A87" w:rsidRDefault="00976A87" w:rsidP="00976A87">
      <w:pPr>
        <w:spacing w:line="360" w:lineRule="auto"/>
        <w:ind w:firstLine="645"/>
        <w:rPr>
          <w:rFonts w:ascii="仿宋" w:eastAsia="仿宋" w:hAnsi="仿宋"/>
          <w:b/>
          <w:color w:val="000000"/>
          <w:kern w:val="0"/>
          <w:sz w:val="32"/>
          <w:szCs w:val="32"/>
        </w:rPr>
      </w:pPr>
      <w:r w:rsidRPr="003E1D38">
        <w:rPr>
          <w:rFonts w:ascii="仿宋" w:eastAsia="仿宋" w:hAnsi="仿宋" w:hint="eastAsia"/>
          <w:b/>
          <w:color w:val="000000"/>
          <w:kern w:val="0"/>
          <w:sz w:val="32"/>
          <w:szCs w:val="32"/>
        </w:rPr>
        <w:t>救灾储备物资使用情况：</w:t>
      </w:r>
    </w:p>
    <w:p w:rsidR="00976A87" w:rsidRDefault="00976A87" w:rsidP="00976A87">
      <w:pPr>
        <w:spacing w:line="360" w:lineRule="auto"/>
        <w:ind w:firstLine="645"/>
        <w:rPr>
          <w:rFonts w:ascii="仿宋" w:eastAsia="仿宋" w:hAnsi="仿宋"/>
          <w:b/>
          <w:color w:val="000000"/>
          <w:kern w:val="0"/>
          <w:sz w:val="32"/>
          <w:szCs w:val="32"/>
        </w:rPr>
      </w:pPr>
    </w:p>
    <w:p w:rsidR="00976A87" w:rsidRPr="0070108F" w:rsidRDefault="00976A87" w:rsidP="00976A87">
      <w:pPr>
        <w:spacing w:line="360" w:lineRule="auto"/>
        <w:ind w:firstLine="645"/>
        <w:rPr>
          <w:rFonts w:ascii="仿宋" w:eastAsia="仿宋" w:hAnsi="仿宋"/>
          <w:b/>
          <w:color w:val="000000"/>
          <w:kern w:val="0"/>
          <w:sz w:val="32"/>
          <w:szCs w:val="32"/>
        </w:rPr>
      </w:pP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t xml:space="preserve">    因镇（街道）村两级物资储备全部使用仍无法满足救灾需要，特申请调用区级储备物资（详细清单附后）。</w:t>
      </w: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t xml:space="preserve">    特此申请，望批准。</w:t>
      </w:r>
    </w:p>
    <w:p w:rsidR="00976A87" w:rsidRPr="003E1D38" w:rsidRDefault="00976A87" w:rsidP="00976A87">
      <w:pPr>
        <w:spacing w:line="360" w:lineRule="auto"/>
        <w:rPr>
          <w:rFonts w:ascii="仿宋" w:eastAsia="仿宋" w:hAnsi="仿宋"/>
          <w:color w:val="000000"/>
          <w:kern w:val="0"/>
          <w:sz w:val="32"/>
          <w:szCs w:val="32"/>
        </w:rPr>
      </w:pP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u w:val="single"/>
        </w:rPr>
        <w:t xml:space="preserve">    </w:t>
      </w:r>
      <w:r w:rsidRPr="003E1D38">
        <w:rPr>
          <w:rFonts w:ascii="仿宋" w:eastAsia="仿宋" w:hAnsi="仿宋" w:hint="eastAsia"/>
          <w:color w:val="000000"/>
          <w:kern w:val="0"/>
          <w:sz w:val="32"/>
          <w:szCs w:val="32"/>
        </w:rPr>
        <w:t>镇（街道）应急协调指挥机构</w:t>
      </w: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rPr>
        <w:t xml:space="preserve">  20  年  月  日</w:t>
      </w:r>
    </w:p>
    <w:p w:rsidR="00976A87" w:rsidRPr="003E1D38" w:rsidRDefault="00976A87" w:rsidP="00976A87">
      <w:pPr>
        <w:spacing w:line="360" w:lineRule="auto"/>
        <w:rPr>
          <w:rFonts w:ascii="仿宋" w:eastAsia="仿宋" w:hAnsi="仿宋"/>
          <w:color w:val="000000"/>
          <w:kern w:val="0"/>
          <w:sz w:val="32"/>
          <w:szCs w:val="32"/>
        </w:rPr>
      </w:pPr>
    </w:p>
    <w:p w:rsidR="00976A87" w:rsidRPr="003E1D38" w:rsidRDefault="00976A87" w:rsidP="00976A87">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t>抄送：区商务局</w:t>
      </w:r>
    </w:p>
    <w:p w:rsidR="00976A87" w:rsidRPr="003E1D38" w:rsidRDefault="00976A87" w:rsidP="00976A87">
      <w:pPr>
        <w:spacing w:line="360" w:lineRule="auto"/>
        <w:rPr>
          <w:rFonts w:ascii="仿宋" w:eastAsia="仿宋" w:hAnsi="仿宋"/>
          <w:color w:val="000000"/>
          <w:kern w:val="0"/>
          <w:sz w:val="32"/>
          <w:szCs w:val="32"/>
        </w:rPr>
        <w:sectPr w:rsidR="00976A87" w:rsidRPr="003E1D38" w:rsidSect="003E1D38">
          <w:pgSz w:w="11906" w:h="16838"/>
          <w:pgMar w:top="1440" w:right="1797" w:bottom="1440" w:left="1797" w:header="851" w:footer="992" w:gutter="0"/>
          <w:cols w:space="720"/>
          <w:titlePg/>
          <w:docGrid w:type="linesAndChars" w:linePitch="312"/>
        </w:sectPr>
      </w:pPr>
    </w:p>
    <w:p w:rsidR="00BD343C" w:rsidRPr="003E1D38" w:rsidRDefault="00BD343C" w:rsidP="00BD343C">
      <w:pPr>
        <w:spacing w:line="360" w:lineRule="auto"/>
        <w:jc w:val="center"/>
        <w:rPr>
          <w:rFonts w:ascii="黑体" w:eastAsia="黑体" w:hAnsi="黑体"/>
          <w:color w:val="000000"/>
          <w:kern w:val="0"/>
          <w:sz w:val="36"/>
          <w:szCs w:val="36"/>
        </w:rPr>
      </w:pPr>
      <w:r w:rsidRPr="003E1D38">
        <w:rPr>
          <w:rFonts w:ascii="黑体" w:eastAsia="黑体" w:hAnsi="黑体" w:hint="eastAsia"/>
          <w:color w:val="000000"/>
          <w:kern w:val="0"/>
          <w:sz w:val="36"/>
          <w:szCs w:val="36"/>
        </w:rPr>
        <w:lastRenderedPageBreak/>
        <w:t>需调拨救灾物资清单</w:t>
      </w:r>
    </w:p>
    <w:p w:rsidR="00BD343C" w:rsidRPr="003E1D38" w:rsidRDefault="00BD343C" w:rsidP="00BD343C">
      <w:pPr>
        <w:spacing w:line="360" w:lineRule="auto"/>
        <w:rPr>
          <w:rFonts w:ascii="仿宋" w:eastAsia="仿宋" w:hAnsi="仿宋"/>
          <w:color w:val="000000"/>
          <w:kern w:val="0"/>
          <w:sz w:val="32"/>
          <w:szCs w:val="32"/>
        </w:rPr>
      </w:pPr>
    </w:p>
    <w:p w:rsidR="00BD343C" w:rsidRPr="003E1D38" w:rsidRDefault="00BD343C" w:rsidP="00BD343C">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t>申请单位（盖章）：</w:t>
      </w: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rPr>
        <w:t xml:space="preserve">                                 </w:t>
      </w:r>
      <w:r w:rsidRPr="003E1D38">
        <w:rPr>
          <w:rFonts w:ascii="仿宋" w:eastAsia="仿宋" w:hAnsi="仿宋"/>
          <w:color w:val="000000"/>
          <w:kern w:val="0"/>
          <w:sz w:val="32"/>
          <w:szCs w:val="32"/>
        </w:rPr>
        <w:t xml:space="preserve">     </w:t>
      </w:r>
      <w:r>
        <w:rPr>
          <w:rFonts w:ascii="仿宋" w:eastAsia="仿宋" w:hAnsi="仿宋" w:hint="eastAsia"/>
          <w:color w:val="000000"/>
          <w:kern w:val="0"/>
          <w:sz w:val="32"/>
          <w:szCs w:val="32"/>
        </w:rPr>
        <w:t xml:space="preserve">     </w:t>
      </w:r>
      <w:r w:rsidRPr="003E1D38">
        <w:rPr>
          <w:rFonts w:ascii="仿宋" w:eastAsia="仿宋" w:hAnsi="仿宋" w:hint="eastAsia"/>
          <w:color w:val="000000"/>
          <w:kern w:val="0"/>
          <w:sz w:val="32"/>
          <w:szCs w:val="32"/>
        </w:rPr>
        <w:t>年</w:t>
      </w: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rPr>
        <w:t>月</w:t>
      </w: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rPr>
        <w:t>日</w:t>
      </w:r>
    </w:p>
    <w:tbl>
      <w:tblPr>
        <w:tblW w:w="15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52"/>
        <w:gridCol w:w="2551"/>
        <w:gridCol w:w="1025"/>
        <w:gridCol w:w="1559"/>
        <w:gridCol w:w="1473"/>
        <w:gridCol w:w="1429"/>
        <w:gridCol w:w="1316"/>
        <w:gridCol w:w="1755"/>
        <w:gridCol w:w="1843"/>
      </w:tblGrid>
      <w:tr w:rsidR="00BD343C" w:rsidRPr="003E1D38" w:rsidTr="00DA0435">
        <w:trPr>
          <w:trHeight w:hRule="exact" w:val="680"/>
          <w:jc w:val="center"/>
        </w:trPr>
        <w:tc>
          <w:tcPr>
            <w:tcW w:w="2052" w:type="dxa"/>
            <w:tcBorders>
              <w:top w:val="single" w:sz="12" w:space="0" w:color="auto"/>
              <w:left w:val="single" w:sz="12"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物资名称</w:t>
            </w:r>
          </w:p>
        </w:tc>
        <w:tc>
          <w:tcPr>
            <w:tcW w:w="2551"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用途</w:t>
            </w:r>
          </w:p>
        </w:tc>
        <w:tc>
          <w:tcPr>
            <w:tcW w:w="1025"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数量</w:t>
            </w:r>
          </w:p>
        </w:tc>
        <w:tc>
          <w:tcPr>
            <w:tcW w:w="1559" w:type="dxa"/>
            <w:tcBorders>
              <w:top w:val="single" w:sz="12" w:space="0" w:color="auto"/>
              <w:left w:val="single" w:sz="4" w:space="0" w:color="auto"/>
              <w:bottom w:val="single" w:sz="4" w:space="0" w:color="auto"/>
              <w:right w:val="single" w:sz="4" w:space="0" w:color="auto"/>
            </w:tcBorders>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规格型号</w:t>
            </w:r>
          </w:p>
        </w:tc>
        <w:tc>
          <w:tcPr>
            <w:tcW w:w="1473"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运输方式</w:t>
            </w:r>
          </w:p>
        </w:tc>
        <w:tc>
          <w:tcPr>
            <w:tcW w:w="1429"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目的地</w:t>
            </w:r>
          </w:p>
        </w:tc>
        <w:tc>
          <w:tcPr>
            <w:tcW w:w="1316"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ind w:leftChars="-50" w:left="-105" w:rightChars="-50" w:right="-105"/>
              <w:jc w:val="center"/>
              <w:rPr>
                <w:rFonts w:ascii="仿宋" w:eastAsia="仿宋" w:hAnsi="仿宋"/>
                <w:sz w:val="28"/>
                <w:szCs w:val="28"/>
              </w:rPr>
            </w:pPr>
            <w:r w:rsidRPr="00716A9F">
              <w:rPr>
                <w:rFonts w:ascii="仿宋" w:eastAsia="仿宋" w:hAnsi="仿宋" w:hint="eastAsia"/>
                <w:sz w:val="28"/>
                <w:szCs w:val="28"/>
              </w:rPr>
              <w:t>到达时间</w:t>
            </w:r>
          </w:p>
        </w:tc>
        <w:tc>
          <w:tcPr>
            <w:tcW w:w="1755" w:type="dxa"/>
            <w:tcBorders>
              <w:top w:val="single" w:sz="12" w:space="0" w:color="auto"/>
              <w:left w:val="single" w:sz="4" w:space="0" w:color="auto"/>
              <w:bottom w:val="single" w:sz="4" w:space="0" w:color="auto"/>
              <w:right w:val="single" w:sz="4"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接收方联系人</w:t>
            </w:r>
          </w:p>
        </w:tc>
        <w:tc>
          <w:tcPr>
            <w:tcW w:w="1843" w:type="dxa"/>
            <w:tcBorders>
              <w:top w:val="single" w:sz="12" w:space="0" w:color="auto"/>
              <w:left w:val="single" w:sz="4" w:space="0" w:color="auto"/>
              <w:bottom w:val="single" w:sz="4" w:space="0" w:color="auto"/>
              <w:right w:val="single" w:sz="12" w:space="0" w:color="auto"/>
            </w:tcBorders>
            <w:vAlign w:val="center"/>
          </w:tcPr>
          <w:p w:rsidR="00BD343C" w:rsidRPr="00716A9F" w:rsidRDefault="00BD343C" w:rsidP="008E5D1E">
            <w:pPr>
              <w:jc w:val="center"/>
              <w:rPr>
                <w:rFonts w:ascii="仿宋" w:eastAsia="仿宋" w:hAnsi="仿宋"/>
                <w:sz w:val="28"/>
                <w:szCs w:val="28"/>
              </w:rPr>
            </w:pPr>
            <w:r w:rsidRPr="00716A9F">
              <w:rPr>
                <w:rFonts w:ascii="仿宋" w:eastAsia="仿宋" w:hAnsi="仿宋" w:hint="eastAsia"/>
                <w:sz w:val="28"/>
                <w:szCs w:val="28"/>
              </w:rPr>
              <w:t>联系方式</w:t>
            </w:r>
          </w:p>
        </w:tc>
      </w:tr>
      <w:tr w:rsidR="00BD343C" w:rsidRPr="003E1D38" w:rsidTr="00DA0435">
        <w:trPr>
          <w:trHeight w:hRule="exact" w:val="680"/>
          <w:jc w:val="center"/>
        </w:trPr>
        <w:tc>
          <w:tcPr>
            <w:tcW w:w="2052" w:type="dxa"/>
            <w:tcBorders>
              <w:top w:val="single" w:sz="4" w:space="0" w:color="auto"/>
              <w:left w:val="single" w:sz="12"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025"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343C" w:rsidRPr="00716A9F" w:rsidRDefault="00BD343C" w:rsidP="00DA0435">
            <w:pPr>
              <w:spacing w:line="360" w:lineRule="auto"/>
              <w:jc w:val="center"/>
              <w:rPr>
                <w:rFonts w:ascii="仿宋" w:eastAsia="仿宋" w:hAnsi="仿宋"/>
                <w:color w:val="000000"/>
                <w:kern w:val="0"/>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429"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r>
      <w:tr w:rsidR="00BD343C" w:rsidRPr="003E1D38" w:rsidTr="00DA0435">
        <w:trPr>
          <w:trHeight w:hRule="exact" w:val="680"/>
          <w:jc w:val="center"/>
        </w:trPr>
        <w:tc>
          <w:tcPr>
            <w:tcW w:w="2052" w:type="dxa"/>
            <w:tcBorders>
              <w:top w:val="single" w:sz="4" w:space="0" w:color="auto"/>
              <w:left w:val="single" w:sz="12"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025"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343C" w:rsidRPr="00716A9F" w:rsidRDefault="00BD343C" w:rsidP="00DA0435">
            <w:pPr>
              <w:spacing w:line="360" w:lineRule="auto"/>
              <w:jc w:val="center"/>
              <w:rPr>
                <w:rFonts w:ascii="仿宋" w:eastAsia="仿宋" w:hAnsi="仿宋"/>
                <w:color w:val="000000"/>
                <w:kern w:val="0"/>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429"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BD343C" w:rsidRPr="00716A9F" w:rsidRDefault="00BD343C" w:rsidP="00DA0435">
            <w:pPr>
              <w:spacing w:line="360" w:lineRule="auto"/>
              <w:jc w:val="center"/>
              <w:rPr>
                <w:rFonts w:ascii="仿宋" w:eastAsia="仿宋" w:hAnsi="仿宋"/>
                <w:color w:val="000000"/>
                <w:kern w:val="0"/>
                <w:sz w:val="28"/>
                <w:szCs w:val="28"/>
              </w:rPr>
            </w:pPr>
          </w:p>
        </w:tc>
      </w:tr>
      <w:tr w:rsidR="00BD343C" w:rsidRPr="003E1D38" w:rsidTr="00DA0435">
        <w:trPr>
          <w:trHeight w:hRule="exact" w:val="680"/>
          <w:jc w:val="center"/>
        </w:trPr>
        <w:tc>
          <w:tcPr>
            <w:tcW w:w="2052" w:type="dxa"/>
            <w:tcBorders>
              <w:top w:val="single" w:sz="4" w:space="0" w:color="auto"/>
              <w:left w:val="single" w:sz="12"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025"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343C" w:rsidRPr="003E1D38" w:rsidRDefault="00BD343C" w:rsidP="00DA0435">
            <w:pPr>
              <w:spacing w:line="360" w:lineRule="auto"/>
              <w:jc w:val="center"/>
              <w:rPr>
                <w:rFonts w:ascii="仿宋" w:eastAsia="仿宋" w:hAnsi="仿宋"/>
                <w:color w:val="000000"/>
                <w:kern w:val="0"/>
                <w:sz w:val="28"/>
                <w:szCs w:val="28"/>
              </w:rPr>
            </w:pPr>
          </w:p>
        </w:tc>
        <w:tc>
          <w:tcPr>
            <w:tcW w:w="1473"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429"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755" w:type="dxa"/>
            <w:tcBorders>
              <w:top w:val="single" w:sz="4" w:space="0" w:color="auto"/>
              <w:left w:val="single" w:sz="4" w:space="0" w:color="auto"/>
              <w:bottom w:val="single" w:sz="4"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r>
      <w:tr w:rsidR="00BD343C" w:rsidRPr="003E1D38" w:rsidTr="00DA0435">
        <w:trPr>
          <w:trHeight w:hRule="exact" w:val="680"/>
          <w:jc w:val="center"/>
        </w:trPr>
        <w:tc>
          <w:tcPr>
            <w:tcW w:w="2052" w:type="dxa"/>
            <w:tcBorders>
              <w:top w:val="single" w:sz="4" w:space="0" w:color="auto"/>
              <w:left w:val="single" w:sz="12"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2551"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025"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559" w:type="dxa"/>
            <w:tcBorders>
              <w:top w:val="single" w:sz="4" w:space="0" w:color="auto"/>
              <w:left w:val="single" w:sz="4" w:space="0" w:color="auto"/>
              <w:bottom w:val="single" w:sz="12" w:space="0" w:color="auto"/>
              <w:right w:val="single" w:sz="4" w:space="0" w:color="auto"/>
            </w:tcBorders>
          </w:tcPr>
          <w:p w:rsidR="00BD343C" w:rsidRPr="003E1D38" w:rsidRDefault="00BD343C" w:rsidP="00DA0435">
            <w:pPr>
              <w:spacing w:line="360" w:lineRule="auto"/>
              <w:jc w:val="center"/>
              <w:rPr>
                <w:rFonts w:ascii="仿宋" w:eastAsia="仿宋" w:hAnsi="仿宋"/>
                <w:color w:val="000000"/>
                <w:kern w:val="0"/>
                <w:sz w:val="28"/>
                <w:szCs w:val="28"/>
              </w:rPr>
            </w:pPr>
          </w:p>
        </w:tc>
        <w:tc>
          <w:tcPr>
            <w:tcW w:w="1473"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429"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316"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755" w:type="dxa"/>
            <w:tcBorders>
              <w:top w:val="single" w:sz="4" w:space="0" w:color="auto"/>
              <w:left w:val="single" w:sz="4" w:space="0" w:color="auto"/>
              <w:bottom w:val="single" w:sz="12" w:space="0" w:color="auto"/>
              <w:right w:val="single" w:sz="4"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c>
          <w:tcPr>
            <w:tcW w:w="1843" w:type="dxa"/>
            <w:tcBorders>
              <w:top w:val="single" w:sz="4" w:space="0" w:color="auto"/>
              <w:left w:val="single" w:sz="4" w:space="0" w:color="auto"/>
              <w:bottom w:val="single" w:sz="12" w:space="0" w:color="auto"/>
              <w:right w:val="single" w:sz="12" w:space="0" w:color="auto"/>
            </w:tcBorders>
            <w:vAlign w:val="center"/>
          </w:tcPr>
          <w:p w:rsidR="00BD343C" w:rsidRPr="003E1D38" w:rsidRDefault="00BD343C" w:rsidP="00DA0435">
            <w:pPr>
              <w:spacing w:line="360" w:lineRule="auto"/>
              <w:jc w:val="center"/>
              <w:rPr>
                <w:rFonts w:ascii="仿宋" w:eastAsia="仿宋" w:hAnsi="仿宋"/>
                <w:color w:val="000000"/>
                <w:kern w:val="0"/>
                <w:sz w:val="28"/>
                <w:szCs w:val="28"/>
              </w:rPr>
            </w:pPr>
          </w:p>
        </w:tc>
      </w:tr>
    </w:tbl>
    <w:p w:rsidR="00BD343C" w:rsidRPr="003E1D38" w:rsidRDefault="00BD343C" w:rsidP="00BD343C">
      <w:pPr>
        <w:spacing w:line="240" w:lineRule="exact"/>
        <w:rPr>
          <w:rFonts w:ascii="仿宋" w:eastAsia="仿宋" w:hAnsi="仿宋"/>
          <w:color w:val="000000"/>
          <w:kern w:val="0"/>
          <w:sz w:val="10"/>
          <w:szCs w:val="10"/>
        </w:rPr>
      </w:pPr>
    </w:p>
    <w:p w:rsidR="00BD343C" w:rsidRPr="003E1D38" w:rsidRDefault="00BD343C" w:rsidP="00BD343C">
      <w:pPr>
        <w:spacing w:line="360" w:lineRule="auto"/>
        <w:rPr>
          <w:rFonts w:ascii="仿宋" w:eastAsia="仿宋" w:hAnsi="仿宋"/>
          <w:color w:val="000000"/>
          <w:kern w:val="0"/>
          <w:sz w:val="32"/>
          <w:szCs w:val="32"/>
        </w:rPr>
      </w:pPr>
      <w:r w:rsidRPr="003E1D38">
        <w:rPr>
          <w:rFonts w:ascii="仿宋" w:eastAsia="仿宋" w:hAnsi="仿宋" w:hint="eastAsia"/>
          <w:color w:val="000000"/>
          <w:kern w:val="0"/>
          <w:sz w:val="32"/>
          <w:szCs w:val="32"/>
        </w:rPr>
        <w:t>申请单位联系人：</w:t>
      </w:r>
      <w:r w:rsidRPr="003E1D38">
        <w:rPr>
          <w:rFonts w:ascii="仿宋" w:eastAsia="仿宋" w:hAnsi="仿宋"/>
          <w:color w:val="000000"/>
          <w:kern w:val="0"/>
          <w:sz w:val="32"/>
          <w:szCs w:val="32"/>
        </w:rPr>
        <w:t xml:space="preserve">      </w:t>
      </w:r>
      <w:r w:rsidR="005F17A5">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 xml:space="preserve">   </w:t>
      </w:r>
      <w:r w:rsidRPr="003E1D38">
        <w:rPr>
          <w:rFonts w:ascii="仿宋" w:eastAsia="仿宋" w:hAnsi="仿宋"/>
          <w:color w:val="000000"/>
          <w:kern w:val="0"/>
          <w:sz w:val="32"/>
          <w:szCs w:val="32"/>
        </w:rPr>
        <w:t xml:space="preserve">   </w:t>
      </w:r>
      <w:r>
        <w:rPr>
          <w:rFonts w:ascii="仿宋" w:eastAsia="仿宋" w:hAnsi="仿宋" w:hint="eastAsia"/>
          <w:color w:val="000000"/>
          <w:kern w:val="0"/>
          <w:sz w:val="32"/>
          <w:szCs w:val="32"/>
        </w:rPr>
        <w:t xml:space="preserve">   </w:t>
      </w:r>
      <w:r w:rsidRPr="003E1D38">
        <w:rPr>
          <w:rFonts w:ascii="仿宋" w:eastAsia="仿宋" w:hAnsi="仿宋"/>
          <w:color w:val="000000"/>
          <w:kern w:val="0"/>
          <w:sz w:val="32"/>
          <w:szCs w:val="32"/>
        </w:rPr>
        <w:t xml:space="preserve"> </w:t>
      </w:r>
      <w:r w:rsidRPr="003E1D38">
        <w:rPr>
          <w:rFonts w:ascii="仿宋" w:eastAsia="仿宋" w:hAnsi="仿宋" w:hint="eastAsia"/>
          <w:color w:val="000000"/>
          <w:kern w:val="0"/>
          <w:sz w:val="32"/>
          <w:szCs w:val="32"/>
        </w:rPr>
        <w:t>联系方式：</w:t>
      </w:r>
    </w:p>
    <w:p w:rsidR="00BD343C" w:rsidRPr="003E1D38" w:rsidRDefault="00BD343C" w:rsidP="00BD343C">
      <w:pPr>
        <w:widowControl/>
        <w:spacing w:line="360" w:lineRule="auto"/>
        <w:rPr>
          <w:rFonts w:ascii="仿宋" w:eastAsia="仿宋" w:hAnsi="仿宋"/>
          <w:color w:val="000000"/>
          <w:kern w:val="0"/>
          <w:sz w:val="24"/>
          <w:szCs w:val="28"/>
        </w:rPr>
      </w:pPr>
    </w:p>
    <w:p w:rsidR="00BD343C" w:rsidRPr="003E1D38" w:rsidRDefault="00BD343C" w:rsidP="00BD343C">
      <w:pPr>
        <w:spacing w:line="360" w:lineRule="auto"/>
        <w:rPr>
          <w:rFonts w:ascii="仿宋" w:eastAsia="仿宋" w:hAnsi="仿宋" w:cs="仿宋_GB2312"/>
          <w:color w:val="000000"/>
          <w:sz w:val="32"/>
          <w:szCs w:val="32"/>
        </w:rPr>
        <w:sectPr w:rsidR="00BD343C" w:rsidRPr="003E1D38" w:rsidSect="003E1D38">
          <w:pgSz w:w="16838" w:h="11906" w:orient="landscape"/>
          <w:pgMar w:top="1800" w:right="1440" w:bottom="1800" w:left="1440" w:header="851" w:footer="992" w:gutter="0"/>
          <w:cols w:space="720"/>
          <w:titlePg/>
          <w:docGrid w:type="lines" w:linePitch="312"/>
        </w:sectPr>
      </w:pPr>
    </w:p>
    <w:p w:rsidR="00BD343C" w:rsidRPr="003E1D38" w:rsidRDefault="00BD343C" w:rsidP="00BD343C">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sidR="008E5D1E">
        <w:rPr>
          <w:rFonts w:ascii="仿宋" w:eastAsia="仿宋" w:hAnsi="仿宋" w:cs="仿宋_GB2312" w:hint="eastAsia"/>
          <w:color w:val="000000"/>
          <w:sz w:val="32"/>
          <w:szCs w:val="32"/>
        </w:rPr>
        <w:t>3</w:t>
      </w:r>
    </w:p>
    <w:p w:rsidR="00BD343C" w:rsidRDefault="008E5D1E" w:rsidP="00204615">
      <w:pPr>
        <w:spacing w:after="100" w:afterAutospacing="1"/>
        <w:jc w:val="center"/>
        <w:rPr>
          <w:rFonts w:ascii="黑体" w:eastAsia="黑体"/>
          <w:sz w:val="36"/>
          <w:szCs w:val="36"/>
        </w:rPr>
      </w:pPr>
      <w:r>
        <w:rPr>
          <w:rFonts w:ascii="黑体" w:eastAsia="黑体" w:hint="eastAsia"/>
          <w:sz w:val="36"/>
          <w:szCs w:val="36"/>
        </w:rPr>
        <w:t>区应急管理</w:t>
      </w:r>
      <w:r w:rsidR="00BD343C">
        <w:rPr>
          <w:rFonts w:ascii="黑体" w:eastAsia="黑体" w:hint="eastAsia"/>
          <w:sz w:val="36"/>
          <w:szCs w:val="36"/>
        </w:rPr>
        <w:t>救灾物资调拨单</w:t>
      </w:r>
    </w:p>
    <w:p w:rsidR="00BD343C" w:rsidRDefault="00BD343C" w:rsidP="00204615">
      <w:pPr>
        <w:ind w:firstLineChars="2200" w:firstLine="6160"/>
        <w:jc w:val="left"/>
        <w:rPr>
          <w:rFonts w:ascii="仿宋" w:eastAsia="仿宋" w:hAnsi="仿宋"/>
          <w:sz w:val="28"/>
          <w:szCs w:val="28"/>
        </w:rPr>
      </w:pPr>
      <w:r w:rsidRPr="003E1D38">
        <w:rPr>
          <w:rFonts w:ascii="仿宋" w:eastAsia="仿宋" w:hAnsi="仿宋" w:hint="eastAsia"/>
          <w:sz w:val="28"/>
          <w:szCs w:val="28"/>
        </w:rPr>
        <w:t>编号：</w:t>
      </w:r>
    </w:p>
    <w:tbl>
      <w:tblPr>
        <w:tblStyle w:val="10"/>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35"/>
        <w:gridCol w:w="992"/>
        <w:gridCol w:w="2977"/>
        <w:gridCol w:w="1779"/>
        <w:gridCol w:w="2730"/>
      </w:tblGrid>
      <w:tr w:rsidR="00BD343C" w:rsidRPr="003E1D38" w:rsidTr="00DA0435">
        <w:trPr>
          <w:trHeight w:hRule="exact" w:val="680"/>
          <w:jc w:val="center"/>
        </w:trPr>
        <w:tc>
          <w:tcPr>
            <w:tcW w:w="1727" w:type="dxa"/>
            <w:gridSpan w:val="2"/>
            <w:vAlign w:val="center"/>
          </w:tcPr>
          <w:p w:rsidR="00BD343C" w:rsidRPr="00716A9F" w:rsidRDefault="00BD343C" w:rsidP="00DA0435">
            <w:pPr>
              <w:jc w:val="center"/>
              <w:rPr>
                <w:rFonts w:ascii="仿宋" w:eastAsia="仿宋" w:hAnsi="仿宋"/>
                <w:sz w:val="28"/>
                <w:szCs w:val="28"/>
              </w:rPr>
            </w:pPr>
            <w:r w:rsidRPr="00716A9F">
              <w:rPr>
                <w:rFonts w:ascii="仿宋" w:eastAsia="仿宋" w:hAnsi="仿宋" w:hint="eastAsia"/>
                <w:sz w:val="28"/>
                <w:szCs w:val="28"/>
              </w:rPr>
              <w:t>接收单位</w:t>
            </w:r>
          </w:p>
        </w:tc>
        <w:tc>
          <w:tcPr>
            <w:tcW w:w="7486" w:type="dxa"/>
            <w:gridSpan w:val="3"/>
            <w:vAlign w:val="center"/>
          </w:tcPr>
          <w:p w:rsidR="00BD343C" w:rsidRPr="00716A9F" w:rsidRDefault="00BD343C" w:rsidP="00DA0435">
            <w:pPr>
              <w:jc w:val="center"/>
              <w:rPr>
                <w:rFonts w:ascii="仿宋" w:eastAsia="仿宋" w:hAnsi="仿宋"/>
                <w:sz w:val="28"/>
                <w:szCs w:val="28"/>
              </w:rPr>
            </w:pPr>
          </w:p>
        </w:tc>
      </w:tr>
      <w:tr w:rsidR="00BD343C" w:rsidRPr="003E1D38" w:rsidTr="00716A9F">
        <w:trPr>
          <w:trHeight w:hRule="exact" w:val="680"/>
          <w:jc w:val="center"/>
        </w:trPr>
        <w:tc>
          <w:tcPr>
            <w:tcW w:w="1727" w:type="dxa"/>
            <w:gridSpan w:val="2"/>
            <w:vAlign w:val="center"/>
          </w:tcPr>
          <w:p w:rsidR="00BD343C" w:rsidRPr="00716A9F" w:rsidRDefault="00BD343C" w:rsidP="00DA0435">
            <w:pPr>
              <w:jc w:val="center"/>
              <w:rPr>
                <w:rFonts w:ascii="仿宋" w:eastAsia="仿宋" w:hAnsi="仿宋"/>
                <w:sz w:val="28"/>
                <w:szCs w:val="28"/>
              </w:rPr>
            </w:pPr>
            <w:r w:rsidRPr="00716A9F">
              <w:rPr>
                <w:rFonts w:ascii="仿宋" w:eastAsia="仿宋" w:hAnsi="仿宋" w:hint="eastAsia"/>
                <w:sz w:val="28"/>
                <w:szCs w:val="28"/>
              </w:rPr>
              <w:t>联系人</w:t>
            </w:r>
          </w:p>
        </w:tc>
        <w:tc>
          <w:tcPr>
            <w:tcW w:w="2977" w:type="dxa"/>
            <w:vAlign w:val="center"/>
          </w:tcPr>
          <w:p w:rsidR="00BD343C" w:rsidRPr="00716A9F" w:rsidRDefault="00BD343C" w:rsidP="00DA0435">
            <w:pPr>
              <w:jc w:val="center"/>
              <w:rPr>
                <w:rFonts w:ascii="仿宋" w:eastAsia="仿宋" w:hAnsi="仿宋"/>
                <w:sz w:val="28"/>
                <w:szCs w:val="28"/>
              </w:rPr>
            </w:pPr>
          </w:p>
        </w:tc>
        <w:tc>
          <w:tcPr>
            <w:tcW w:w="1779" w:type="dxa"/>
            <w:vAlign w:val="center"/>
          </w:tcPr>
          <w:p w:rsidR="00BD343C" w:rsidRPr="00716A9F" w:rsidRDefault="00BD343C" w:rsidP="00DA0435">
            <w:pPr>
              <w:jc w:val="center"/>
              <w:rPr>
                <w:rFonts w:ascii="仿宋" w:eastAsia="仿宋" w:hAnsi="仿宋"/>
                <w:sz w:val="28"/>
                <w:szCs w:val="28"/>
              </w:rPr>
            </w:pPr>
            <w:r w:rsidRPr="00716A9F">
              <w:rPr>
                <w:rFonts w:ascii="仿宋" w:eastAsia="仿宋" w:hAnsi="仿宋" w:hint="eastAsia"/>
                <w:sz w:val="28"/>
                <w:szCs w:val="28"/>
              </w:rPr>
              <w:t>联系电话</w:t>
            </w:r>
          </w:p>
        </w:tc>
        <w:tc>
          <w:tcPr>
            <w:tcW w:w="2730" w:type="dxa"/>
            <w:vAlign w:val="center"/>
          </w:tcPr>
          <w:p w:rsidR="00BD343C" w:rsidRPr="00716A9F" w:rsidRDefault="00BD343C"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716A9F">
            <w:pPr>
              <w:ind w:leftChars="-50" w:left="-105" w:rightChars="-50" w:right="-105"/>
              <w:jc w:val="center"/>
              <w:rPr>
                <w:rFonts w:ascii="仿宋" w:eastAsia="仿宋" w:hAnsi="仿宋"/>
                <w:sz w:val="28"/>
                <w:szCs w:val="28"/>
              </w:rPr>
            </w:pPr>
            <w:r w:rsidRPr="00716A9F">
              <w:rPr>
                <w:rFonts w:ascii="仿宋" w:eastAsia="仿宋" w:hAnsi="仿宋" w:hint="eastAsia"/>
                <w:sz w:val="28"/>
                <w:szCs w:val="28"/>
              </w:rPr>
              <w:t>序号</w:t>
            </w:r>
          </w:p>
        </w:tc>
        <w:tc>
          <w:tcPr>
            <w:tcW w:w="3969" w:type="dxa"/>
            <w:gridSpan w:val="2"/>
            <w:vAlign w:val="center"/>
          </w:tcPr>
          <w:p w:rsidR="008E5D1E" w:rsidRPr="00716A9F" w:rsidRDefault="008E5D1E" w:rsidP="00DA0435">
            <w:pPr>
              <w:jc w:val="center"/>
              <w:rPr>
                <w:rFonts w:ascii="仿宋" w:eastAsia="仿宋" w:hAnsi="仿宋"/>
                <w:sz w:val="28"/>
                <w:szCs w:val="28"/>
              </w:rPr>
            </w:pPr>
            <w:r w:rsidRPr="00716A9F">
              <w:rPr>
                <w:rFonts w:ascii="仿宋" w:eastAsia="仿宋" w:hAnsi="仿宋" w:hint="eastAsia"/>
                <w:sz w:val="28"/>
                <w:szCs w:val="28"/>
              </w:rPr>
              <w:t>物资名称</w:t>
            </w:r>
          </w:p>
        </w:tc>
        <w:tc>
          <w:tcPr>
            <w:tcW w:w="1779" w:type="dxa"/>
            <w:vAlign w:val="center"/>
          </w:tcPr>
          <w:p w:rsidR="008E5D1E" w:rsidRPr="00716A9F" w:rsidRDefault="008E5D1E" w:rsidP="00DA0435">
            <w:pPr>
              <w:jc w:val="center"/>
              <w:rPr>
                <w:rFonts w:ascii="仿宋" w:eastAsia="仿宋" w:hAnsi="仿宋"/>
                <w:sz w:val="28"/>
                <w:szCs w:val="28"/>
              </w:rPr>
            </w:pPr>
            <w:r w:rsidRPr="00716A9F">
              <w:rPr>
                <w:rFonts w:ascii="仿宋" w:eastAsia="仿宋" w:hAnsi="仿宋" w:hint="eastAsia"/>
                <w:sz w:val="28"/>
                <w:szCs w:val="28"/>
              </w:rPr>
              <w:t>型号</w:t>
            </w:r>
          </w:p>
        </w:tc>
        <w:tc>
          <w:tcPr>
            <w:tcW w:w="2730" w:type="dxa"/>
            <w:vAlign w:val="center"/>
          </w:tcPr>
          <w:p w:rsidR="008E5D1E" w:rsidRPr="00716A9F" w:rsidRDefault="008E5D1E" w:rsidP="008E5D1E">
            <w:pPr>
              <w:jc w:val="center"/>
              <w:rPr>
                <w:rFonts w:ascii="仿宋" w:eastAsia="仿宋" w:hAnsi="仿宋"/>
                <w:sz w:val="28"/>
                <w:szCs w:val="28"/>
              </w:rPr>
            </w:pPr>
            <w:r w:rsidRPr="00716A9F">
              <w:rPr>
                <w:rFonts w:ascii="仿宋" w:eastAsia="仿宋" w:hAnsi="仿宋" w:hint="eastAsia"/>
                <w:sz w:val="28"/>
                <w:szCs w:val="28"/>
              </w:rPr>
              <w:t>数量</w:t>
            </w: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735" w:type="dxa"/>
            <w:vAlign w:val="center"/>
          </w:tcPr>
          <w:p w:rsidR="008E5D1E" w:rsidRPr="00716A9F" w:rsidRDefault="008E5D1E" w:rsidP="00DA0435">
            <w:pPr>
              <w:jc w:val="center"/>
              <w:rPr>
                <w:rFonts w:ascii="仿宋" w:eastAsia="仿宋" w:hAnsi="仿宋"/>
                <w:sz w:val="28"/>
                <w:szCs w:val="28"/>
              </w:rPr>
            </w:pPr>
          </w:p>
        </w:tc>
        <w:tc>
          <w:tcPr>
            <w:tcW w:w="3969" w:type="dxa"/>
            <w:gridSpan w:val="2"/>
            <w:vAlign w:val="center"/>
          </w:tcPr>
          <w:p w:rsidR="008E5D1E" w:rsidRPr="00716A9F" w:rsidRDefault="008E5D1E" w:rsidP="00DA0435">
            <w:pPr>
              <w:jc w:val="center"/>
              <w:rPr>
                <w:rFonts w:ascii="仿宋" w:eastAsia="仿宋" w:hAnsi="仿宋"/>
                <w:sz w:val="28"/>
                <w:szCs w:val="28"/>
              </w:rPr>
            </w:pPr>
          </w:p>
        </w:tc>
        <w:tc>
          <w:tcPr>
            <w:tcW w:w="1779" w:type="dxa"/>
            <w:vAlign w:val="center"/>
          </w:tcPr>
          <w:p w:rsidR="008E5D1E" w:rsidRPr="00716A9F" w:rsidRDefault="008E5D1E" w:rsidP="00DA0435">
            <w:pPr>
              <w:jc w:val="center"/>
              <w:rPr>
                <w:rFonts w:ascii="仿宋" w:eastAsia="仿宋" w:hAnsi="仿宋"/>
                <w:sz w:val="28"/>
                <w:szCs w:val="28"/>
              </w:rPr>
            </w:pP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716A9F">
        <w:trPr>
          <w:trHeight w:hRule="exact" w:val="680"/>
          <w:jc w:val="center"/>
        </w:trPr>
        <w:tc>
          <w:tcPr>
            <w:tcW w:w="4704" w:type="dxa"/>
            <w:gridSpan w:val="3"/>
            <w:vAlign w:val="center"/>
          </w:tcPr>
          <w:p w:rsidR="008E5D1E" w:rsidRPr="00716A9F" w:rsidRDefault="008E5D1E" w:rsidP="00DA0435">
            <w:pPr>
              <w:jc w:val="center"/>
              <w:rPr>
                <w:rFonts w:ascii="仿宋" w:eastAsia="仿宋" w:hAnsi="仿宋"/>
                <w:sz w:val="28"/>
                <w:szCs w:val="28"/>
              </w:rPr>
            </w:pPr>
            <w:r w:rsidRPr="00716A9F">
              <w:rPr>
                <w:rFonts w:ascii="仿宋" w:eastAsia="仿宋" w:hAnsi="仿宋" w:hint="eastAsia"/>
                <w:sz w:val="28"/>
                <w:szCs w:val="28"/>
              </w:rPr>
              <w:t>合   计</w:t>
            </w:r>
          </w:p>
        </w:tc>
        <w:tc>
          <w:tcPr>
            <w:tcW w:w="1779" w:type="dxa"/>
            <w:vAlign w:val="center"/>
          </w:tcPr>
          <w:p w:rsidR="008E5D1E" w:rsidRPr="00716A9F" w:rsidRDefault="008E5D1E" w:rsidP="00DA0435">
            <w:pPr>
              <w:jc w:val="center"/>
              <w:rPr>
                <w:rFonts w:ascii="仿宋" w:eastAsia="仿宋" w:hAnsi="仿宋"/>
                <w:sz w:val="28"/>
                <w:szCs w:val="28"/>
              </w:rPr>
            </w:pPr>
            <w:r w:rsidRPr="00716A9F">
              <w:rPr>
                <w:rFonts w:ascii="仿宋" w:eastAsia="仿宋" w:hAnsi="仿宋" w:hint="eastAsia"/>
                <w:sz w:val="28"/>
                <w:szCs w:val="28"/>
              </w:rPr>
              <w:t>—</w:t>
            </w:r>
          </w:p>
        </w:tc>
        <w:tc>
          <w:tcPr>
            <w:tcW w:w="2730" w:type="dxa"/>
            <w:vAlign w:val="center"/>
          </w:tcPr>
          <w:p w:rsidR="008E5D1E" w:rsidRPr="00716A9F" w:rsidRDefault="008E5D1E" w:rsidP="00DA0435">
            <w:pPr>
              <w:jc w:val="center"/>
              <w:rPr>
                <w:rFonts w:ascii="仿宋" w:eastAsia="仿宋" w:hAnsi="仿宋"/>
                <w:sz w:val="28"/>
                <w:szCs w:val="28"/>
              </w:rPr>
            </w:pPr>
          </w:p>
        </w:tc>
      </w:tr>
      <w:tr w:rsidR="008E5D1E" w:rsidRPr="003E1D38" w:rsidTr="00204615">
        <w:trPr>
          <w:trHeight w:hRule="exact" w:val="1021"/>
          <w:jc w:val="center"/>
        </w:trPr>
        <w:tc>
          <w:tcPr>
            <w:tcW w:w="4704" w:type="dxa"/>
            <w:gridSpan w:val="3"/>
            <w:vAlign w:val="center"/>
          </w:tcPr>
          <w:p w:rsidR="008E5D1E" w:rsidRPr="00716A9F" w:rsidRDefault="008E5D1E" w:rsidP="008E5D1E">
            <w:pPr>
              <w:rPr>
                <w:rFonts w:ascii="仿宋" w:eastAsia="仿宋" w:hAnsi="仿宋"/>
                <w:sz w:val="28"/>
                <w:szCs w:val="28"/>
              </w:rPr>
            </w:pPr>
            <w:r w:rsidRPr="00716A9F">
              <w:rPr>
                <w:rFonts w:ascii="仿宋" w:eastAsia="仿宋" w:hAnsi="仿宋" w:hint="eastAsia"/>
                <w:sz w:val="28"/>
                <w:szCs w:val="28"/>
              </w:rPr>
              <w:t>经办人签字：</w:t>
            </w:r>
          </w:p>
        </w:tc>
        <w:tc>
          <w:tcPr>
            <w:tcW w:w="4509" w:type="dxa"/>
            <w:gridSpan w:val="2"/>
            <w:vAlign w:val="center"/>
          </w:tcPr>
          <w:p w:rsidR="008E5D1E" w:rsidRPr="00716A9F" w:rsidRDefault="008E5D1E" w:rsidP="008E5D1E">
            <w:pPr>
              <w:rPr>
                <w:rFonts w:ascii="仿宋" w:eastAsia="仿宋" w:hAnsi="仿宋"/>
                <w:sz w:val="28"/>
                <w:szCs w:val="28"/>
              </w:rPr>
            </w:pPr>
            <w:r w:rsidRPr="00716A9F">
              <w:rPr>
                <w:rFonts w:ascii="仿宋" w:eastAsia="仿宋" w:hAnsi="仿宋" w:hint="eastAsia"/>
                <w:sz w:val="28"/>
                <w:szCs w:val="28"/>
              </w:rPr>
              <w:t>科室负责人签字：</w:t>
            </w:r>
          </w:p>
        </w:tc>
      </w:tr>
      <w:tr w:rsidR="008E5D1E" w:rsidRPr="003E1D38" w:rsidTr="00204615">
        <w:trPr>
          <w:trHeight w:hRule="exact" w:val="1021"/>
          <w:jc w:val="center"/>
        </w:trPr>
        <w:tc>
          <w:tcPr>
            <w:tcW w:w="9213" w:type="dxa"/>
            <w:gridSpan w:val="5"/>
            <w:vAlign w:val="center"/>
          </w:tcPr>
          <w:p w:rsidR="008E5D1E" w:rsidRPr="00716A9F" w:rsidRDefault="008E5D1E" w:rsidP="008E5D1E">
            <w:pPr>
              <w:rPr>
                <w:rFonts w:ascii="仿宋" w:eastAsia="仿宋" w:hAnsi="仿宋"/>
                <w:sz w:val="28"/>
                <w:szCs w:val="28"/>
              </w:rPr>
            </w:pPr>
            <w:r w:rsidRPr="00716A9F">
              <w:rPr>
                <w:rFonts w:ascii="仿宋" w:eastAsia="仿宋" w:hAnsi="仿宋" w:hint="eastAsia"/>
                <w:sz w:val="28"/>
                <w:szCs w:val="28"/>
              </w:rPr>
              <w:t xml:space="preserve"> 主管领导签字：</w:t>
            </w:r>
          </w:p>
        </w:tc>
      </w:tr>
    </w:tbl>
    <w:p w:rsidR="00BD343C" w:rsidRDefault="00BD343C" w:rsidP="00BD343C">
      <w:pPr>
        <w:spacing w:line="360" w:lineRule="auto"/>
        <w:rPr>
          <w:rFonts w:ascii="仿宋" w:eastAsia="仿宋" w:hAnsi="仿宋"/>
          <w:color w:val="000000"/>
          <w:kern w:val="0"/>
          <w:sz w:val="28"/>
          <w:szCs w:val="28"/>
        </w:rPr>
      </w:pPr>
    </w:p>
    <w:p w:rsidR="00BD343C" w:rsidRDefault="00BD343C" w:rsidP="00BD343C">
      <w:pPr>
        <w:spacing w:line="360" w:lineRule="auto"/>
        <w:rPr>
          <w:rFonts w:ascii="仿宋" w:eastAsia="仿宋" w:hAnsi="仿宋"/>
          <w:color w:val="000000"/>
          <w:kern w:val="0"/>
          <w:sz w:val="28"/>
          <w:szCs w:val="28"/>
        </w:rPr>
      </w:pPr>
    </w:p>
    <w:p w:rsidR="00BD343C" w:rsidRPr="003E1D38" w:rsidRDefault="00BD343C" w:rsidP="00BD343C">
      <w:pPr>
        <w:spacing w:line="360" w:lineRule="auto"/>
        <w:ind w:firstLineChars="200" w:firstLine="640"/>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Pr="003E1D38">
        <w:rPr>
          <w:rFonts w:ascii="仿宋" w:eastAsia="仿宋" w:hAnsi="仿宋" w:cs="仿宋_GB2312" w:hint="eastAsia"/>
          <w:color w:val="000000"/>
          <w:sz w:val="32"/>
          <w:szCs w:val="32"/>
        </w:rPr>
        <w:t>区应急协调指挥机构</w:t>
      </w:r>
      <w:r>
        <w:rPr>
          <w:rFonts w:ascii="仿宋" w:eastAsia="仿宋" w:hAnsi="仿宋" w:cs="仿宋_GB2312" w:hint="eastAsia"/>
          <w:color w:val="000000"/>
          <w:sz w:val="32"/>
          <w:szCs w:val="32"/>
        </w:rPr>
        <w:t>/区应急管理局</w:t>
      </w:r>
    </w:p>
    <w:p w:rsidR="00BD343C" w:rsidRPr="003E1D38" w:rsidRDefault="00BD343C" w:rsidP="00BD343C">
      <w:pPr>
        <w:spacing w:line="360" w:lineRule="auto"/>
        <w:ind w:firstLineChars="200" w:firstLine="640"/>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Pr="003E1D38">
        <w:rPr>
          <w:rFonts w:ascii="仿宋" w:eastAsia="仿宋" w:hAnsi="仿宋" w:cs="仿宋_GB2312" w:hint="eastAsia"/>
          <w:color w:val="000000"/>
          <w:sz w:val="32"/>
          <w:szCs w:val="32"/>
        </w:rPr>
        <w:t xml:space="preserve"> 20 </w:t>
      </w:r>
      <w:r w:rsidR="00204615">
        <w:rPr>
          <w:rFonts w:ascii="仿宋" w:eastAsia="仿宋" w:hAnsi="仿宋" w:cs="仿宋_GB2312" w:hint="eastAsia"/>
          <w:color w:val="000000"/>
          <w:sz w:val="32"/>
          <w:szCs w:val="32"/>
        </w:rPr>
        <w:t xml:space="preserve"> </w:t>
      </w:r>
      <w:r w:rsidRPr="003E1D38">
        <w:rPr>
          <w:rFonts w:ascii="仿宋" w:eastAsia="仿宋" w:hAnsi="仿宋" w:cs="仿宋_GB2312" w:hint="eastAsia"/>
          <w:color w:val="000000"/>
          <w:sz w:val="32"/>
          <w:szCs w:val="32"/>
        </w:rPr>
        <w:t xml:space="preserve"> 年  </w:t>
      </w:r>
      <w:r w:rsidR="00204615">
        <w:rPr>
          <w:rFonts w:ascii="仿宋" w:eastAsia="仿宋" w:hAnsi="仿宋" w:cs="仿宋_GB2312" w:hint="eastAsia"/>
          <w:color w:val="000000"/>
          <w:sz w:val="32"/>
          <w:szCs w:val="32"/>
        </w:rPr>
        <w:t xml:space="preserve"> </w:t>
      </w:r>
      <w:r w:rsidRPr="003E1D38">
        <w:rPr>
          <w:rFonts w:ascii="仿宋" w:eastAsia="仿宋" w:hAnsi="仿宋" w:cs="仿宋_GB2312" w:hint="eastAsia"/>
          <w:color w:val="000000"/>
          <w:sz w:val="32"/>
          <w:szCs w:val="32"/>
        </w:rPr>
        <w:t xml:space="preserve">月  </w:t>
      </w:r>
      <w:r w:rsidR="00204615">
        <w:rPr>
          <w:rFonts w:ascii="仿宋" w:eastAsia="仿宋" w:hAnsi="仿宋" w:cs="仿宋_GB2312" w:hint="eastAsia"/>
          <w:color w:val="000000"/>
          <w:sz w:val="32"/>
          <w:szCs w:val="32"/>
        </w:rPr>
        <w:t xml:space="preserve"> </w:t>
      </w:r>
      <w:r w:rsidRPr="003E1D38">
        <w:rPr>
          <w:rFonts w:ascii="仿宋" w:eastAsia="仿宋" w:hAnsi="仿宋" w:cs="仿宋_GB2312" w:hint="eastAsia"/>
          <w:color w:val="000000"/>
          <w:sz w:val="32"/>
          <w:szCs w:val="32"/>
        </w:rPr>
        <w:t>日</w:t>
      </w:r>
    </w:p>
    <w:p w:rsidR="00BD343C" w:rsidRPr="003E1D38" w:rsidRDefault="00BD343C" w:rsidP="00BD343C">
      <w:pPr>
        <w:spacing w:line="560" w:lineRule="exact"/>
        <w:jc w:val="left"/>
        <w:rPr>
          <w:rFonts w:ascii="仿宋" w:eastAsia="仿宋" w:hAnsi="仿宋" w:cs="仿宋"/>
          <w:bCs/>
          <w:color w:val="000000"/>
          <w:sz w:val="28"/>
          <w:szCs w:val="28"/>
        </w:rPr>
        <w:sectPr w:rsidR="00BD343C" w:rsidRPr="003E1D38" w:rsidSect="003E1D38">
          <w:pgSz w:w="11906" w:h="16838"/>
          <w:pgMar w:top="1440" w:right="1797" w:bottom="1440" w:left="1797" w:header="851" w:footer="992" w:gutter="0"/>
          <w:cols w:space="720"/>
          <w:titlePg/>
          <w:docGrid w:type="linesAndChars" w:linePitch="312"/>
        </w:sectPr>
      </w:pPr>
    </w:p>
    <w:p w:rsidR="00BD343C" w:rsidRPr="003E1D38" w:rsidRDefault="00BD343C" w:rsidP="00BD343C">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sidR="00204615">
        <w:rPr>
          <w:rFonts w:ascii="仿宋" w:eastAsia="仿宋" w:hAnsi="仿宋" w:cs="仿宋_GB2312" w:hint="eastAsia"/>
          <w:color w:val="000000"/>
          <w:sz w:val="32"/>
          <w:szCs w:val="32"/>
        </w:rPr>
        <w:t>4</w:t>
      </w:r>
    </w:p>
    <w:p w:rsidR="00BD343C" w:rsidRDefault="00BD343C" w:rsidP="00204615">
      <w:pPr>
        <w:spacing w:after="100" w:afterAutospacing="1"/>
        <w:jc w:val="center"/>
        <w:rPr>
          <w:rFonts w:ascii="黑体" w:eastAsia="黑体"/>
          <w:sz w:val="36"/>
          <w:szCs w:val="36"/>
        </w:rPr>
      </w:pPr>
      <w:r>
        <w:rPr>
          <w:rFonts w:ascii="黑体" w:eastAsia="黑体" w:hint="eastAsia"/>
          <w:sz w:val="36"/>
          <w:szCs w:val="36"/>
        </w:rPr>
        <w:t>救灾物资调拨单（       号）</w:t>
      </w:r>
    </w:p>
    <w:p w:rsidR="00BD343C" w:rsidRDefault="00BD343C" w:rsidP="00BD343C">
      <w:pPr>
        <w:ind w:firstLineChars="1650" w:firstLine="4620"/>
        <w:jc w:val="left"/>
        <w:rPr>
          <w:rFonts w:ascii="仿宋" w:eastAsia="仿宋" w:hAnsi="仿宋"/>
          <w:sz w:val="28"/>
          <w:szCs w:val="28"/>
        </w:rPr>
      </w:pPr>
      <w:r>
        <w:rPr>
          <w:rFonts w:ascii="仿宋" w:eastAsia="仿宋" w:hAnsi="仿宋" w:hint="eastAsia"/>
          <w:sz w:val="28"/>
          <w:szCs w:val="28"/>
        </w:rPr>
        <w:t>调拨时间：    年   月   日</w:t>
      </w:r>
    </w:p>
    <w:tbl>
      <w:tblPr>
        <w:tblStyle w:val="10"/>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35"/>
        <w:gridCol w:w="992"/>
        <w:gridCol w:w="2977"/>
        <w:gridCol w:w="1779"/>
        <w:gridCol w:w="2730"/>
      </w:tblGrid>
      <w:tr w:rsidR="00204615" w:rsidRPr="003E1D38" w:rsidTr="00DA0435">
        <w:trPr>
          <w:trHeight w:hRule="exact" w:val="680"/>
          <w:jc w:val="center"/>
        </w:trPr>
        <w:tc>
          <w:tcPr>
            <w:tcW w:w="1727" w:type="dxa"/>
            <w:gridSpan w:val="2"/>
            <w:vAlign w:val="center"/>
          </w:tcPr>
          <w:p w:rsidR="00204615" w:rsidRPr="00716A9F" w:rsidRDefault="00204615" w:rsidP="00DA0435">
            <w:pPr>
              <w:jc w:val="center"/>
              <w:rPr>
                <w:rFonts w:ascii="仿宋" w:eastAsia="仿宋" w:hAnsi="仿宋"/>
                <w:sz w:val="28"/>
                <w:szCs w:val="28"/>
              </w:rPr>
            </w:pPr>
            <w:r w:rsidRPr="00716A9F">
              <w:rPr>
                <w:rFonts w:ascii="仿宋" w:eastAsia="仿宋" w:hAnsi="仿宋" w:hint="eastAsia"/>
                <w:sz w:val="28"/>
                <w:szCs w:val="28"/>
              </w:rPr>
              <w:t>接收单位</w:t>
            </w:r>
          </w:p>
        </w:tc>
        <w:tc>
          <w:tcPr>
            <w:tcW w:w="7486" w:type="dxa"/>
            <w:gridSpan w:val="3"/>
            <w:vAlign w:val="center"/>
          </w:tcPr>
          <w:p w:rsidR="00204615" w:rsidRPr="00716A9F" w:rsidRDefault="00204615" w:rsidP="00DA0435">
            <w:pPr>
              <w:jc w:val="center"/>
              <w:rPr>
                <w:rFonts w:ascii="仿宋" w:eastAsia="仿宋" w:hAnsi="仿宋"/>
                <w:sz w:val="28"/>
                <w:szCs w:val="28"/>
              </w:rPr>
            </w:pPr>
          </w:p>
        </w:tc>
      </w:tr>
      <w:tr w:rsidR="00204615" w:rsidRPr="003E1D38" w:rsidTr="00682623">
        <w:trPr>
          <w:trHeight w:hRule="exact" w:val="680"/>
          <w:jc w:val="center"/>
        </w:trPr>
        <w:tc>
          <w:tcPr>
            <w:tcW w:w="1727" w:type="dxa"/>
            <w:gridSpan w:val="2"/>
            <w:vAlign w:val="center"/>
          </w:tcPr>
          <w:p w:rsidR="00204615" w:rsidRPr="00204615" w:rsidRDefault="00204615" w:rsidP="00DA0435">
            <w:pPr>
              <w:jc w:val="center"/>
              <w:rPr>
                <w:rFonts w:ascii="仿宋" w:eastAsia="仿宋" w:hAnsi="仿宋"/>
                <w:sz w:val="28"/>
                <w:szCs w:val="28"/>
              </w:rPr>
            </w:pPr>
            <w:r w:rsidRPr="00204615">
              <w:rPr>
                <w:rFonts w:ascii="仿宋" w:eastAsia="仿宋" w:hAnsi="仿宋" w:hint="eastAsia"/>
                <w:sz w:val="28"/>
                <w:szCs w:val="28"/>
              </w:rPr>
              <w:t>运送方式</w:t>
            </w:r>
          </w:p>
        </w:tc>
        <w:tc>
          <w:tcPr>
            <w:tcW w:w="7486" w:type="dxa"/>
            <w:gridSpan w:val="3"/>
            <w:vAlign w:val="center"/>
          </w:tcPr>
          <w:p w:rsidR="00204615" w:rsidRPr="00204615" w:rsidRDefault="00204615" w:rsidP="005F17A5">
            <w:pPr>
              <w:jc w:val="left"/>
              <w:rPr>
                <w:rFonts w:ascii="仿宋" w:eastAsia="仿宋" w:hAnsi="仿宋"/>
                <w:sz w:val="28"/>
                <w:szCs w:val="28"/>
              </w:rPr>
            </w:pPr>
            <w:r w:rsidRPr="00204615">
              <w:rPr>
                <w:rFonts w:ascii="仿宋" w:eastAsia="仿宋" w:hAnsi="仿宋" w:hint="eastAsia"/>
                <w:sz w:val="28"/>
                <w:szCs w:val="28"/>
              </w:rPr>
              <w:t>□自提</w:t>
            </w:r>
            <w:r>
              <w:rPr>
                <w:rFonts w:ascii="仿宋" w:eastAsia="仿宋" w:hAnsi="仿宋" w:hint="eastAsia"/>
                <w:sz w:val="28"/>
                <w:szCs w:val="28"/>
              </w:rPr>
              <w:t xml:space="preserve">  </w:t>
            </w:r>
            <w:r w:rsidRPr="00204615">
              <w:rPr>
                <w:rFonts w:ascii="仿宋" w:eastAsia="仿宋" w:hAnsi="仿宋" w:hint="eastAsia"/>
                <w:sz w:val="28"/>
                <w:szCs w:val="28"/>
              </w:rPr>
              <w:t>□送达，送货地址：</w:t>
            </w:r>
          </w:p>
        </w:tc>
      </w:tr>
      <w:tr w:rsidR="00204615" w:rsidRPr="003E1D38" w:rsidTr="00DA0435">
        <w:trPr>
          <w:trHeight w:hRule="exact" w:val="680"/>
          <w:jc w:val="center"/>
        </w:trPr>
        <w:tc>
          <w:tcPr>
            <w:tcW w:w="735" w:type="dxa"/>
            <w:vAlign w:val="center"/>
          </w:tcPr>
          <w:p w:rsidR="00204615" w:rsidRPr="00716A9F" w:rsidRDefault="00204615" w:rsidP="00DA0435">
            <w:pPr>
              <w:ind w:leftChars="-50" w:left="-105" w:rightChars="-50" w:right="-105"/>
              <w:jc w:val="center"/>
              <w:rPr>
                <w:rFonts w:ascii="仿宋" w:eastAsia="仿宋" w:hAnsi="仿宋"/>
                <w:sz w:val="28"/>
                <w:szCs w:val="28"/>
              </w:rPr>
            </w:pPr>
            <w:r w:rsidRPr="00716A9F">
              <w:rPr>
                <w:rFonts w:ascii="仿宋" w:eastAsia="仿宋" w:hAnsi="仿宋" w:hint="eastAsia"/>
                <w:sz w:val="28"/>
                <w:szCs w:val="28"/>
              </w:rPr>
              <w:t>序号</w:t>
            </w:r>
          </w:p>
        </w:tc>
        <w:tc>
          <w:tcPr>
            <w:tcW w:w="3969" w:type="dxa"/>
            <w:gridSpan w:val="2"/>
            <w:vAlign w:val="center"/>
          </w:tcPr>
          <w:p w:rsidR="00204615" w:rsidRPr="00716A9F" w:rsidRDefault="00204615" w:rsidP="00DA0435">
            <w:pPr>
              <w:jc w:val="center"/>
              <w:rPr>
                <w:rFonts w:ascii="仿宋" w:eastAsia="仿宋" w:hAnsi="仿宋"/>
                <w:sz w:val="28"/>
                <w:szCs w:val="28"/>
              </w:rPr>
            </w:pPr>
            <w:r w:rsidRPr="00716A9F">
              <w:rPr>
                <w:rFonts w:ascii="仿宋" w:eastAsia="仿宋" w:hAnsi="仿宋" w:hint="eastAsia"/>
                <w:sz w:val="28"/>
                <w:szCs w:val="28"/>
              </w:rPr>
              <w:t>物资名称</w:t>
            </w:r>
          </w:p>
        </w:tc>
        <w:tc>
          <w:tcPr>
            <w:tcW w:w="1779" w:type="dxa"/>
            <w:vAlign w:val="center"/>
          </w:tcPr>
          <w:p w:rsidR="00204615" w:rsidRPr="00716A9F" w:rsidRDefault="00204615" w:rsidP="00FB0B2D">
            <w:pPr>
              <w:jc w:val="center"/>
              <w:rPr>
                <w:rFonts w:ascii="仿宋" w:eastAsia="仿宋" w:hAnsi="仿宋"/>
                <w:sz w:val="28"/>
                <w:szCs w:val="28"/>
              </w:rPr>
            </w:pPr>
            <w:r w:rsidRPr="00716A9F">
              <w:rPr>
                <w:rFonts w:ascii="仿宋" w:eastAsia="仿宋" w:hAnsi="仿宋" w:hint="eastAsia"/>
                <w:sz w:val="28"/>
                <w:szCs w:val="28"/>
              </w:rPr>
              <w:t>数量</w:t>
            </w:r>
          </w:p>
        </w:tc>
        <w:tc>
          <w:tcPr>
            <w:tcW w:w="2730" w:type="dxa"/>
            <w:vAlign w:val="center"/>
          </w:tcPr>
          <w:p w:rsidR="00204615" w:rsidRPr="00716A9F" w:rsidRDefault="005F17A5" w:rsidP="00DA0435">
            <w:pPr>
              <w:jc w:val="center"/>
              <w:rPr>
                <w:rFonts w:ascii="仿宋" w:eastAsia="仿宋" w:hAnsi="仿宋"/>
                <w:sz w:val="28"/>
                <w:szCs w:val="28"/>
              </w:rPr>
            </w:pPr>
            <w:r>
              <w:rPr>
                <w:rFonts w:ascii="仿宋" w:eastAsia="仿宋" w:hAnsi="仿宋" w:hint="eastAsia"/>
                <w:sz w:val="28"/>
                <w:szCs w:val="28"/>
              </w:rPr>
              <w:t>备注</w:t>
            </w: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735" w:type="dxa"/>
            <w:vAlign w:val="center"/>
          </w:tcPr>
          <w:p w:rsidR="00204615" w:rsidRPr="00716A9F" w:rsidRDefault="00204615" w:rsidP="00DA0435">
            <w:pPr>
              <w:jc w:val="center"/>
              <w:rPr>
                <w:rFonts w:ascii="仿宋" w:eastAsia="仿宋" w:hAnsi="仿宋"/>
                <w:sz w:val="28"/>
                <w:szCs w:val="28"/>
              </w:rPr>
            </w:pPr>
          </w:p>
        </w:tc>
        <w:tc>
          <w:tcPr>
            <w:tcW w:w="3969" w:type="dxa"/>
            <w:gridSpan w:val="2"/>
            <w:vAlign w:val="center"/>
          </w:tcPr>
          <w:p w:rsidR="00204615" w:rsidRPr="00716A9F" w:rsidRDefault="00204615" w:rsidP="00DA0435">
            <w:pPr>
              <w:jc w:val="center"/>
              <w:rPr>
                <w:rFonts w:ascii="仿宋" w:eastAsia="仿宋" w:hAnsi="仿宋"/>
                <w:sz w:val="28"/>
                <w:szCs w:val="28"/>
              </w:rPr>
            </w:pPr>
          </w:p>
        </w:tc>
        <w:tc>
          <w:tcPr>
            <w:tcW w:w="1779" w:type="dxa"/>
            <w:vAlign w:val="center"/>
          </w:tcPr>
          <w:p w:rsidR="00204615" w:rsidRPr="00716A9F" w:rsidRDefault="00204615" w:rsidP="00DA0435">
            <w:pPr>
              <w:jc w:val="center"/>
              <w:rPr>
                <w:rFonts w:ascii="仿宋" w:eastAsia="仿宋" w:hAnsi="仿宋"/>
                <w:sz w:val="28"/>
                <w:szCs w:val="28"/>
              </w:rPr>
            </w:pP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DA0435">
        <w:trPr>
          <w:trHeight w:hRule="exact" w:val="680"/>
          <w:jc w:val="center"/>
        </w:trPr>
        <w:tc>
          <w:tcPr>
            <w:tcW w:w="4704" w:type="dxa"/>
            <w:gridSpan w:val="3"/>
            <w:vAlign w:val="center"/>
          </w:tcPr>
          <w:p w:rsidR="00204615" w:rsidRPr="00716A9F" w:rsidRDefault="00204615" w:rsidP="00DA0435">
            <w:pPr>
              <w:jc w:val="center"/>
              <w:rPr>
                <w:rFonts w:ascii="仿宋" w:eastAsia="仿宋" w:hAnsi="仿宋"/>
                <w:sz w:val="28"/>
                <w:szCs w:val="28"/>
              </w:rPr>
            </w:pPr>
            <w:r w:rsidRPr="00716A9F">
              <w:rPr>
                <w:rFonts w:ascii="仿宋" w:eastAsia="仿宋" w:hAnsi="仿宋" w:hint="eastAsia"/>
                <w:sz w:val="28"/>
                <w:szCs w:val="28"/>
              </w:rPr>
              <w:t>合   计</w:t>
            </w:r>
          </w:p>
        </w:tc>
        <w:tc>
          <w:tcPr>
            <w:tcW w:w="1779" w:type="dxa"/>
            <w:vAlign w:val="center"/>
          </w:tcPr>
          <w:p w:rsidR="00204615" w:rsidRPr="00716A9F" w:rsidRDefault="00204615" w:rsidP="00DA0435">
            <w:pPr>
              <w:jc w:val="center"/>
              <w:rPr>
                <w:rFonts w:ascii="仿宋" w:eastAsia="仿宋" w:hAnsi="仿宋"/>
                <w:sz w:val="28"/>
                <w:szCs w:val="28"/>
              </w:rPr>
            </w:pPr>
            <w:r w:rsidRPr="00716A9F">
              <w:rPr>
                <w:rFonts w:ascii="仿宋" w:eastAsia="仿宋" w:hAnsi="仿宋" w:hint="eastAsia"/>
                <w:sz w:val="28"/>
                <w:szCs w:val="28"/>
              </w:rPr>
              <w:t>—</w:t>
            </w:r>
          </w:p>
        </w:tc>
        <w:tc>
          <w:tcPr>
            <w:tcW w:w="2730" w:type="dxa"/>
            <w:vAlign w:val="center"/>
          </w:tcPr>
          <w:p w:rsidR="00204615" w:rsidRPr="00716A9F" w:rsidRDefault="00204615" w:rsidP="00DA0435">
            <w:pPr>
              <w:jc w:val="center"/>
              <w:rPr>
                <w:rFonts w:ascii="仿宋" w:eastAsia="仿宋" w:hAnsi="仿宋"/>
                <w:sz w:val="28"/>
                <w:szCs w:val="28"/>
              </w:rPr>
            </w:pPr>
          </w:p>
        </w:tc>
      </w:tr>
      <w:tr w:rsidR="00204615" w:rsidRPr="003E1D38" w:rsidTr="00F86E36">
        <w:trPr>
          <w:trHeight w:hRule="exact" w:val="1021"/>
          <w:jc w:val="center"/>
        </w:trPr>
        <w:tc>
          <w:tcPr>
            <w:tcW w:w="4704" w:type="dxa"/>
            <w:gridSpan w:val="3"/>
            <w:vAlign w:val="center"/>
          </w:tcPr>
          <w:p w:rsidR="00204615" w:rsidRPr="00716A9F" w:rsidRDefault="00204615" w:rsidP="00DA0435">
            <w:pPr>
              <w:rPr>
                <w:rFonts w:ascii="仿宋" w:eastAsia="仿宋" w:hAnsi="仿宋"/>
                <w:sz w:val="28"/>
                <w:szCs w:val="28"/>
              </w:rPr>
            </w:pPr>
            <w:r>
              <w:rPr>
                <w:rFonts w:ascii="仿宋" w:eastAsia="仿宋" w:hAnsi="仿宋" w:hint="eastAsia"/>
                <w:sz w:val="28"/>
                <w:szCs w:val="28"/>
              </w:rPr>
              <w:t>承</w:t>
            </w:r>
            <w:r w:rsidRPr="00716A9F">
              <w:rPr>
                <w:rFonts w:ascii="仿宋" w:eastAsia="仿宋" w:hAnsi="仿宋" w:hint="eastAsia"/>
                <w:sz w:val="28"/>
                <w:szCs w:val="28"/>
              </w:rPr>
              <w:t>办人签字：</w:t>
            </w:r>
          </w:p>
        </w:tc>
        <w:tc>
          <w:tcPr>
            <w:tcW w:w="4509" w:type="dxa"/>
            <w:gridSpan w:val="2"/>
            <w:vAlign w:val="center"/>
          </w:tcPr>
          <w:p w:rsidR="00204615" w:rsidRPr="00716A9F" w:rsidRDefault="00204615" w:rsidP="00DA0435">
            <w:pPr>
              <w:rPr>
                <w:rFonts w:ascii="仿宋" w:eastAsia="仿宋" w:hAnsi="仿宋"/>
                <w:sz w:val="28"/>
                <w:szCs w:val="28"/>
              </w:rPr>
            </w:pPr>
            <w:r>
              <w:rPr>
                <w:rFonts w:ascii="仿宋" w:eastAsia="仿宋" w:hAnsi="仿宋" w:hint="eastAsia"/>
                <w:sz w:val="28"/>
                <w:szCs w:val="28"/>
              </w:rPr>
              <w:t>分管领导</w:t>
            </w:r>
            <w:r w:rsidRPr="00716A9F">
              <w:rPr>
                <w:rFonts w:ascii="仿宋" w:eastAsia="仿宋" w:hAnsi="仿宋" w:hint="eastAsia"/>
                <w:sz w:val="28"/>
                <w:szCs w:val="28"/>
              </w:rPr>
              <w:t>签字：</w:t>
            </w:r>
          </w:p>
        </w:tc>
      </w:tr>
      <w:tr w:rsidR="00F86E36" w:rsidRPr="003E1D38" w:rsidTr="00F86E36">
        <w:trPr>
          <w:trHeight w:hRule="exact" w:val="1021"/>
          <w:jc w:val="center"/>
        </w:trPr>
        <w:tc>
          <w:tcPr>
            <w:tcW w:w="4704" w:type="dxa"/>
            <w:gridSpan w:val="3"/>
            <w:vAlign w:val="center"/>
          </w:tcPr>
          <w:p w:rsidR="00F86E36" w:rsidRDefault="00F86E36" w:rsidP="00F86E36">
            <w:pPr>
              <w:rPr>
                <w:rFonts w:ascii="仿宋" w:eastAsia="仿宋" w:hAnsi="仿宋"/>
                <w:sz w:val="28"/>
                <w:szCs w:val="28"/>
              </w:rPr>
            </w:pPr>
            <w:r w:rsidRPr="00204615">
              <w:rPr>
                <w:rFonts w:ascii="仿宋" w:eastAsia="仿宋" w:hAnsi="仿宋" w:hint="eastAsia"/>
                <w:sz w:val="28"/>
                <w:szCs w:val="28"/>
              </w:rPr>
              <w:t>接收人签</w:t>
            </w:r>
            <w:r>
              <w:rPr>
                <w:rFonts w:ascii="仿宋" w:eastAsia="仿宋" w:hAnsi="仿宋" w:hint="eastAsia"/>
                <w:sz w:val="28"/>
                <w:szCs w:val="28"/>
              </w:rPr>
              <w:t>字</w:t>
            </w:r>
            <w:r w:rsidRPr="00204615">
              <w:rPr>
                <w:rFonts w:ascii="仿宋" w:eastAsia="仿宋" w:hAnsi="仿宋" w:hint="eastAsia"/>
                <w:sz w:val="28"/>
                <w:szCs w:val="28"/>
              </w:rPr>
              <w:t>：</w:t>
            </w:r>
          </w:p>
        </w:tc>
        <w:tc>
          <w:tcPr>
            <w:tcW w:w="4509" w:type="dxa"/>
            <w:gridSpan w:val="2"/>
            <w:vAlign w:val="center"/>
          </w:tcPr>
          <w:p w:rsidR="00F86E36" w:rsidRDefault="00F86E36" w:rsidP="00DA0435">
            <w:pPr>
              <w:rPr>
                <w:rFonts w:ascii="仿宋" w:eastAsia="仿宋" w:hAnsi="仿宋"/>
                <w:sz w:val="28"/>
                <w:szCs w:val="28"/>
              </w:rPr>
            </w:pPr>
            <w:r w:rsidRPr="00204615">
              <w:rPr>
                <w:rFonts w:ascii="仿宋" w:eastAsia="仿宋" w:hAnsi="仿宋" w:hint="eastAsia"/>
                <w:sz w:val="28"/>
                <w:szCs w:val="28"/>
              </w:rPr>
              <w:t>联系电话：</w:t>
            </w:r>
          </w:p>
        </w:tc>
      </w:tr>
    </w:tbl>
    <w:p w:rsidR="00976A87" w:rsidRPr="00F86E36" w:rsidRDefault="00BD343C" w:rsidP="00F86E36">
      <w:pPr>
        <w:snapToGrid w:val="0"/>
        <w:spacing w:line="530" w:lineRule="exact"/>
        <w:rPr>
          <w:rFonts w:ascii="仿宋" w:eastAsia="仿宋" w:hAnsi="仿宋"/>
          <w:sz w:val="28"/>
          <w:szCs w:val="28"/>
        </w:rPr>
      </w:pPr>
      <w:r>
        <w:rPr>
          <w:rFonts w:ascii="仿宋" w:eastAsia="仿宋" w:hAnsi="仿宋" w:hint="eastAsia"/>
          <w:sz w:val="28"/>
          <w:szCs w:val="28"/>
        </w:rPr>
        <w:t>注：</w:t>
      </w:r>
      <w:r w:rsidR="00F86E36" w:rsidRPr="00F86E36">
        <w:rPr>
          <w:rFonts w:ascii="仿宋" w:eastAsia="仿宋" w:hAnsi="仿宋" w:hint="eastAsia"/>
          <w:sz w:val="28"/>
          <w:szCs w:val="28"/>
        </w:rPr>
        <w:t>区应急管理救灾物资调拨单</w:t>
      </w:r>
    </w:p>
    <w:p w:rsidR="00F86E36" w:rsidRDefault="00F86E36" w:rsidP="007F3890">
      <w:pPr>
        <w:snapToGrid w:val="0"/>
        <w:spacing w:line="530" w:lineRule="exact"/>
        <w:ind w:firstLineChars="200" w:firstLine="600"/>
        <w:rPr>
          <w:rFonts w:ascii="仿宋" w:eastAsia="仿宋" w:hAnsi="仿宋" w:cs="仿宋_GB2312"/>
          <w:color w:val="000000"/>
          <w:sz w:val="30"/>
          <w:szCs w:val="30"/>
        </w:rPr>
        <w:sectPr w:rsidR="00F86E36" w:rsidSect="00976A87">
          <w:pgSz w:w="11906" w:h="16838"/>
          <w:pgMar w:top="1440" w:right="1797" w:bottom="1440" w:left="1797" w:header="851" w:footer="992" w:gutter="0"/>
          <w:cols w:space="425"/>
          <w:docGrid w:type="lines" w:linePitch="312"/>
        </w:sectPr>
      </w:pPr>
    </w:p>
    <w:p w:rsidR="00F86E36" w:rsidRPr="003E1D38" w:rsidRDefault="00F86E36" w:rsidP="00F86E36">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Pr>
          <w:rFonts w:ascii="仿宋" w:eastAsia="仿宋" w:hAnsi="仿宋" w:cs="仿宋_GB2312" w:hint="eastAsia"/>
          <w:color w:val="000000"/>
          <w:sz w:val="32"/>
          <w:szCs w:val="32"/>
        </w:rPr>
        <w:t>5</w:t>
      </w:r>
    </w:p>
    <w:p w:rsidR="00F86E36" w:rsidRPr="00F86E36" w:rsidRDefault="00F86E36" w:rsidP="00F86E36">
      <w:pPr>
        <w:spacing w:after="100" w:afterAutospacing="1"/>
        <w:jc w:val="center"/>
        <w:rPr>
          <w:rFonts w:ascii="黑体" w:eastAsia="黑体"/>
          <w:sz w:val="36"/>
          <w:szCs w:val="36"/>
        </w:rPr>
      </w:pPr>
      <w:r w:rsidRPr="00F86E36">
        <w:rPr>
          <w:rFonts w:ascii="黑体" w:eastAsia="黑体"/>
          <w:sz w:val="36"/>
          <w:szCs w:val="36"/>
        </w:rPr>
        <w:t>救灾物资入库验收</w:t>
      </w:r>
      <w:r w:rsidRPr="00F86E36">
        <w:rPr>
          <w:rFonts w:ascii="黑体" w:eastAsia="黑体" w:hint="eastAsia"/>
          <w:sz w:val="36"/>
          <w:szCs w:val="36"/>
        </w:rPr>
        <w:t>单</w:t>
      </w:r>
    </w:p>
    <w:p w:rsidR="00F86E36" w:rsidRPr="00420526" w:rsidRDefault="00F86E36" w:rsidP="00420526">
      <w:pPr>
        <w:ind w:firstLineChars="2100" w:firstLine="5040"/>
        <w:rPr>
          <w:rFonts w:ascii="仿宋" w:eastAsia="仿宋" w:hAnsi="仿宋"/>
          <w:sz w:val="24"/>
          <w:szCs w:val="24"/>
        </w:rPr>
      </w:pPr>
      <w:r w:rsidRPr="00420526">
        <w:rPr>
          <w:rFonts w:ascii="仿宋" w:eastAsia="仿宋" w:hAnsi="仿宋" w:hint="eastAsia"/>
          <w:sz w:val="24"/>
          <w:szCs w:val="24"/>
        </w:rPr>
        <w:t>验收日期：     年   月   日</w:t>
      </w:r>
    </w:p>
    <w:tbl>
      <w:tblPr>
        <w:tblStyle w:val="a6"/>
        <w:tblW w:w="9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0"/>
        <w:gridCol w:w="1916"/>
        <w:gridCol w:w="1208"/>
        <w:gridCol w:w="1142"/>
        <w:gridCol w:w="1628"/>
        <w:gridCol w:w="2011"/>
      </w:tblGrid>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物资名称</w:t>
            </w:r>
          </w:p>
        </w:tc>
        <w:tc>
          <w:tcPr>
            <w:tcW w:w="3124" w:type="dxa"/>
            <w:gridSpan w:val="2"/>
            <w:vAlign w:val="center"/>
          </w:tcPr>
          <w:p w:rsidR="00F86E36" w:rsidRPr="00420526" w:rsidRDefault="00F86E36" w:rsidP="00DA0435">
            <w:pPr>
              <w:jc w:val="center"/>
              <w:rPr>
                <w:rFonts w:ascii="仿宋" w:eastAsia="仿宋" w:hAnsi="仿宋"/>
                <w:sz w:val="24"/>
                <w:szCs w:val="24"/>
              </w:rPr>
            </w:pPr>
          </w:p>
        </w:tc>
        <w:tc>
          <w:tcPr>
            <w:tcW w:w="1142"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规   格</w:t>
            </w:r>
          </w:p>
        </w:tc>
        <w:tc>
          <w:tcPr>
            <w:tcW w:w="3639" w:type="dxa"/>
            <w:gridSpan w:val="2"/>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主要原料</w:t>
            </w:r>
          </w:p>
        </w:tc>
        <w:tc>
          <w:tcPr>
            <w:tcW w:w="1916" w:type="dxa"/>
            <w:vAlign w:val="center"/>
          </w:tcPr>
          <w:p w:rsidR="00F86E36" w:rsidRPr="00420526" w:rsidRDefault="00F86E36" w:rsidP="00DA0435">
            <w:pPr>
              <w:jc w:val="center"/>
              <w:rPr>
                <w:rFonts w:ascii="仿宋" w:eastAsia="仿宋" w:hAnsi="仿宋"/>
                <w:sz w:val="24"/>
                <w:szCs w:val="24"/>
              </w:rPr>
            </w:pPr>
          </w:p>
        </w:tc>
        <w:tc>
          <w:tcPr>
            <w:tcW w:w="120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净含量</w:t>
            </w:r>
          </w:p>
        </w:tc>
        <w:tc>
          <w:tcPr>
            <w:tcW w:w="1142" w:type="dxa"/>
            <w:vAlign w:val="center"/>
          </w:tcPr>
          <w:p w:rsidR="00F86E36" w:rsidRPr="00420526" w:rsidRDefault="00F86E36" w:rsidP="00DA0435">
            <w:pPr>
              <w:jc w:val="center"/>
              <w:rPr>
                <w:rFonts w:ascii="仿宋" w:eastAsia="仿宋" w:hAnsi="仿宋"/>
                <w:sz w:val="24"/>
                <w:szCs w:val="24"/>
              </w:rPr>
            </w:pPr>
          </w:p>
        </w:tc>
        <w:tc>
          <w:tcPr>
            <w:tcW w:w="162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产品标准号</w:t>
            </w:r>
          </w:p>
        </w:tc>
        <w:tc>
          <w:tcPr>
            <w:tcW w:w="2011" w:type="dxa"/>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生产厂家</w:t>
            </w:r>
          </w:p>
        </w:tc>
        <w:tc>
          <w:tcPr>
            <w:tcW w:w="4266" w:type="dxa"/>
            <w:gridSpan w:val="3"/>
            <w:vAlign w:val="center"/>
          </w:tcPr>
          <w:p w:rsidR="00F86E36" w:rsidRPr="00420526" w:rsidRDefault="00F86E36" w:rsidP="00DA0435">
            <w:pPr>
              <w:jc w:val="center"/>
              <w:rPr>
                <w:rFonts w:ascii="仿宋" w:eastAsia="仿宋" w:hAnsi="仿宋"/>
                <w:sz w:val="24"/>
                <w:szCs w:val="24"/>
              </w:rPr>
            </w:pPr>
          </w:p>
        </w:tc>
        <w:tc>
          <w:tcPr>
            <w:tcW w:w="162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卫生标准号</w:t>
            </w:r>
          </w:p>
        </w:tc>
        <w:tc>
          <w:tcPr>
            <w:tcW w:w="2011" w:type="dxa"/>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生产日期</w:t>
            </w:r>
          </w:p>
        </w:tc>
        <w:tc>
          <w:tcPr>
            <w:tcW w:w="1916" w:type="dxa"/>
            <w:vAlign w:val="center"/>
          </w:tcPr>
          <w:p w:rsidR="00F86E36" w:rsidRPr="00420526" w:rsidRDefault="00F86E36" w:rsidP="00DA0435">
            <w:pPr>
              <w:jc w:val="center"/>
              <w:rPr>
                <w:rFonts w:ascii="仿宋" w:eastAsia="仿宋" w:hAnsi="仿宋"/>
                <w:sz w:val="24"/>
                <w:szCs w:val="24"/>
              </w:rPr>
            </w:pPr>
          </w:p>
        </w:tc>
        <w:tc>
          <w:tcPr>
            <w:tcW w:w="120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保质期</w:t>
            </w:r>
          </w:p>
        </w:tc>
        <w:tc>
          <w:tcPr>
            <w:tcW w:w="1142" w:type="dxa"/>
            <w:vAlign w:val="center"/>
          </w:tcPr>
          <w:p w:rsidR="00F86E36" w:rsidRPr="00420526" w:rsidRDefault="00F86E36" w:rsidP="00DA0435">
            <w:pPr>
              <w:jc w:val="center"/>
              <w:rPr>
                <w:rFonts w:ascii="仿宋" w:eastAsia="仿宋" w:hAnsi="仿宋"/>
                <w:sz w:val="24"/>
                <w:szCs w:val="24"/>
              </w:rPr>
            </w:pPr>
          </w:p>
        </w:tc>
        <w:tc>
          <w:tcPr>
            <w:tcW w:w="162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失效日期</w:t>
            </w:r>
          </w:p>
        </w:tc>
        <w:tc>
          <w:tcPr>
            <w:tcW w:w="2011" w:type="dxa"/>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件   数</w:t>
            </w:r>
          </w:p>
        </w:tc>
        <w:tc>
          <w:tcPr>
            <w:tcW w:w="1916" w:type="dxa"/>
            <w:vAlign w:val="center"/>
          </w:tcPr>
          <w:p w:rsidR="00F86E36" w:rsidRPr="00420526" w:rsidRDefault="00F86E36" w:rsidP="00DA0435">
            <w:pPr>
              <w:jc w:val="center"/>
              <w:rPr>
                <w:rFonts w:ascii="仿宋" w:eastAsia="仿宋" w:hAnsi="仿宋"/>
                <w:sz w:val="24"/>
                <w:szCs w:val="24"/>
              </w:rPr>
            </w:pPr>
          </w:p>
        </w:tc>
        <w:tc>
          <w:tcPr>
            <w:tcW w:w="120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单件数量</w:t>
            </w:r>
          </w:p>
        </w:tc>
        <w:tc>
          <w:tcPr>
            <w:tcW w:w="1142" w:type="dxa"/>
            <w:vAlign w:val="center"/>
          </w:tcPr>
          <w:p w:rsidR="00F86E36" w:rsidRPr="00420526" w:rsidRDefault="00F86E36" w:rsidP="00DA0435">
            <w:pPr>
              <w:jc w:val="center"/>
              <w:rPr>
                <w:rFonts w:ascii="仿宋" w:eastAsia="仿宋" w:hAnsi="仿宋"/>
                <w:sz w:val="24"/>
                <w:szCs w:val="24"/>
              </w:rPr>
            </w:pPr>
          </w:p>
        </w:tc>
        <w:tc>
          <w:tcPr>
            <w:tcW w:w="1628"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总 数 量</w:t>
            </w:r>
          </w:p>
        </w:tc>
        <w:tc>
          <w:tcPr>
            <w:tcW w:w="2011" w:type="dxa"/>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物资来源</w:t>
            </w:r>
          </w:p>
        </w:tc>
        <w:tc>
          <w:tcPr>
            <w:tcW w:w="3124" w:type="dxa"/>
            <w:gridSpan w:val="2"/>
            <w:vAlign w:val="center"/>
          </w:tcPr>
          <w:p w:rsidR="00F86E36" w:rsidRPr="00420526" w:rsidRDefault="00F86E36" w:rsidP="00420526">
            <w:pPr>
              <w:ind w:firstLineChars="50" w:firstLine="120"/>
              <w:jc w:val="left"/>
              <w:rPr>
                <w:rFonts w:ascii="仿宋" w:eastAsia="仿宋" w:hAnsi="仿宋"/>
                <w:sz w:val="24"/>
                <w:szCs w:val="24"/>
              </w:rPr>
            </w:pPr>
            <w:r w:rsidRPr="00420526">
              <w:rPr>
                <w:rFonts w:ascii="仿宋" w:eastAsia="仿宋" w:hAnsi="仿宋" w:hint="eastAsia"/>
                <w:sz w:val="24"/>
                <w:szCs w:val="24"/>
              </w:rPr>
              <w:t>□采购  □调拔  □捐赠</w:t>
            </w:r>
          </w:p>
        </w:tc>
        <w:tc>
          <w:tcPr>
            <w:tcW w:w="1142" w:type="dxa"/>
            <w:vAlign w:val="center"/>
          </w:tcPr>
          <w:p w:rsidR="00F86E36" w:rsidRPr="00420526" w:rsidRDefault="00F86E36" w:rsidP="00C64AC1">
            <w:pPr>
              <w:ind w:leftChars="-50" w:left="-105" w:rightChars="-50" w:right="-105"/>
              <w:jc w:val="center"/>
              <w:rPr>
                <w:rFonts w:ascii="仿宋" w:eastAsia="仿宋" w:hAnsi="仿宋"/>
                <w:sz w:val="24"/>
                <w:szCs w:val="24"/>
              </w:rPr>
            </w:pPr>
            <w:r w:rsidRPr="00420526">
              <w:rPr>
                <w:rFonts w:ascii="仿宋" w:eastAsia="仿宋" w:hAnsi="仿宋" w:hint="eastAsia"/>
                <w:sz w:val="24"/>
                <w:szCs w:val="24"/>
              </w:rPr>
              <w:t>来源单位</w:t>
            </w:r>
          </w:p>
        </w:tc>
        <w:tc>
          <w:tcPr>
            <w:tcW w:w="3639" w:type="dxa"/>
            <w:gridSpan w:val="2"/>
            <w:vAlign w:val="center"/>
          </w:tcPr>
          <w:p w:rsidR="00F86E36" w:rsidRPr="00420526" w:rsidRDefault="00F86E36" w:rsidP="00DA0435">
            <w:pPr>
              <w:jc w:val="center"/>
              <w:rPr>
                <w:rFonts w:ascii="仿宋" w:eastAsia="仿宋" w:hAnsi="仿宋"/>
                <w:sz w:val="24"/>
                <w:szCs w:val="24"/>
              </w:rPr>
            </w:pP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提供材料</w:t>
            </w:r>
          </w:p>
        </w:tc>
        <w:tc>
          <w:tcPr>
            <w:tcW w:w="7905" w:type="dxa"/>
            <w:gridSpan w:val="5"/>
            <w:vAlign w:val="center"/>
          </w:tcPr>
          <w:p w:rsidR="00F86E36" w:rsidRPr="00420526" w:rsidRDefault="00F86E36" w:rsidP="00420526">
            <w:pPr>
              <w:ind w:firstLineChars="50" w:firstLine="120"/>
              <w:jc w:val="left"/>
              <w:rPr>
                <w:rFonts w:ascii="仿宋" w:eastAsia="仿宋" w:hAnsi="仿宋"/>
                <w:sz w:val="24"/>
                <w:szCs w:val="24"/>
              </w:rPr>
            </w:pPr>
            <w:r w:rsidRPr="00420526">
              <w:rPr>
                <w:rFonts w:ascii="仿宋" w:eastAsia="仿宋" w:hAnsi="仿宋" w:hint="eastAsia"/>
                <w:sz w:val="24"/>
                <w:szCs w:val="24"/>
              </w:rPr>
              <w:t>□采购合同  □采购清单  □物资调拔单  □捐赠清单  □其他</w:t>
            </w:r>
            <w:r w:rsidRPr="00420526">
              <w:rPr>
                <w:rFonts w:ascii="仿宋" w:eastAsia="仿宋" w:hAnsi="仿宋" w:hint="eastAsia"/>
                <w:sz w:val="24"/>
                <w:szCs w:val="24"/>
                <w:u w:val="single"/>
              </w:rPr>
              <w:t xml:space="preserve">        </w:t>
            </w: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数量清点</w:t>
            </w:r>
          </w:p>
        </w:tc>
        <w:tc>
          <w:tcPr>
            <w:tcW w:w="7905" w:type="dxa"/>
            <w:gridSpan w:val="5"/>
            <w:vAlign w:val="center"/>
          </w:tcPr>
          <w:p w:rsidR="00F86E36" w:rsidRPr="00420526" w:rsidRDefault="00F86E36" w:rsidP="00420526">
            <w:pPr>
              <w:ind w:firstLineChars="50" w:firstLine="120"/>
              <w:jc w:val="left"/>
              <w:rPr>
                <w:rFonts w:ascii="仿宋" w:eastAsia="仿宋" w:hAnsi="仿宋"/>
                <w:sz w:val="24"/>
                <w:szCs w:val="24"/>
              </w:rPr>
            </w:pPr>
            <w:r w:rsidRPr="00420526">
              <w:rPr>
                <w:rFonts w:ascii="仿宋" w:eastAsia="仿宋" w:hAnsi="仿宋" w:hint="eastAsia"/>
                <w:sz w:val="24"/>
                <w:szCs w:val="24"/>
              </w:rPr>
              <w:t>与提供的物资清单数量：□一致，□不一致、短缺/多发</w:t>
            </w:r>
            <w:r w:rsidRPr="00420526">
              <w:rPr>
                <w:rFonts w:ascii="仿宋" w:eastAsia="仿宋" w:hAnsi="仿宋" w:hint="eastAsia"/>
                <w:sz w:val="24"/>
                <w:szCs w:val="24"/>
                <w:u w:val="single"/>
              </w:rPr>
              <w:t xml:space="preserve">             </w:t>
            </w: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外观包装</w:t>
            </w:r>
          </w:p>
        </w:tc>
        <w:tc>
          <w:tcPr>
            <w:tcW w:w="7905" w:type="dxa"/>
            <w:gridSpan w:val="5"/>
            <w:vAlign w:val="center"/>
          </w:tcPr>
          <w:p w:rsidR="00F86E36" w:rsidRPr="00420526" w:rsidRDefault="00F86E36" w:rsidP="00420526">
            <w:pPr>
              <w:ind w:firstLineChars="50" w:firstLine="120"/>
              <w:rPr>
                <w:rFonts w:ascii="仿宋" w:eastAsia="仿宋" w:hAnsi="仿宋"/>
                <w:sz w:val="24"/>
                <w:szCs w:val="24"/>
              </w:rPr>
            </w:pPr>
            <w:r w:rsidRPr="00420526">
              <w:rPr>
                <w:rFonts w:ascii="仿宋" w:eastAsia="仿宋" w:hAnsi="仿宋" w:hint="eastAsia"/>
                <w:sz w:val="24"/>
                <w:szCs w:val="24"/>
              </w:rPr>
              <w:t>□无损   □有（破/污）损，（破/污）损</w:t>
            </w:r>
            <w:r w:rsidRPr="00420526">
              <w:rPr>
                <w:rFonts w:ascii="仿宋" w:eastAsia="仿宋" w:hAnsi="仿宋" w:hint="eastAsia"/>
                <w:sz w:val="24"/>
                <w:szCs w:val="24"/>
                <w:u w:val="single"/>
              </w:rPr>
              <w:t xml:space="preserve">      </w:t>
            </w:r>
            <w:r w:rsidRPr="00420526">
              <w:rPr>
                <w:rFonts w:ascii="仿宋" w:eastAsia="仿宋" w:hAnsi="仿宋" w:hint="eastAsia"/>
                <w:sz w:val="24"/>
                <w:szCs w:val="24"/>
              </w:rPr>
              <w:t>件，（破/污）损率</w:t>
            </w:r>
            <w:r w:rsidRPr="00420526">
              <w:rPr>
                <w:rFonts w:ascii="仿宋" w:eastAsia="仿宋" w:hAnsi="仿宋" w:hint="eastAsia"/>
                <w:sz w:val="24"/>
                <w:szCs w:val="24"/>
                <w:u w:val="single"/>
              </w:rPr>
              <w:t xml:space="preserve">      </w:t>
            </w:r>
            <w:r w:rsidRPr="00420526">
              <w:rPr>
                <w:rFonts w:ascii="仿宋" w:eastAsia="仿宋" w:hAnsi="仿宋" w:hint="eastAsia"/>
                <w:sz w:val="24"/>
                <w:szCs w:val="24"/>
              </w:rPr>
              <w:t>%；</w:t>
            </w: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开箱抽检</w:t>
            </w:r>
          </w:p>
        </w:tc>
        <w:tc>
          <w:tcPr>
            <w:tcW w:w="7905" w:type="dxa"/>
            <w:gridSpan w:val="5"/>
            <w:vAlign w:val="center"/>
          </w:tcPr>
          <w:p w:rsidR="00F86E36" w:rsidRPr="00420526" w:rsidRDefault="00F86E36" w:rsidP="00420526">
            <w:pPr>
              <w:ind w:firstLineChars="50" w:firstLine="120"/>
              <w:rPr>
                <w:rFonts w:ascii="仿宋" w:eastAsia="仿宋" w:hAnsi="仿宋"/>
                <w:sz w:val="24"/>
                <w:szCs w:val="24"/>
              </w:rPr>
            </w:pPr>
            <w:r w:rsidRPr="00420526">
              <w:rPr>
                <w:rFonts w:ascii="仿宋" w:eastAsia="仿宋" w:hAnsi="仿宋" w:hint="eastAsia"/>
                <w:sz w:val="24"/>
                <w:szCs w:val="24"/>
              </w:rPr>
              <w:t>抽检</w:t>
            </w:r>
            <w:r w:rsidRPr="00420526">
              <w:rPr>
                <w:rFonts w:ascii="仿宋" w:eastAsia="仿宋" w:hAnsi="仿宋" w:hint="eastAsia"/>
                <w:sz w:val="24"/>
                <w:szCs w:val="24"/>
                <w:u w:val="single"/>
              </w:rPr>
              <w:t xml:space="preserve">     </w:t>
            </w:r>
            <w:r w:rsidRPr="00420526">
              <w:rPr>
                <w:rFonts w:ascii="仿宋" w:eastAsia="仿宋" w:hAnsi="仿宋" w:hint="eastAsia"/>
                <w:sz w:val="24"/>
                <w:szCs w:val="24"/>
              </w:rPr>
              <w:t>件，抽检率</w:t>
            </w:r>
            <w:r w:rsidRPr="00420526">
              <w:rPr>
                <w:rFonts w:ascii="仿宋" w:eastAsia="仿宋" w:hAnsi="仿宋" w:hint="eastAsia"/>
                <w:sz w:val="24"/>
                <w:szCs w:val="24"/>
                <w:u w:val="single"/>
              </w:rPr>
              <w:t xml:space="preserve">     </w:t>
            </w:r>
            <w:r w:rsidRPr="00420526">
              <w:rPr>
                <w:rFonts w:ascii="仿宋" w:eastAsia="仿宋" w:hAnsi="仿宋" w:hint="eastAsia"/>
                <w:sz w:val="24"/>
                <w:szCs w:val="24"/>
              </w:rPr>
              <w:t>%；抽检结果：</w:t>
            </w:r>
            <w:r w:rsidRPr="00420526">
              <w:rPr>
                <w:rFonts w:ascii="仿宋" w:eastAsia="仿宋" w:hAnsi="仿宋" w:hint="eastAsia"/>
                <w:sz w:val="24"/>
                <w:szCs w:val="24"/>
                <w:u w:val="single"/>
              </w:rPr>
              <w:t xml:space="preserve">                             </w:t>
            </w:r>
            <w:r w:rsidRPr="00420526">
              <w:rPr>
                <w:rFonts w:ascii="仿宋" w:eastAsia="仿宋" w:hAnsi="仿宋" w:hint="eastAsia"/>
                <w:sz w:val="24"/>
                <w:szCs w:val="24"/>
              </w:rPr>
              <w:t xml:space="preserve"> </w:t>
            </w:r>
          </w:p>
        </w:tc>
      </w:tr>
      <w:tr w:rsidR="00F86E36" w:rsidRPr="00420526" w:rsidTr="00420526">
        <w:trPr>
          <w:trHeight w:hRule="exact" w:val="680"/>
          <w:jc w:val="center"/>
        </w:trPr>
        <w:tc>
          <w:tcPr>
            <w:tcW w:w="1270" w:type="dxa"/>
            <w:vAlign w:val="center"/>
          </w:tcPr>
          <w:p w:rsidR="00F86E36" w:rsidRPr="00420526" w:rsidRDefault="00F86E36" w:rsidP="00DA0435">
            <w:pPr>
              <w:jc w:val="center"/>
              <w:rPr>
                <w:rFonts w:ascii="仿宋" w:eastAsia="仿宋" w:hAnsi="仿宋"/>
                <w:sz w:val="24"/>
                <w:szCs w:val="24"/>
              </w:rPr>
            </w:pPr>
            <w:r w:rsidRPr="00420526">
              <w:rPr>
                <w:rFonts w:ascii="仿宋" w:eastAsia="仿宋" w:hAnsi="仿宋" w:hint="eastAsia"/>
                <w:sz w:val="24"/>
                <w:szCs w:val="24"/>
              </w:rPr>
              <w:t>质量检测</w:t>
            </w:r>
          </w:p>
        </w:tc>
        <w:tc>
          <w:tcPr>
            <w:tcW w:w="7905" w:type="dxa"/>
            <w:gridSpan w:val="5"/>
            <w:vAlign w:val="center"/>
          </w:tcPr>
          <w:p w:rsidR="00F86E36" w:rsidRPr="00420526" w:rsidRDefault="00F86E36" w:rsidP="00420526">
            <w:pPr>
              <w:ind w:firstLineChars="50" w:firstLine="120"/>
              <w:jc w:val="left"/>
              <w:rPr>
                <w:rFonts w:ascii="仿宋" w:eastAsia="仿宋" w:hAnsi="仿宋"/>
                <w:sz w:val="24"/>
                <w:szCs w:val="24"/>
              </w:rPr>
            </w:pPr>
            <w:r w:rsidRPr="00420526">
              <w:rPr>
                <w:rFonts w:ascii="仿宋" w:eastAsia="仿宋" w:hAnsi="仿宋" w:hint="eastAsia"/>
                <w:sz w:val="24"/>
                <w:szCs w:val="24"/>
              </w:rPr>
              <w:t>□产品合格证   □生产厂家质量检测报告   □第三方质量检测报告</w:t>
            </w:r>
          </w:p>
        </w:tc>
      </w:tr>
      <w:tr w:rsidR="006D1C00" w:rsidRPr="00420526" w:rsidTr="00420526">
        <w:trPr>
          <w:trHeight w:hRule="exact" w:val="2033"/>
          <w:jc w:val="center"/>
        </w:trPr>
        <w:tc>
          <w:tcPr>
            <w:tcW w:w="1270" w:type="dxa"/>
            <w:vAlign w:val="center"/>
          </w:tcPr>
          <w:p w:rsidR="006D1C00" w:rsidRPr="00420526" w:rsidRDefault="006D1C00" w:rsidP="00BD2587">
            <w:pPr>
              <w:jc w:val="center"/>
              <w:rPr>
                <w:rFonts w:ascii="仿宋" w:eastAsia="仿宋" w:hAnsi="仿宋"/>
                <w:sz w:val="24"/>
                <w:szCs w:val="24"/>
              </w:rPr>
            </w:pPr>
            <w:r w:rsidRPr="00420526">
              <w:rPr>
                <w:rFonts w:ascii="仿宋" w:eastAsia="仿宋" w:hAnsi="仿宋" w:hint="eastAsia"/>
                <w:sz w:val="24"/>
                <w:szCs w:val="24"/>
              </w:rPr>
              <w:t>验收意见</w:t>
            </w:r>
          </w:p>
        </w:tc>
        <w:tc>
          <w:tcPr>
            <w:tcW w:w="7905" w:type="dxa"/>
            <w:gridSpan w:val="5"/>
            <w:vAlign w:val="bottom"/>
          </w:tcPr>
          <w:p w:rsidR="006D1C00" w:rsidRPr="00420526" w:rsidRDefault="006D1C00" w:rsidP="00C64AC1">
            <w:pPr>
              <w:spacing w:afterLines="50"/>
              <w:ind w:firstLineChars="550" w:firstLine="1320"/>
              <w:jc w:val="right"/>
              <w:rPr>
                <w:rFonts w:ascii="仿宋" w:eastAsia="仿宋" w:hAnsi="仿宋"/>
                <w:sz w:val="24"/>
                <w:szCs w:val="24"/>
              </w:rPr>
            </w:pPr>
          </w:p>
          <w:p w:rsidR="006D1C00" w:rsidRPr="00420526" w:rsidRDefault="006D1C00" w:rsidP="00C64AC1">
            <w:pPr>
              <w:spacing w:afterLines="50"/>
              <w:ind w:firstLineChars="550" w:firstLine="1320"/>
              <w:jc w:val="right"/>
              <w:rPr>
                <w:rFonts w:ascii="仿宋" w:eastAsia="仿宋" w:hAnsi="仿宋"/>
                <w:sz w:val="24"/>
                <w:szCs w:val="24"/>
              </w:rPr>
            </w:pPr>
          </w:p>
          <w:p w:rsidR="006D1C00" w:rsidRPr="00420526" w:rsidRDefault="006D1C00" w:rsidP="00C64AC1">
            <w:pPr>
              <w:spacing w:afterLines="50"/>
              <w:ind w:firstLineChars="550" w:firstLine="1320"/>
              <w:jc w:val="right"/>
              <w:rPr>
                <w:rFonts w:ascii="仿宋" w:eastAsia="仿宋" w:hAnsi="仿宋"/>
                <w:sz w:val="24"/>
                <w:szCs w:val="24"/>
              </w:rPr>
            </w:pPr>
          </w:p>
          <w:p w:rsidR="006D1C00" w:rsidRPr="00420526" w:rsidRDefault="006D1C00" w:rsidP="00C64AC1">
            <w:pPr>
              <w:spacing w:afterLines="50"/>
              <w:ind w:firstLineChars="550" w:firstLine="1320"/>
              <w:jc w:val="right"/>
              <w:rPr>
                <w:rFonts w:ascii="仿宋" w:eastAsia="仿宋" w:hAnsi="仿宋"/>
                <w:sz w:val="24"/>
                <w:szCs w:val="24"/>
              </w:rPr>
            </w:pPr>
            <w:r w:rsidRPr="00420526">
              <w:rPr>
                <w:rFonts w:ascii="仿宋" w:eastAsia="仿宋" w:hAnsi="仿宋" w:hint="eastAsia"/>
                <w:sz w:val="24"/>
                <w:szCs w:val="24"/>
              </w:rPr>
              <w:t>验收人签字：                       日期：     年   月   日</w:t>
            </w:r>
          </w:p>
        </w:tc>
      </w:tr>
      <w:tr w:rsidR="006D1C00" w:rsidRPr="00420526" w:rsidTr="00420526">
        <w:trPr>
          <w:trHeight w:hRule="exact" w:val="1268"/>
          <w:jc w:val="center"/>
        </w:trPr>
        <w:tc>
          <w:tcPr>
            <w:tcW w:w="1270" w:type="dxa"/>
            <w:vAlign w:val="center"/>
          </w:tcPr>
          <w:p w:rsidR="006D1C00" w:rsidRPr="00420526" w:rsidRDefault="006D1C00" w:rsidP="00576611">
            <w:pPr>
              <w:jc w:val="center"/>
              <w:rPr>
                <w:rFonts w:ascii="仿宋" w:eastAsia="仿宋" w:hAnsi="仿宋"/>
                <w:sz w:val="24"/>
                <w:szCs w:val="24"/>
              </w:rPr>
            </w:pPr>
            <w:r w:rsidRPr="00420526">
              <w:rPr>
                <w:rFonts w:ascii="仿宋" w:eastAsia="仿宋" w:hAnsi="仿宋" w:hint="eastAsia"/>
                <w:sz w:val="24"/>
                <w:szCs w:val="24"/>
              </w:rPr>
              <w:t>审核意见</w:t>
            </w:r>
          </w:p>
        </w:tc>
        <w:tc>
          <w:tcPr>
            <w:tcW w:w="7905" w:type="dxa"/>
            <w:gridSpan w:val="5"/>
            <w:vAlign w:val="bottom"/>
          </w:tcPr>
          <w:p w:rsidR="006D1C00" w:rsidRPr="00420526" w:rsidRDefault="006D1C00" w:rsidP="00C64AC1">
            <w:pPr>
              <w:spacing w:afterLines="50"/>
              <w:ind w:firstLineChars="550" w:firstLine="1320"/>
              <w:jc w:val="right"/>
              <w:rPr>
                <w:rFonts w:ascii="仿宋" w:eastAsia="仿宋" w:hAnsi="仿宋"/>
                <w:sz w:val="24"/>
                <w:szCs w:val="24"/>
              </w:rPr>
            </w:pPr>
          </w:p>
          <w:p w:rsidR="006D1C00" w:rsidRPr="00420526" w:rsidRDefault="006D1C00" w:rsidP="00C64AC1">
            <w:pPr>
              <w:wordWrap w:val="0"/>
              <w:spacing w:afterLines="50"/>
              <w:ind w:firstLineChars="550" w:firstLine="1320"/>
              <w:jc w:val="right"/>
              <w:rPr>
                <w:rFonts w:ascii="仿宋" w:eastAsia="仿宋" w:hAnsi="仿宋"/>
                <w:sz w:val="24"/>
                <w:szCs w:val="24"/>
              </w:rPr>
            </w:pPr>
            <w:r w:rsidRPr="00420526">
              <w:rPr>
                <w:rFonts w:ascii="仿宋" w:eastAsia="仿宋" w:hAnsi="仿宋" w:hint="eastAsia"/>
                <w:sz w:val="24"/>
                <w:szCs w:val="24"/>
              </w:rPr>
              <w:t>分管领导签字：                     日期：     年   月   日</w:t>
            </w:r>
          </w:p>
        </w:tc>
      </w:tr>
    </w:tbl>
    <w:p w:rsidR="00F86E36" w:rsidRPr="00420526" w:rsidRDefault="00F86E36" w:rsidP="00C64AC1">
      <w:pPr>
        <w:spacing w:beforeLines="50"/>
        <w:ind w:leftChars="-204" w:left="-427" w:rightChars="-227" w:right="-477" w:hanging="1"/>
        <w:rPr>
          <w:rFonts w:ascii="仿宋" w:eastAsia="仿宋" w:hAnsi="仿宋"/>
          <w:sz w:val="24"/>
          <w:szCs w:val="24"/>
        </w:rPr>
      </w:pPr>
      <w:r w:rsidRPr="00420526">
        <w:rPr>
          <w:rFonts w:ascii="仿宋" w:eastAsia="仿宋" w:hAnsi="仿宋"/>
          <w:sz w:val="24"/>
          <w:szCs w:val="24"/>
        </w:rPr>
        <w:t>注：1</w:t>
      </w:r>
      <w:r w:rsidRPr="00420526">
        <w:rPr>
          <w:rFonts w:ascii="仿宋" w:eastAsia="仿宋" w:hAnsi="仿宋" w:hint="eastAsia"/>
          <w:sz w:val="24"/>
          <w:szCs w:val="24"/>
        </w:rPr>
        <w:t>.</w:t>
      </w:r>
      <w:r w:rsidR="006D1C00" w:rsidRPr="00420526">
        <w:rPr>
          <w:rFonts w:ascii="仿宋" w:eastAsia="仿宋" w:hAnsi="仿宋" w:hint="eastAsia"/>
          <w:sz w:val="24"/>
          <w:szCs w:val="24"/>
        </w:rPr>
        <w:t>验收单一式两联，一联存档，一联给采购单位</w:t>
      </w:r>
      <w:r w:rsidRPr="00420526">
        <w:rPr>
          <w:rFonts w:ascii="仿宋" w:eastAsia="仿宋" w:hAnsi="仿宋" w:hint="eastAsia"/>
          <w:sz w:val="24"/>
          <w:szCs w:val="24"/>
        </w:rPr>
        <w:t>；</w:t>
      </w:r>
    </w:p>
    <w:p w:rsidR="00F86E36" w:rsidRPr="00420526" w:rsidRDefault="00F86E36" w:rsidP="00420526">
      <w:pPr>
        <w:ind w:leftChars="37" w:left="318" w:rightChars="-227" w:right="-477" w:hangingChars="100" w:hanging="240"/>
        <w:rPr>
          <w:rFonts w:ascii="仿宋" w:eastAsia="仿宋" w:hAnsi="仿宋"/>
          <w:sz w:val="24"/>
          <w:szCs w:val="24"/>
        </w:rPr>
      </w:pPr>
      <w:r w:rsidRPr="00420526">
        <w:rPr>
          <w:rFonts w:ascii="仿宋" w:eastAsia="仿宋" w:hAnsi="仿宋" w:hint="eastAsia"/>
          <w:sz w:val="24"/>
          <w:szCs w:val="24"/>
        </w:rPr>
        <w:t>2.</w:t>
      </w:r>
      <w:r w:rsidR="006D1C00" w:rsidRPr="00420526">
        <w:rPr>
          <w:rFonts w:ascii="仿宋" w:eastAsia="仿宋" w:hAnsi="仿宋" w:hint="eastAsia"/>
          <w:sz w:val="24"/>
          <w:szCs w:val="24"/>
        </w:rPr>
        <w:t>存档的验收单需附物资清单（</w:t>
      </w:r>
      <w:r w:rsidR="006D1C00" w:rsidRPr="00420526">
        <w:rPr>
          <w:rFonts w:ascii="仿宋" w:eastAsia="仿宋" w:hAnsi="仿宋"/>
          <w:sz w:val="24"/>
          <w:szCs w:val="24"/>
        </w:rPr>
        <w:t>采购合同</w:t>
      </w:r>
      <w:r w:rsidR="006D1C00" w:rsidRPr="00420526">
        <w:rPr>
          <w:rFonts w:ascii="仿宋" w:eastAsia="仿宋" w:hAnsi="仿宋" w:hint="eastAsia"/>
          <w:sz w:val="24"/>
          <w:szCs w:val="24"/>
        </w:rPr>
        <w:t>/采购清单/物资调拔单/捐赠清单等材料）</w:t>
      </w:r>
      <w:r w:rsidR="00C56560" w:rsidRPr="00420526">
        <w:rPr>
          <w:rFonts w:ascii="仿宋" w:eastAsia="仿宋" w:hAnsi="仿宋" w:hint="eastAsia"/>
          <w:sz w:val="24"/>
          <w:szCs w:val="24"/>
        </w:rPr>
        <w:t>复印件</w:t>
      </w:r>
      <w:r w:rsidR="006D1C00" w:rsidRPr="00420526">
        <w:rPr>
          <w:rFonts w:ascii="仿宋" w:eastAsia="仿宋" w:hAnsi="仿宋" w:hint="eastAsia"/>
          <w:sz w:val="24"/>
          <w:szCs w:val="24"/>
        </w:rPr>
        <w:t>、</w:t>
      </w:r>
      <w:r w:rsidRPr="00420526">
        <w:rPr>
          <w:rFonts w:ascii="仿宋" w:eastAsia="仿宋" w:hAnsi="仿宋" w:hint="eastAsia"/>
          <w:sz w:val="24"/>
          <w:szCs w:val="24"/>
        </w:rPr>
        <w:t>产品合格证或质量检测报告复印件</w:t>
      </w:r>
      <w:r w:rsidR="006D1C00" w:rsidRPr="00420526">
        <w:rPr>
          <w:rFonts w:ascii="仿宋" w:eastAsia="仿宋" w:hAnsi="仿宋" w:hint="eastAsia"/>
          <w:sz w:val="24"/>
          <w:szCs w:val="24"/>
        </w:rPr>
        <w:t>，以及物资实物和验收抽检照片。</w:t>
      </w:r>
    </w:p>
    <w:p w:rsidR="00976A87" w:rsidRPr="00420526" w:rsidRDefault="00976A87" w:rsidP="00420526">
      <w:pPr>
        <w:snapToGrid w:val="0"/>
        <w:spacing w:line="530" w:lineRule="exact"/>
        <w:ind w:leftChars="-204" w:left="-427" w:rightChars="-227" w:right="-477" w:hanging="1"/>
        <w:rPr>
          <w:rFonts w:ascii="仿宋" w:eastAsia="仿宋" w:hAnsi="仿宋" w:cs="仿宋_GB2312"/>
          <w:color w:val="000000"/>
          <w:sz w:val="24"/>
          <w:szCs w:val="24"/>
        </w:rPr>
        <w:sectPr w:rsidR="00976A87" w:rsidRPr="00420526" w:rsidSect="00F86E36">
          <w:pgSz w:w="11906" w:h="16838"/>
          <w:pgMar w:top="1440" w:right="1797" w:bottom="1276" w:left="1797" w:header="851" w:footer="992" w:gutter="0"/>
          <w:cols w:space="425"/>
          <w:docGrid w:type="linesAndChars" w:linePitch="312"/>
        </w:sectPr>
      </w:pPr>
    </w:p>
    <w:p w:rsidR="00E65FF1" w:rsidRPr="003E1D38" w:rsidRDefault="00E65FF1" w:rsidP="00E65FF1">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Pr>
          <w:rFonts w:ascii="仿宋" w:eastAsia="仿宋" w:hAnsi="仿宋" w:cs="仿宋_GB2312" w:hint="eastAsia"/>
          <w:color w:val="000000"/>
          <w:sz w:val="32"/>
          <w:szCs w:val="32"/>
        </w:rPr>
        <w:t>6</w:t>
      </w:r>
    </w:p>
    <w:p w:rsidR="005029AD" w:rsidRPr="00F86E36" w:rsidRDefault="005029AD" w:rsidP="005029AD">
      <w:pPr>
        <w:spacing w:after="100" w:afterAutospacing="1"/>
        <w:jc w:val="center"/>
        <w:rPr>
          <w:rFonts w:ascii="黑体" w:eastAsia="黑体"/>
          <w:sz w:val="36"/>
          <w:szCs w:val="36"/>
        </w:rPr>
      </w:pPr>
      <w:r>
        <w:rPr>
          <w:rFonts w:ascii="黑体" w:eastAsia="黑体" w:hint="eastAsia"/>
          <w:sz w:val="36"/>
          <w:szCs w:val="36"/>
        </w:rPr>
        <w:t>物资仓库及</w:t>
      </w:r>
      <w:r w:rsidRPr="00F86E36">
        <w:rPr>
          <w:rFonts w:ascii="黑体" w:eastAsia="黑体"/>
          <w:sz w:val="36"/>
          <w:szCs w:val="36"/>
        </w:rPr>
        <w:t>救灾物资</w:t>
      </w:r>
      <w:r>
        <w:rPr>
          <w:rFonts w:ascii="黑体" w:eastAsia="黑体" w:hint="eastAsia"/>
          <w:sz w:val="36"/>
          <w:szCs w:val="36"/>
        </w:rPr>
        <w:t>检查</w:t>
      </w:r>
      <w:r w:rsidRPr="00F86E36">
        <w:rPr>
          <w:rFonts w:ascii="黑体" w:eastAsia="黑体" w:hint="eastAsia"/>
          <w:sz w:val="36"/>
          <w:szCs w:val="36"/>
        </w:rPr>
        <w:t>单</w:t>
      </w:r>
    </w:p>
    <w:p w:rsidR="005029AD" w:rsidRPr="00106646" w:rsidRDefault="005029AD" w:rsidP="005029AD">
      <w:pPr>
        <w:jc w:val="left"/>
        <w:rPr>
          <w:rFonts w:asciiTheme="minorEastAsia" w:eastAsiaTheme="minorEastAsia" w:hAnsiTheme="minorEastAsia"/>
          <w:szCs w:val="21"/>
        </w:rPr>
      </w:pPr>
      <w:r w:rsidRPr="00106646">
        <w:rPr>
          <w:rFonts w:asciiTheme="minorEastAsia" w:eastAsiaTheme="minorEastAsia" w:hAnsiTheme="minorEastAsia" w:hint="eastAsia"/>
          <w:szCs w:val="21"/>
        </w:rPr>
        <w:t xml:space="preserve">救灾物资仓库：       库     号库房                                                    </w:t>
      </w:r>
      <w:r>
        <w:rPr>
          <w:rFonts w:asciiTheme="minorEastAsia" w:eastAsiaTheme="minorEastAsia" w:hAnsiTheme="minorEastAsia" w:hint="eastAsia"/>
          <w:szCs w:val="21"/>
        </w:rPr>
        <w:t xml:space="preserve">         </w:t>
      </w:r>
      <w:r w:rsidRPr="00106646">
        <w:rPr>
          <w:rFonts w:asciiTheme="minorEastAsia" w:eastAsiaTheme="minorEastAsia" w:hAnsiTheme="minorEastAsia" w:hint="eastAsia"/>
          <w:szCs w:val="21"/>
        </w:rPr>
        <w:t xml:space="preserve">       检查日期：   </w:t>
      </w:r>
      <w:r>
        <w:rPr>
          <w:rFonts w:asciiTheme="minorEastAsia" w:eastAsiaTheme="minorEastAsia" w:hAnsiTheme="minorEastAsia" w:hint="eastAsia"/>
          <w:szCs w:val="21"/>
        </w:rPr>
        <w:t xml:space="preserve"> </w:t>
      </w:r>
      <w:r w:rsidRPr="00106646">
        <w:rPr>
          <w:rFonts w:asciiTheme="minorEastAsia" w:eastAsiaTheme="minorEastAsia" w:hAnsiTheme="minorEastAsia" w:hint="eastAsia"/>
          <w:szCs w:val="21"/>
        </w:rPr>
        <w:t xml:space="preserve">  年   </w:t>
      </w:r>
      <w:r>
        <w:rPr>
          <w:rFonts w:asciiTheme="minorEastAsia" w:eastAsiaTheme="minorEastAsia" w:hAnsiTheme="minorEastAsia" w:hint="eastAsia"/>
          <w:szCs w:val="21"/>
        </w:rPr>
        <w:t xml:space="preserve"> </w:t>
      </w:r>
      <w:r w:rsidRPr="00106646">
        <w:rPr>
          <w:rFonts w:asciiTheme="minorEastAsia" w:eastAsiaTheme="minorEastAsia" w:hAnsiTheme="minorEastAsia" w:hint="eastAsia"/>
          <w:szCs w:val="21"/>
        </w:rPr>
        <w:t xml:space="preserve">月 </w:t>
      </w:r>
      <w:r>
        <w:rPr>
          <w:rFonts w:asciiTheme="minorEastAsia" w:eastAsiaTheme="minorEastAsia" w:hAnsiTheme="minorEastAsia" w:hint="eastAsia"/>
          <w:szCs w:val="21"/>
        </w:rPr>
        <w:t xml:space="preserve"> </w:t>
      </w:r>
      <w:r w:rsidRPr="00106646">
        <w:rPr>
          <w:rFonts w:asciiTheme="minorEastAsia" w:eastAsiaTheme="minorEastAsia" w:hAnsiTheme="minorEastAsia" w:hint="eastAsia"/>
          <w:szCs w:val="21"/>
        </w:rPr>
        <w:t xml:space="preserve">  日</w:t>
      </w:r>
    </w:p>
    <w:tbl>
      <w:tblPr>
        <w:tblStyle w:val="a6"/>
        <w:tblW w:w="14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09"/>
        <w:gridCol w:w="1345"/>
        <w:gridCol w:w="4651"/>
        <w:gridCol w:w="1190"/>
        <w:gridCol w:w="6738"/>
      </w:tblGrid>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b/>
                <w:sz w:val="21"/>
                <w:szCs w:val="21"/>
              </w:rPr>
            </w:pPr>
            <w:r w:rsidRPr="00106646">
              <w:rPr>
                <w:rFonts w:asciiTheme="minorEastAsia" w:eastAsiaTheme="minorEastAsia" w:hAnsiTheme="minorEastAsia" w:hint="eastAsia"/>
                <w:b/>
                <w:sz w:val="21"/>
                <w:szCs w:val="21"/>
              </w:rPr>
              <w:t>序号</w:t>
            </w:r>
          </w:p>
        </w:tc>
        <w:tc>
          <w:tcPr>
            <w:tcW w:w="1345" w:type="dxa"/>
            <w:vAlign w:val="center"/>
          </w:tcPr>
          <w:p w:rsidR="005029AD" w:rsidRPr="00106646" w:rsidRDefault="005029AD" w:rsidP="008D27BE">
            <w:pPr>
              <w:jc w:val="center"/>
              <w:rPr>
                <w:rFonts w:asciiTheme="minorEastAsia" w:eastAsiaTheme="minorEastAsia" w:hAnsiTheme="minorEastAsia"/>
                <w:b/>
                <w:sz w:val="21"/>
                <w:szCs w:val="21"/>
              </w:rPr>
            </w:pPr>
            <w:r w:rsidRPr="00106646">
              <w:rPr>
                <w:rFonts w:asciiTheme="minorEastAsia" w:eastAsiaTheme="minorEastAsia" w:hAnsiTheme="minorEastAsia" w:hint="eastAsia"/>
                <w:b/>
                <w:sz w:val="21"/>
                <w:szCs w:val="21"/>
              </w:rPr>
              <w:t>检查事项</w:t>
            </w:r>
          </w:p>
        </w:tc>
        <w:tc>
          <w:tcPr>
            <w:tcW w:w="4651" w:type="dxa"/>
            <w:vAlign w:val="center"/>
          </w:tcPr>
          <w:p w:rsidR="005029AD" w:rsidRPr="00106646" w:rsidRDefault="005029AD" w:rsidP="008D27BE">
            <w:pPr>
              <w:jc w:val="center"/>
              <w:rPr>
                <w:rFonts w:asciiTheme="minorEastAsia" w:eastAsiaTheme="minorEastAsia" w:hAnsiTheme="minorEastAsia"/>
                <w:b/>
                <w:sz w:val="21"/>
                <w:szCs w:val="21"/>
              </w:rPr>
            </w:pPr>
            <w:r w:rsidRPr="00106646">
              <w:rPr>
                <w:rFonts w:asciiTheme="minorEastAsia" w:eastAsiaTheme="minorEastAsia" w:hAnsiTheme="minorEastAsia" w:hint="eastAsia"/>
                <w:b/>
                <w:sz w:val="21"/>
                <w:szCs w:val="21"/>
              </w:rPr>
              <w:t>检查内容</w:t>
            </w:r>
          </w:p>
        </w:tc>
        <w:tc>
          <w:tcPr>
            <w:tcW w:w="7928" w:type="dxa"/>
            <w:gridSpan w:val="2"/>
            <w:vAlign w:val="center"/>
          </w:tcPr>
          <w:p w:rsidR="005029AD" w:rsidRPr="00106646" w:rsidRDefault="005029AD" w:rsidP="008D27BE">
            <w:pPr>
              <w:jc w:val="center"/>
              <w:rPr>
                <w:rFonts w:asciiTheme="minorEastAsia" w:eastAsiaTheme="minorEastAsia" w:hAnsiTheme="minorEastAsia"/>
                <w:b/>
                <w:sz w:val="21"/>
                <w:szCs w:val="21"/>
              </w:rPr>
            </w:pPr>
            <w:r w:rsidRPr="00106646">
              <w:rPr>
                <w:rFonts w:asciiTheme="minorEastAsia" w:eastAsiaTheme="minorEastAsia" w:hAnsiTheme="minorEastAsia" w:hint="eastAsia"/>
                <w:b/>
                <w:sz w:val="21"/>
                <w:szCs w:val="21"/>
              </w:rPr>
              <w:t>检查</w:t>
            </w:r>
            <w:r>
              <w:rPr>
                <w:rFonts w:asciiTheme="minorEastAsia" w:eastAsiaTheme="minorEastAsia" w:hAnsiTheme="minorEastAsia" w:hint="eastAsia"/>
                <w:b/>
                <w:sz w:val="21"/>
                <w:szCs w:val="21"/>
              </w:rPr>
              <w:t>情况</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仓库门窗</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门</w:t>
            </w:r>
            <w:r w:rsidRPr="00106646">
              <w:rPr>
                <w:rFonts w:asciiTheme="minorEastAsia" w:eastAsiaTheme="minorEastAsia" w:hAnsiTheme="minorEastAsia" w:hint="eastAsia"/>
                <w:sz w:val="21"/>
                <w:szCs w:val="21"/>
              </w:rPr>
              <w:t>窗</w:t>
            </w:r>
            <w:r w:rsidRPr="00106646">
              <w:rPr>
                <w:rFonts w:asciiTheme="minorEastAsia" w:eastAsiaTheme="minorEastAsia" w:hAnsiTheme="minorEastAsia" w:cs="黑体" w:hint="eastAsia"/>
                <w:color w:val="000000"/>
                <w:sz w:val="21"/>
                <w:szCs w:val="21"/>
              </w:rPr>
              <w:t>完好，无渗漏、闭合正常；门窗锁严密、开启正常；</w:t>
            </w:r>
            <w:r w:rsidRPr="00106646">
              <w:rPr>
                <w:rFonts w:asciiTheme="minorEastAsia" w:eastAsiaTheme="minorEastAsia" w:hAnsiTheme="minorEastAsia"/>
                <w:sz w:val="21"/>
                <w:szCs w:val="21"/>
              </w:rPr>
              <w:t xml:space="preserve"> </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w:t>
            </w:r>
            <w:r>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受损情况：</w:t>
            </w:r>
            <w:r w:rsidRPr="00106646">
              <w:rPr>
                <w:rFonts w:asciiTheme="minorEastAsia" w:eastAsiaTheme="minorEastAsia" w:hAnsiTheme="minorEastAsia"/>
                <w:sz w:val="21"/>
                <w:szCs w:val="21"/>
              </w:rPr>
              <w:t xml:space="preserve"> </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仓库结构</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墙体、地面和</w:t>
            </w:r>
            <w:r w:rsidRPr="00106646">
              <w:rPr>
                <w:rFonts w:asciiTheme="minorEastAsia" w:eastAsiaTheme="minorEastAsia" w:hAnsiTheme="minorEastAsia" w:cs="黑体" w:hint="eastAsia"/>
                <w:color w:val="000000"/>
                <w:sz w:val="21"/>
                <w:szCs w:val="21"/>
              </w:rPr>
              <w:t>屋顶</w:t>
            </w:r>
            <w:r w:rsidRPr="00106646">
              <w:rPr>
                <w:rFonts w:asciiTheme="minorEastAsia" w:eastAsiaTheme="minorEastAsia" w:hAnsiTheme="minorEastAsia" w:hint="eastAsia"/>
                <w:sz w:val="21"/>
                <w:szCs w:val="21"/>
              </w:rPr>
              <w:t>无</w:t>
            </w:r>
            <w:r w:rsidRPr="00106646">
              <w:rPr>
                <w:rFonts w:asciiTheme="minorEastAsia" w:eastAsiaTheme="minorEastAsia" w:hAnsiTheme="minorEastAsia" w:cs="黑体" w:hint="eastAsia"/>
                <w:color w:val="000000"/>
                <w:sz w:val="21"/>
                <w:szCs w:val="21"/>
              </w:rPr>
              <w:t>裂缝，</w:t>
            </w:r>
            <w:r w:rsidRPr="00106646">
              <w:rPr>
                <w:rFonts w:asciiTheme="minorEastAsia" w:eastAsiaTheme="minorEastAsia" w:hAnsiTheme="minorEastAsia" w:hint="eastAsia"/>
                <w:sz w:val="21"/>
                <w:szCs w:val="21"/>
              </w:rPr>
              <w:t>无渗漏，无霉渍；</w:t>
            </w:r>
            <w:r w:rsidRPr="00106646">
              <w:rPr>
                <w:rFonts w:asciiTheme="minorEastAsia" w:eastAsiaTheme="minorEastAsia" w:hAnsiTheme="minorEastAsia"/>
                <w:sz w:val="21"/>
                <w:szCs w:val="21"/>
              </w:rPr>
              <w:t xml:space="preserve"> </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w:t>
            </w:r>
            <w:r>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受损情况：</w:t>
            </w:r>
            <w:r w:rsidRPr="00106646">
              <w:rPr>
                <w:rFonts w:asciiTheme="minorEastAsia" w:eastAsiaTheme="minorEastAsia" w:hAnsiTheme="minorEastAsia"/>
                <w:sz w:val="21"/>
                <w:szCs w:val="21"/>
              </w:rPr>
              <w:t xml:space="preserve"> </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345" w:type="dxa"/>
            <w:vAlign w:val="center"/>
          </w:tcPr>
          <w:p w:rsidR="005029AD" w:rsidRPr="00106646" w:rsidRDefault="005029AD" w:rsidP="008D27BE">
            <w:pPr>
              <w:jc w:val="center"/>
              <w:rPr>
                <w:rFonts w:asciiTheme="minorEastAsia" w:eastAsiaTheme="minorEastAsia" w:hAnsiTheme="minorEastAsia"/>
                <w:szCs w:val="21"/>
              </w:rPr>
            </w:pPr>
            <w:r>
              <w:rPr>
                <w:rFonts w:asciiTheme="minorEastAsia" w:eastAsiaTheme="minorEastAsia" w:hAnsiTheme="minorEastAsia" w:hint="eastAsia"/>
                <w:szCs w:val="21"/>
              </w:rPr>
              <w:t>仓库周边</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库房周边三米内无杂草，排水畅通。</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cs="黑体"/>
                <w:color w:val="000000"/>
                <w:szCs w:val="21"/>
              </w:rPr>
            </w:pPr>
            <w:r>
              <w:rPr>
                <w:rFonts w:asciiTheme="minorEastAsia" w:eastAsiaTheme="minorEastAsia" w:hAnsiTheme="minorEastAsia" w:cs="黑体" w:hint="eastAsia"/>
                <w:color w:val="000000"/>
                <w:szCs w:val="21"/>
              </w:rPr>
              <w:t>异常情况：</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设施设备</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照明</w:t>
            </w:r>
            <w:r w:rsidRPr="00106646">
              <w:rPr>
                <w:rFonts w:asciiTheme="minorEastAsia" w:eastAsiaTheme="minorEastAsia" w:hAnsiTheme="minorEastAsia" w:cs="黑体" w:hint="eastAsia"/>
                <w:color w:val="000000"/>
                <w:sz w:val="21"/>
                <w:szCs w:val="21"/>
              </w:rPr>
              <w:t>消防设施齐备、完好；通风正常，抽湿机完好能正常运行；</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受损情况：</w:t>
            </w:r>
            <w:r w:rsidRPr="00106646">
              <w:rPr>
                <w:rFonts w:asciiTheme="minorEastAsia" w:eastAsiaTheme="minorEastAsia" w:hAnsiTheme="minorEastAsia"/>
                <w:sz w:val="21"/>
                <w:szCs w:val="21"/>
              </w:rPr>
              <w:t xml:space="preserve"> </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物资存放</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货架完好无锈蚀，物资摆放整齐；码放垛形稳定，衬垫完好；</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w:t>
            </w:r>
            <w:r>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受损情况：</w:t>
            </w:r>
            <w:r w:rsidRPr="00106646">
              <w:rPr>
                <w:rFonts w:asciiTheme="minorEastAsia" w:eastAsiaTheme="minorEastAsia" w:hAnsiTheme="minorEastAsia"/>
                <w:sz w:val="21"/>
                <w:szCs w:val="21"/>
              </w:rPr>
              <w:t xml:space="preserve"> </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物资外观</w:t>
            </w:r>
          </w:p>
        </w:tc>
        <w:tc>
          <w:tcPr>
            <w:tcW w:w="4651" w:type="dxa"/>
            <w:vAlign w:val="center"/>
          </w:tcPr>
          <w:p w:rsidR="005029AD" w:rsidRPr="00106646" w:rsidRDefault="005029AD" w:rsidP="008D27BE">
            <w:pPr>
              <w:jc w:val="left"/>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物资包装完好，</w:t>
            </w:r>
            <w:r w:rsidRPr="00106646">
              <w:rPr>
                <w:rFonts w:asciiTheme="minorEastAsia" w:eastAsiaTheme="minorEastAsia" w:hAnsiTheme="minorEastAsia" w:cs="黑体" w:hint="eastAsia"/>
                <w:color w:val="000000"/>
                <w:sz w:val="21"/>
                <w:szCs w:val="21"/>
              </w:rPr>
              <w:t>无受潮、霉变、虫蛀、鼠咬、锈蚀、氧化、变质、变形、损坏等</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w:t>
            </w:r>
            <w:r>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受损情况：</w:t>
            </w:r>
            <w:r w:rsidRPr="00106646">
              <w:rPr>
                <w:rFonts w:asciiTheme="minorEastAsia" w:eastAsiaTheme="minorEastAsia" w:hAnsiTheme="minorEastAsia"/>
                <w:sz w:val="21"/>
                <w:szCs w:val="21"/>
              </w:rPr>
              <w:t xml:space="preserve"> </w:t>
            </w:r>
          </w:p>
        </w:tc>
      </w:tr>
      <w:tr w:rsidR="005029AD" w:rsidRPr="00106646" w:rsidTr="008D27BE">
        <w:trPr>
          <w:trHeight w:hRule="exact" w:val="680"/>
          <w:jc w:val="center"/>
        </w:trPr>
        <w:tc>
          <w:tcPr>
            <w:tcW w:w="509" w:type="dxa"/>
            <w:vAlign w:val="center"/>
          </w:tcPr>
          <w:p w:rsidR="005029AD" w:rsidRPr="00106646" w:rsidRDefault="005029AD" w:rsidP="008D27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345"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hint="eastAsia"/>
                <w:sz w:val="21"/>
                <w:szCs w:val="21"/>
              </w:rPr>
              <w:t>保质期限</w:t>
            </w:r>
          </w:p>
        </w:tc>
        <w:tc>
          <w:tcPr>
            <w:tcW w:w="4651" w:type="dxa"/>
            <w:vAlign w:val="center"/>
          </w:tcPr>
          <w:p w:rsidR="005029AD" w:rsidRPr="00106646" w:rsidRDefault="005029AD" w:rsidP="008D27BE">
            <w:pPr>
              <w:jc w:val="left"/>
              <w:rPr>
                <w:rFonts w:asciiTheme="minorEastAsia" w:eastAsiaTheme="minorEastAsia" w:hAnsiTheme="minorEastAsia" w:cs="黑体"/>
                <w:color w:val="000000"/>
                <w:sz w:val="21"/>
                <w:szCs w:val="21"/>
              </w:rPr>
            </w:pPr>
            <w:r w:rsidRPr="00106646">
              <w:rPr>
                <w:rFonts w:asciiTheme="minorEastAsia" w:eastAsiaTheme="minorEastAsia" w:hAnsiTheme="minorEastAsia" w:cs="黑体" w:hint="eastAsia"/>
                <w:color w:val="000000"/>
                <w:sz w:val="21"/>
                <w:szCs w:val="21"/>
              </w:rPr>
              <w:t>物资均在保质期内，无过期；</w:t>
            </w:r>
          </w:p>
        </w:tc>
        <w:tc>
          <w:tcPr>
            <w:tcW w:w="1190" w:type="dxa"/>
            <w:vAlign w:val="center"/>
          </w:tcPr>
          <w:p w:rsidR="005029AD" w:rsidRPr="00106646" w:rsidRDefault="005029AD" w:rsidP="008D27BE">
            <w:pPr>
              <w:jc w:val="center"/>
              <w:rPr>
                <w:rFonts w:asciiTheme="minorEastAsia" w:eastAsiaTheme="minorEastAsia" w:hAnsiTheme="minorEastAsia"/>
                <w:sz w:val="21"/>
                <w:szCs w:val="21"/>
              </w:rPr>
            </w:pPr>
            <w:r w:rsidRPr="00106646">
              <w:rPr>
                <w:rFonts w:asciiTheme="minorEastAsia" w:eastAsiaTheme="minorEastAsia" w:hAnsiTheme="minorEastAsia" w:cs="黑体" w:hint="eastAsia"/>
                <w:color w:val="000000"/>
                <w:sz w:val="21"/>
                <w:szCs w:val="21"/>
              </w:rPr>
              <w:t>□正常</w:t>
            </w:r>
          </w:p>
        </w:tc>
        <w:tc>
          <w:tcPr>
            <w:tcW w:w="6738" w:type="dxa"/>
          </w:tcPr>
          <w:p w:rsidR="005029AD" w:rsidRPr="00106646" w:rsidRDefault="005029AD" w:rsidP="008D27BE">
            <w:pPr>
              <w:rPr>
                <w:rFonts w:asciiTheme="minorEastAsia" w:eastAsiaTheme="minorEastAsia" w:hAnsiTheme="minorEastAsia" w:cs="黑体"/>
                <w:color w:val="000000"/>
                <w:sz w:val="21"/>
                <w:szCs w:val="21"/>
              </w:rPr>
            </w:pPr>
            <w:r w:rsidRPr="00106646">
              <w:rPr>
                <w:rFonts w:asciiTheme="minorEastAsia" w:eastAsiaTheme="minorEastAsia" w:hAnsiTheme="minorEastAsia" w:cs="黑体" w:hint="eastAsia"/>
                <w:color w:val="000000"/>
                <w:sz w:val="21"/>
                <w:szCs w:val="21"/>
              </w:rPr>
              <w:t>发现过期物资      种，共计     件；保质期不足半年的物资      种，共计     件（附明细）。</w:t>
            </w:r>
          </w:p>
        </w:tc>
      </w:tr>
    </w:tbl>
    <w:p w:rsidR="005029AD" w:rsidRPr="00106646" w:rsidRDefault="005029AD" w:rsidP="00C64AC1">
      <w:pPr>
        <w:spacing w:beforeLines="50"/>
        <w:rPr>
          <w:rFonts w:ascii="Times New Roman" w:eastAsiaTheme="minorEastAsia" w:hAnsiTheme="minorHAnsi"/>
          <w:b/>
        </w:rPr>
      </w:pPr>
      <w:r w:rsidRPr="00106646">
        <w:rPr>
          <w:rFonts w:ascii="Times New Roman" w:eastAsiaTheme="minorEastAsia" w:hAnsiTheme="minorHAnsi" w:hint="eastAsia"/>
          <w:b/>
        </w:rPr>
        <w:t>检查结果及处理意见：</w:t>
      </w:r>
    </w:p>
    <w:p w:rsidR="005029AD" w:rsidRDefault="005029AD" w:rsidP="005029AD">
      <w:pPr>
        <w:snapToGrid w:val="0"/>
        <w:spacing w:line="530" w:lineRule="exact"/>
        <w:ind w:firstLineChars="200" w:firstLine="420"/>
        <w:rPr>
          <w:rFonts w:ascii="Times New Roman" w:eastAsiaTheme="minorEastAsia" w:hAnsiTheme="minorHAnsi"/>
        </w:rPr>
      </w:pPr>
    </w:p>
    <w:p w:rsidR="005029AD" w:rsidRDefault="005029AD" w:rsidP="005029AD">
      <w:pPr>
        <w:snapToGrid w:val="0"/>
        <w:spacing w:line="530" w:lineRule="exact"/>
        <w:ind w:firstLineChars="200" w:firstLine="420"/>
        <w:rPr>
          <w:rFonts w:ascii="Times New Roman" w:eastAsiaTheme="minorEastAsia" w:hAnsiTheme="minorHAnsi"/>
        </w:rPr>
      </w:pPr>
    </w:p>
    <w:p w:rsidR="00E65FF1" w:rsidRPr="00106646" w:rsidRDefault="005029AD" w:rsidP="005029AD">
      <w:pPr>
        <w:snapToGrid w:val="0"/>
        <w:spacing w:line="530" w:lineRule="exact"/>
        <w:ind w:firstLineChars="200" w:firstLine="420"/>
        <w:rPr>
          <w:rFonts w:ascii="Times New Roman" w:eastAsiaTheme="minorEastAsia" w:hAnsiTheme="minorHAnsi"/>
          <w:b/>
        </w:rPr>
      </w:pPr>
      <w:r>
        <w:rPr>
          <w:rFonts w:ascii="Times New Roman" w:eastAsiaTheme="minorEastAsia" w:hAnsiTheme="minorHAnsi" w:hint="eastAsia"/>
        </w:rPr>
        <w:t xml:space="preserve">                                                                      </w:t>
      </w:r>
      <w:r w:rsidRPr="00106646">
        <w:rPr>
          <w:rFonts w:ascii="Times New Roman" w:eastAsiaTheme="minorEastAsia" w:hAnsiTheme="minorHAnsi" w:hint="eastAsia"/>
          <w:b/>
        </w:rPr>
        <w:t xml:space="preserve">  </w:t>
      </w:r>
      <w:r w:rsidRPr="00106646">
        <w:rPr>
          <w:rFonts w:ascii="Times New Roman" w:eastAsiaTheme="minorEastAsia" w:hAnsiTheme="minorHAnsi" w:hint="eastAsia"/>
          <w:b/>
        </w:rPr>
        <w:t>检查人（签字）：</w:t>
      </w:r>
      <w:r w:rsidRPr="00106646">
        <w:rPr>
          <w:rFonts w:ascii="Times New Roman" w:eastAsiaTheme="minorEastAsia" w:hAnsiTheme="minorHAnsi" w:hint="eastAsia"/>
          <w:b/>
        </w:rPr>
        <w:t xml:space="preserve">     </w:t>
      </w:r>
      <w:r w:rsidR="00E65FF1" w:rsidRPr="00106646">
        <w:rPr>
          <w:rFonts w:ascii="Times New Roman" w:eastAsiaTheme="minorEastAsia" w:hAnsiTheme="minorHAnsi" w:hint="eastAsia"/>
          <w:b/>
        </w:rPr>
        <w:t xml:space="preserve"> </w:t>
      </w:r>
    </w:p>
    <w:p w:rsidR="00E65FF1" w:rsidRDefault="00E65FF1" w:rsidP="00E65FF1">
      <w:pPr>
        <w:snapToGrid w:val="0"/>
        <w:spacing w:line="530" w:lineRule="exact"/>
        <w:ind w:firstLineChars="200" w:firstLine="600"/>
        <w:rPr>
          <w:rFonts w:ascii="仿宋" w:eastAsia="仿宋" w:hAnsi="仿宋" w:cs="仿宋_GB2312"/>
          <w:color w:val="000000"/>
          <w:sz w:val="30"/>
          <w:szCs w:val="30"/>
        </w:rPr>
        <w:sectPr w:rsidR="00E65FF1" w:rsidSect="00E65FF1">
          <w:pgSz w:w="16838" w:h="11906" w:orient="landscape"/>
          <w:pgMar w:top="1134" w:right="1440" w:bottom="1134" w:left="1276" w:header="851" w:footer="992" w:gutter="0"/>
          <w:cols w:space="425"/>
          <w:docGrid w:type="linesAndChars" w:linePitch="312"/>
        </w:sectPr>
      </w:pPr>
    </w:p>
    <w:p w:rsidR="00E65FF1" w:rsidRPr="003E1D38" w:rsidRDefault="00E65FF1" w:rsidP="00E65FF1">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Pr>
          <w:rFonts w:ascii="仿宋" w:eastAsia="仿宋" w:hAnsi="仿宋" w:cs="仿宋_GB2312" w:hint="eastAsia"/>
          <w:color w:val="000000"/>
          <w:sz w:val="32"/>
          <w:szCs w:val="32"/>
        </w:rPr>
        <w:t>7</w:t>
      </w:r>
    </w:p>
    <w:p w:rsidR="00E65FF1" w:rsidRDefault="00E65FF1" w:rsidP="00E65FF1">
      <w:pPr>
        <w:spacing w:after="100" w:afterAutospacing="1"/>
        <w:jc w:val="center"/>
        <w:rPr>
          <w:rFonts w:ascii="黑体" w:eastAsia="黑体"/>
          <w:sz w:val="36"/>
          <w:szCs w:val="36"/>
        </w:rPr>
      </w:pPr>
      <w:r>
        <w:rPr>
          <w:rFonts w:ascii="黑体" w:eastAsia="黑体" w:hint="eastAsia"/>
          <w:sz w:val="36"/>
          <w:szCs w:val="36"/>
        </w:rPr>
        <w:t>可回收</w:t>
      </w:r>
      <w:r w:rsidRPr="006D1C00">
        <w:rPr>
          <w:rFonts w:ascii="黑体" w:eastAsia="黑体" w:hint="eastAsia"/>
          <w:sz w:val="36"/>
          <w:szCs w:val="36"/>
        </w:rPr>
        <w:t>救灾物资</w:t>
      </w:r>
      <w:r w:rsidR="00743F47">
        <w:rPr>
          <w:rFonts w:ascii="黑体" w:eastAsia="黑体" w:hint="eastAsia"/>
          <w:sz w:val="36"/>
          <w:szCs w:val="36"/>
        </w:rPr>
        <w:t>名</w:t>
      </w:r>
      <w:r w:rsidR="00364960">
        <w:rPr>
          <w:rFonts w:ascii="黑体" w:eastAsia="黑体" w:hint="eastAsia"/>
          <w:sz w:val="36"/>
          <w:szCs w:val="36"/>
        </w:rPr>
        <w:t>录</w:t>
      </w:r>
    </w:p>
    <w:tbl>
      <w:tblPr>
        <w:tblW w:w="84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633"/>
        <w:gridCol w:w="4991"/>
        <w:gridCol w:w="1824"/>
      </w:tblGrid>
      <w:tr w:rsidR="00076B6B" w:rsidRPr="00076B6B" w:rsidTr="005829C9">
        <w:trPr>
          <w:trHeight w:hRule="exact" w:val="775"/>
          <w:jc w:val="center"/>
        </w:trPr>
        <w:tc>
          <w:tcPr>
            <w:tcW w:w="1633" w:type="dxa"/>
            <w:vAlign w:val="center"/>
          </w:tcPr>
          <w:p w:rsidR="00076B6B" w:rsidRPr="00076B6B" w:rsidRDefault="00076B6B" w:rsidP="00C40E92">
            <w:pPr>
              <w:jc w:val="center"/>
              <w:rPr>
                <w:rFonts w:ascii="仿宋" w:eastAsia="仿宋" w:hAnsi="仿宋"/>
                <w:b/>
                <w:kern w:val="0"/>
                <w:sz w:val="24"/>
                <w:szCs w:val="24"/>
              </w:rPr>
            </w:pPr>
            <w:r w:rsidRPr="00076B6B">
              <w:rPr>
                <w:rFonts w:ascii="仿宋" w:eastAsia="仿宋" w:hAnsi="仿宋" w:hint="eastAsia"/>
                <w:b/>
                <w:kern w:val="0"/>
                <w:sz w:val="24"/>
                <w:szCs w:val="24"/>
              </w:rPr>
              <w:t>类别</w:t>
            </w:r>
          </w:p>
        </w:tc>
        <w:tc>
          <w:tcPr>
            <w:tcW w:w="4991" w:type="dxa"/>
            <w:vAlign w:val="center"/>
          </w:tcPr>
          <w:p w:rsidR="00076B6B" w:rsidRPr="00076B6B" w:rsidRDefault="00076B6B" w:rsidP="008D27BE">
            <w:pPr>
              <w:jc w:val="center"/>
              <w:rPr>
                <w:rFonts w:ascii="仿宋" w:eastAsia="仿宋" w:hAnsi="仿宋"/>
                <w:b/>
                <w:kern w:val="0"/>
                <w:sz w:val="24"/>
                <w:szCs w:val="24"/>
              </w:rPr>
            </w:pPr>
            <w:r w:rsidRPr="00076B6B">
              <w:rPr>
                <w:rFonts w:ascii="仿宋" w:eastAsia="仿宋" w:hAnsi="仿宋"/>
                <w:b/>
                <w:kern w:val="0"/>
                <w:sz w:val="24"/>
                <w:szCs w:val="24"/>
              </w:rPr>
              <w:t>物</w:t>
            </w:r>
            <w:r w:rsidRPr="00076B6B">
              <w:rPr>
                <w:rFonts w:ascii="Times New Roman" w:eastAsia="仿宋" w:hAnsi="Times New Roman"/>
                <w:b/>
                <w:kern w:val="0"/>
                <w:sz w:val="24"/>
                <w:szCs w:val="24"/>
              </w:rPr>
              <w:t> </w:t>
            </w:r>
            <w:r w:rsidRPr="00076B6B">
              <w:rPr>
                <w:rFonts w:ascii="仿宋" w:eastAsia="仿宋" w:hAnsi="仿宋"/>
                <w:b/>
                <w:kern w:val="0"/>
                <w:sz w:val="24"/>
                <w:szCs w:val="24"/>
              </w:rPr>
              <w:t>资</w:t>
            </w:r>
            <w:r w:rsidRPr="00076B6B">
              <w:rPr>
                <w:rFonts w:ascii="Times New Roman" w:eastAsia="仿宋" w:hAnsi="Times New Roman"/>
                <w:b/>
                <w:kern w:val="0"/>
                <w:sz w:val="24"/>
                <w:szCs w:val="24"/>
              </w:rPr>
              <w:t> </w:t>
            </w:r>
            <w:r w:rsidRPr="00076B6B">
              <w:rPr>
                <w:rFonts w:ascii="仿宋" w:eastAsia="仿宋" w:hAnsi="仿宋"/>
                <w:b/>
                <w:kern w:val="0"/>
                <w:sz w:val="24"/>
                <w:szCs w:val="24"/>
              </w:rPr>
              <w:t>名</w:t>
            </w:r>
            <w:r w:rsidRPr="00076B6B">
              <w:rPr>
                <w:rFonts w:ascii="Times New Roman" w:eastAsia="仿宋" w:hAnsi="Times New Roman"/>
                <w:b/>
                <w:kern w:val="0"/>
                <w:sz w:val="24"/>
                <w:szCs w:val="24"/>
              </w:rPr>
              <w:t> </w:t>
            </w:r>
            <w:r w:rsidRPr="00076B6B">
              <w:rPr>
                <w:rFonts w:ascii="仿宋" w:eastAsia="仿宋" w:hAnsi="仿宋"/>
                <w:b/>
                <w:kern w:val="0"/>
                <w:sz w:val="24"/>
                <w:szCs w:val="24"/>
              </w:rPr>
              <w:t>称</w:t>
            </w:r>
          </w:p>
        </w:tc>
        <w:tc>
          <w:tcPr>
            <w:tcW w:w="1824" w:type="dxa"/>
            <w:vAlign w:val="center"/>
          </w:tcPr>
          <w:p w:rsidR="00076B6B" w:rsidRPr="00076B6B" w:rsidRDefault="00076B6B" w:rsidP="008D27BE">
            <w:pPr>
              <w:jc w:val="center"/>
              <w:rPr>
                <w:rFonts w:ascii="仿宋" w:eastAsia="仿宋" w:hAnsi="仿宋"/>
                <w:b/>
                <w:kern w:val="0"/>
                <w:sz w:val="24"/>
                <w:szCs w:val="24"/>
              </w:rPr>
            </w:pPr>
            <w:r w:rsidRPr="00076B6B">
              <w:rPr>
                <w:rFonts w:ascii="仿宋" w:eastAsia="仿宋" w:hAnsi="仿宋" w:hint="eastAsia"/>
                <w:b/>
                <w:kern w:val="0"/>
                <w:sz w:val="24"/>
                <w:szCs w:val="24"/>
              </w:rPr>
              <w:t>备注</w:t>
            </w:r>
          </w:p>
        </w:tc>
      </w:tr>
      <w:tr w:rsidR="00402241" w:rsidRPr="00076B6B" w:rsidTr="005829C9">
        <w:trPr>
          <w:trHeight w:val="1134"/>
          <w:jc w:val="center"/>
        </w:trPr>
        <w:tc>
          <w:tcPr>
            <w:tcW w:w="1633" w:type="dxa"/>
            <w:vAlign w:val="center"/>
          </w:tcPr>
          <w:p w:rsidR="00402241" w:rsidRPr="00076B6B" w:rsidRDefault="00402241" w:rsidP="00C40E92">
            <w:pPr>
              <w:jc w:val="center"/>
              <w:rPr>
                <w:rFonts w:ascii="仿宋" w:eastAsia="仿宋" w:hAnsi="仿宋"/>
                <w:color w:val="000000"/>
                <w:kern w:val="0"/>
                <w:sz w:val="24"/>
                <w:szCs w:val="24"/>
              </w:rPr>
            </w:pPr>
            <w:r w:rsidRPr="00402241">
              <w:rPr>
                <w:rFonts w:ascii="仿宋" w:eastAsia="仿宋" w:hAnsi="仿宋" w:hint="eastAsia"/>
                <w:color w:val="000000"/>
                <w:kern w:val="0"/>
                <w:sz w:val="24"/>
                <w:szCs w:val="24"/>
              </w:rPr>
              <w:t>生活保障用品类</w:t>
            </w:r>
            <w:r>
              <w:rPr>
                <w:rFonts w:ascii="仿宋" w:eastAsia="仿宋" w:hAnsi="仿宋" w:hint="eastAsia"/>
                <w:color w:val="000000"/>
                <w:kern w:val="0"/>
                <w:sz w:val="24"/>
                <w:szCs w:val="24"/>
              </w:rPr>
              <w:t>物资</w:t>
            </w:r>
          </w:p>
        </w:tc>
        <w:tc>
          <w:tcPr>
            <w:tcW w:w="4991" w:type="dxa"/>
            <w:vAlign w:val="center"/>
          </w:tcPr>
          <w:p w:rsidR="00402241" w:rsidRPr="00076B6B" w:rsidRDefault="00402241" w:rsidP="00076B6B">
            <w:pPr>
              <w:ind w:left="134"/>
              <w:jc w:val="left"/>
              <w:rPr>
                <w:rFonts w:ascii="仿宋" w:eastAsia="仿宋" w:hAnsi="仿宋"/>
                <w:color w:val="000000"/>
                <w:kern w:val="0"/>
                <w:sz w:val="24"/>
                <w:szCs w:val="24"/>
              </w:rPr>
            </w:pPr>
            <w:r w:rsidRPr="00076B6B">
              <w:rPr>
                <w:rFonts w:ascii="仿宋" w:eastAsia="仿宋" w:hAnsi="仿宋" w:hint="eastAsia"/>
                <w:color w:val="000000"/>
                <w:kern w:val="0"/>
                <w:sz w:val="24"/>
                <w:szCs w:val="24"/>
              </w:rPr>
              <w:t>帐篷、折叠床、活动板房、移动厕所</w:t>
            </w:r>
            <w:r>
              <w:rPr>
                <w:rFonts w:ascii="仿宋" w:eastAsia="仿宋" w:hAnsi="仿宋" w:hint="eastAsia"/>
                <w:color w:val="000000"/>
                <w:kern w:val="0"/>
                <w:sz w:val="24"/>
                <w:szCs w:val="24"/>
              </w:rPr>
              <w:t>等设施</w:t>
            </w:r>
          </w:p>
        </w:tc>
        <w:tc>
          <w:tcPr>
            <w:tcW w:w="1824" w:type="dxa"/>
            <w:vAlign w:val="center"/>
          </w:tcPr>
          <w:p w:rsidR="00402241" w:rsidRPr="00076B6B" w:rsidRDefault="00402241" w:rsidP="008D27BE">
            <w:pPr>
              <w:jc w:val="center"/>
              <w:rPr>
                <w:rFonts w:ascii="仿宋" w:eastAsia="仿宋" w:hAnsi="仿宋"/>
                <w:kern w:val="0"/>
                <w:sz w:val="24"/>
                <w:szCs w:val="24"/>
              </w:rPr>
            </w:pPr>
          </w:p>
        </w:tc>
      </w:tr>
      <w:tr w:rsidR="00402241" w:rsidRPr="00076B6B" w:rsidTr="005829C9">
        <w:trPr>
          <w:trHeight w:val="1134"/>
          <w:jc w:val="center"/>
        </w:trPr>
        <w:tc>
          <w:tcPr>
            <w:tcW w:w="1633" w:type="dxa"/>
            <w:vMerge w:val="restart"/>
            <w:vAlign w:val="center"/>
          </w:tcPr>
          <w:p w:rsidR="00402241" w:rsidRPr="00076B6B" w:rsidRDefault="00402241" w:rsidP="00C40E92">
            <w:pPr>
              <w:jc w:val="center"/>
              <w:rPr>
                <w:rFonts w:ascii="仿宋" w:eastAsia="仿宋" w:hAnsi="仿宋"/>
                <w:kern w:val="0"/>
                <w:sz w:val="24"/>
                <w:szCs w:val="24"/>
              </w:rPr>
            </w:pPr>
            <w:r w:rsidRPr="00402241">
              <w:rPr>
                <w:rFonts w:ascii="仿宋" w:eastAsia="仿宋" w:hAnsi="仿宋" w:hint="eastAsia"/>
                <w:color w:val="000000"/>
                <w:kern w:val="0"/>
                <w:sz w:val="24"/>
                <w:szCs w:val="24"/>
              </w:rPr>
              <w:t>生活保障设施类</w:t>
            </w:r>
            <w:r>
              <w:rPr>
                <w:rFonts w:ascii="仿宋" w:eastAsia="仿宋" w:hAnsi="仿宋" w:hint="eastAsia"/>
                <w:color w:val="000000"/>
                <w:kern w:val="0"/>
                <w:sz w:val="24"/>
                <w:szCs w:val="24"/>
              </w:rPr>
              <w:t>物资</w:t>
            </w:r>
          </w:p>
        </w:tc>
        <w:tc>
          <w:tcPr>
            <w:tcW w:w="4991" w:type="dxa"/>
            <w:vAlign w:val="center"/>
          </w:tcPr>
          <w:p w:rsidR="00402241" w:rsidRPr="00076B6B" w:rsidRDefault="00402241" w:rsidP="00076B6B">
            <w:pPr>
              <w:ind w:left="134"/>
              <w:jc w:val="left"/>
              <w:rPr>
                <w:rFonts w:ascii="仿宋" w:eastAsia="仿宋" w:hAnsi="仿宋"/>
                <w:kern w:val="0"/>
                <w:sz w:val="24"/>
                <w:szCs w:val="24"/>
              </w:rPr>
            </w:pPr>
            <w:r w:rsidRPr="00076B6B">
              <w:rPr>
                <w:rFonts w:ascii="仿宋" w:eastAsia="仿宋" w:hAnsi="仿宋" w:hint="eastAsia"/>
                <w:color w:val="000000"/>
                <w:kern w:val="0"/>
                <w:sz w:val="24"/>
                <w:szCs w:val="24"/>
              </w:rPr>
              <w:t>净水</w:t>
            </w:r>
            <w:r>
              <w:rPr>
                <w:rFonts w:ascii="仿宋" w:eastAsia="仿宋" w:hAnsi="仿宋" w:hint="eastAsia"/>
                <w:color w:val="000000"/>
                <w:kern w:val="0"/>
                <w:sz w:val="24"/>
                <w:szCs w:val="24"/>
              </w:rPr>
              <w:t>器</w:t>
            </w:r>
            <w:r w:rsidRPr="00076B6B">
              <w:rPr>
                <w:rFonts w:ascii="仿宋" w:eastAsia="仿宋" w:hAnsi="仿宋" w:hint="eastAsia"/>
                <w:color w:val="000000"/>
                <w:kern w:val="0"/>
                <w:sz w:val="24"/>
                <w:szCs w:val="24"/>
              </w:rPr>
              <w:t>、</w:t>
            </w:r>
            <w:r>
              <w:rPr>
                <w:rFonts w:ascii="仿宋" w:eastAsia="仿宋" w:hAnsi="仿宋" w:hint="eastAsia"/>
                <w:color w:val="000000"/>
                <w:kern w:val="0"/>
                <w:sz w:val="24"/>
                <w:szCs w:val="24"/>
              </w:rPr>
              <w:t>取暖、</w:t>
            </w:r>
            <w:r w:rsidRPr="00076B6B">
              <w:rPr>
                <w:rFonts w:ascii="仿宋" w:eastAsia="仿宋" w:hAnsi="仿宋" w:hint="eastAsia"/>
                <w:color w:val="000000"/>
                <w:kern w:val="0"/>
                <w:sz w:val="24"/>
                <w:szCs w:val="24"/>
              </w:rPr>
              <w:t>照明</w:t>
            </w:r>
            <w:r>
              <w:rPr>
                <w:rFonts w:ascii="仿宋" w:eastAsia="仿宋" w:hAnsi="仿宋" w:hint="eastAsia"/>
                <w:color w:val="000000"/>
                <w:kern w:val="0"/>
                <w:sz w:val="24"/>
                <w:szCs w:val="24"/>
              </w:rPr>
              <w:t>等</w:t>
            </w:r>
            <w:r w:rsidRPr="00076B6B">
              <w:rPr>
                <w:rFonts w:ascii="仿宋" w:eastAsia="仿宋" w:hAnsi="仿宋" w:hint="eastAsia"/>
                <w:color w:val="000000"/>
                <w:kern w:val="0"/>
                <w:sz w:val="24"/>
                <w:szCs w:val="24"/>
              </w:rPr>
              <w:t>设备</w:t>
            </w:r>
          </w:p>
        </w:tc>
        <w:tc>
          <w:tcPr>
            <w:tcW w:w="1824" w:type="dxa"/>
            <w:vAlign w:val="center"/>
          </w:tcPr>
          <w:p w:rsidR="00402241" w:rsidRPr="00076B6B" w:rsidRDefault="00402241" w:rsidP="008D27BE">
            <w:pPr>
              <w:jc w:val="center"/>
              <w:rPr>
                <w:rFonts w:ascii="仿宋" w:eastAsia="仿宋" w:hAnsi="仿宋"/>
                <w:kern w:val="0"/>
                <w:sz w:val="24"/>
                <w:szCs w:val="24"/>
              </w:rPr>
            </w:pPr>
          </w:p>
        </w:tc>
      </w:tr>
      <w:tr w:rsidR="00402241" w:rsidRPr="00076B6B" w:rsidTr="005829C9">
        <w:trPr>
          <w:trHeight w:val="1134"/>
          <w:jc w:val="center"/>
        </w:trPr>
        <w:tc>
          <w:tcPr>
            <w:tcW w:w="1633" w:type="dxa"/>
            <w:vMerge/>
            <w:vAlign w:val="center"/>
          </w:tcPr>
          <w:p w:rsidR="00402241" w:rsidRPr="00402241" w:rsidRDefault="00402241" w:rsidP="00C40E92">
            <w:pPr>
              <w:jc w:val="center"/>
              <w:rPr>
                <w:rFonts w:ascii="仿宋" w:eastAsia="仿宋" w:hAnsi="仿宋"/>
                <w:color w:val="000000"/>
                <w:kern w:val="0"/>
                <w:sz w:val="24"/>
                <w:szCs w:val="24"/>
              </w:rPr>
            </w:pPr>
          </w:p>
        </w:tc>
        <w:tc>
          <w:tcPr>
            <w:tcW w:w="4991" w:type="dxa"/>
            <w:vAlign w:val="center"/>
          </w:tcPr>
          <w:p w:rsidR="00402241" w:rsidRPr="00076B6B" w:rsidRDefault="00402241" w:rsidP="00076B6B">
            <w:pPr>
              <w:ind w:left="134"/>
              <w:jc w:val="left"/>
              <w:rPr>
                <w:rFonts w:ascii="仿宋" w:eastAsia="仿宋" w:hAnsi="仿宋"/>
                <w:color w:val="000000"/>
                <w:kern w:val="0"/>
                <w:sz w:val="24"/>
                <w:szCs w:val="24"/>
              </w:rPr>
            </w:pPr>
            <w:r w:rsidRPr="00076B6B">
              <w:rPr>
                <w:rFonts w:ascii="仿宋" w:eastAsia="仿宋" w:hAnsi="仿宋" w:hint="eastAsia"/>
                <w:color w:val="000000"/>
                <w:kern w:val="0"/>
                <w:sz w:val="24"/>
                <w:szCs w:val="24"/>
              </w:rPr>
              <w:t>发电车和发电机等</w:t>
            </w:r>
            <w:r>
              <w:rPr>
                <w:rFonts w:ascii="仿宋" w:eastAsia="仿宋" w:hAnsi="仿宋" w:hint="eastAsia"/>
                <w:color w:val="000000"/>
                <w:kern w:val="0"/>
                <w:sz w:val="24"/>
                <w:szCs w:val="24"/>
              </w:rPr>
              <w:t>发电设备</w:t>
            </w:r>
          </w:p>
        </w:tc>
        <w:tc>
          <w:tcPr>
            <w:tcW w:w="1824" w:type="dxa"/>
            <w:vAlign w:val="center"/>
          </w:tcPr>
          <w:p w:rsidR="00402241" w:rsidRPr="00076B6B" w:rsidRDefault="00402241" w:rsidP="008D27BE">
            <w:pPr>
              <w:jc w:val="center"/>
              <w:rPr>
                <w:rFonts w:ascii="仿宋" w:eastAsia="仿宋" w:hAnsi="仿宋"/>
                <w:kern w:val="0"/>
                <w:sz w:val="24"/>
                <w:szCs w:val="24"/>
              </w:rPr>
            </w:pPr>
          </w:p>
        </w:tc>
      </w:tr>
      <w:tr w:rsidR="00076B6B" w:rsidRPr="00076B6B" w:rsidTr="005829C9">
        <w:trPr>
          <w:trHeight w:val="1134"/>
          <w:jc w:val="center"/>
        </w:trPr>
        <w:tc>
          <w:tcPr>
            <w:tcW w:w="1633" w:type="dxa"/>
            <w:vMerge w:val="restart"/>
            <w:vAlign w:val="center"/>
          </w:tcPr>
          <w:p w:rsidR="00076B6B" w:rsidRPr="00076B6B" w:rsidRDefault="00C36721" w:rsidP="00C40E92">
            <w:pPr>
              <w:jc w:val="center"/>
              <w:rPr>
                <w:rFonts w:ascii="仿宋" w:eastAsia="仿宋" w:hAnsi="仿宋"/>
                <w:kern w:val="0"/>
                <w:sz w:val="24"/>
                <w:szCs w:val="24"/>
              </w:rPr>
            </w:pPr>
            <w:r>
              <w:rPr>
                <w:rFonts w:ascii="仿宋" w:eastAsia="仿宋" w:hAnsi="仿宋" w:hint="eastAsia"/>
                <w:color w:val="000000"/>
                <w:kern w:val="0"/>
                <w:sz w:val="24"/>
                <w:szCs w:val="24"/>
              </w:rPr>
              <w:t>应急</w:t>
            </w:r>
            <w:r w:rsidR="00076B6B" w:rsidRPr="00076B6B">
              <w:rPr>
                <w:rFonts w:ascii="仿宋" w:eastAsia="仿宋" w:hAnsi="仿宋" w:hint="eastAsia"/>
                <w:color w:val="000000"/>
                <w:kern w:val="0"/>
                <w:sz w:val="24"/>
                <w:szCs w:val="24"/>
              </w:rPr>
              <w:t>救援类物资</w:t>
            </w:r>
          </w:p>
        </w:tc>
        <w:tc>
          <w:tcPr>
            <w:tcW w:w="4991" w:type="dxa"/>
            <w:vAlign w:val="center"/>
          </w:tcPr>
          <w:p w:rsidR="00076B6B" w:rsidRPr="00076B6B" w:rsidRDefault="00076B6B" w:rsidP="00076B6B">
            <w:pPr>
              <w:ind w:left="134"/>
              <w:jc w:val="left"/>
              <w:rPr>
                <w:rFonts w:ascii="仿宋" w:eastAsia="仿宋" w:hAnsi="仿宋"/>
                <w:kern w:val="0"/>
                <w:sz w:val="24"/>
                <w:szCs w:val="24"/>
              </w:rPr>
            </w:pPr>
            <w:r w:rsidRPr="00076B6B">
              <w:rPr>
                <w:rFonts w:ascii="仿宋" w:eastAsia="仿宋" w:hAnsi="仿宋" w:hint="eastAsia"/>
                <w:color w:val="000000"/>
                <w:kern w:val="0"/>
                <w:sz w:val="24"/>
                <w:szCs w:val="24"/>
              </w:rPr>
              <w:t>水泵、挖掘机、装载机、吊车、拖车、推土机等大型机械设备</w:t>
            </w:r>
          </w:p>
        </w:tc>
        <w:tc>
          <w:tcPr>
            <w:tcW w:w="1824" w:type="dxa"/>
            <w:vAlign w:val="center"/>
          </w:tcPr>
          <w:p w:rsidR="00076B6B" w:rsidRPr="00076B6B" w:rsidRDefault="00076B6B" w:rsidP="008D27BE">
            <w:pPr>
              <w:jc w:val="center"/>
              <w:rPr>
                <w:rFonts w:ascii="仿宋" w:eastAsia="仿宋" w:hAnsi="仿宋"/>
                <w:kern w:val="0"/>
                <w:sz w:val="24"/>
                <w:szCs w:val="24"/>
              </w:rPr>
            </w:pPr>
          </w:p>
        </w:tc>
      </w:tr>
      <w:tr w:rsidR="00076B6B" w:rsidRPr="00076B6B" w:rsidTr="005829C9">
        <w:trPr>
          <w:trHeight w:val="1134"/>
          <w:jc w:val="center"/>
        </w:trPr>
        <w:tc>
          <w:tcPr>
            <w:tcW w:w="1633" w:type="dxa"/>
            <w:vMerge/>
            <w:vAlign w:val="center"/>
          </w:tcPr>
          <w:p w:rsidR="00076B6B" w:rsidRPr="00076B6B" w:rsidRDefault="00076B6B" w:rsidP="00C40E92">
            <w:pPr>
              <w:jc w:val="center"/>
              <w:rPr>
                <w:rFonts w:ascii="仿宋" w:eastAsia="仿宋" w:hAnsi="仿宋"/>
                <w:kern w:val="0"/>
                <w:sz w:val="24"/>
                <w:szCs w:val="24"/>
              </w:rPr>
            </w:pPr>
          </w:p>
        </w:tc>
        <w:tc>
          <w:tcPr>
            <w:tcW w:w="4991" w:type="dxa"/>
            <w:vAlign w:val="center"/>
          </w:tcPr>
          <w:p w:rsidR="00076B6B" w:rsidRPr="00076B6B" w:rsidRDefault="00076B6B" w:rsidP="00076B6B">
            <w:pPr>
              <w:ind w:left="134"/>
              <w:jc w:val="left"/>
              <w:rPr>
                <w:rFonts w:ascii="仿宋" w:eastAsia="仿宋" w:hAnsi="仿宋"/>
                <w:color w:val="000000"/>
                <w:kern w:val="0"/>
                <w:sz w:val="24"/>
                <w:szCs w:val="24"/>
              </w:rPr>
            </w:pPr>
            <w:r w:rsidRPr="00076B6B">
              <w:rPr>
                <w:rFonts w:ascii="仿宋" w:eastAsia="仿宋" w:hAnsi="仿宋" w:hint="eastAsia"/>
                <w:color w:val="000000"/>
                <w:kern w:val="0"/>
                <w:sz w:val="24"/>
                <w:szCs w:val="24"/>
              </w:rPr>
              <w:t>运输车、</w:t>
            </w:r>
            <w:r>
              <w:rPr>
                <w:rFonts w:ascii="仿宋" w:eastAsia="仿宋" w:hAnsi="仿宋" w:hint="eastAsia"/>
                <w:color w:val="000000"/>
                <w:kern w:val="0"/>
                <w:sz w:val="24"/>
                <w:szCs w:val="24"/>
              </w:rPr>
              <w:t>冲锋舟、皮划艇等</w:t>
            </w:r>
            <w:r w:rsidRPr="00076B6B">
              <w:rPr>
                <w:rFonts w:ascii="仿宋" w:eastAsia="仿宋" w:hAnsi="仿宋" w:hint="eastAsia"/>
                <w:color w:val="000000"/>
                <w:kern w:val="0"/>
                <w:sz w:val="24"/>
                <w:szCs w:val="24"/>
              </w:rPr>
              <w:t>运输工具</w:t>
            </w:r>
          </w:p>
        </w:tc>
        <w:tc>
          <w:tcPr>
            <w:tcW w:w="1824" w:type="dxa"/>
            <w:vAlign w:val="center"/>
          </w:tcPr>
          <w:p w:rsidR="00076B6B" w:rsidRPr="00076B6B" w:rsidRDefault="00076B6B" w:rsidP="008D27BE">
            <w:pPr>
              <w:jc w:val="center"/>
              <w:rPr>
                <w:rFonts w:ascii="仿宋" w:eastAsia="仿宋" w:hAnsi="仿宋"/>
                <w:kern w:val="0"/>
                <w:sz w:val="24"/>
                <w:szCs w:val="24"/>
              </w:rPr>
            </w:pPr>
          </w:p>
        </w:tc>
      </w:tr>
      <w:tr w:rsidR="00076B6B" w:rsidRPr="00076B6B" w:rsidTr="005829C9">
        <w:trPr>
          <w:trHeight w:val="1134"/>
          <w:jc w:val="center"/>
        </w:trPr>
        <w:tc>
          <w:tcPr>
            <w:tcW w:w="1633" w:type="dxa"/>
            <w:vMerge/>
            <w:vAlign w:val="center"/>
          </w:tcPr>
          <w:p w:rsidR="00076B6B" w:rsidRPr="00076B6B" w:rsidRDefault="00076B6B" w:rsidP="00C40E92">
            <w:pPr>
              <w:jc w:val="center"/>
              <w:rPr>
                <w:rFonts w:ascii="仿宋" w:eastAsia="仿宋" w:hAnsi="仿宋"/>
                <w:kern w:val="0"/>
                <w:sz w:val="24"/>
                <w:szCs w:val="24"/>
              </w:rPr>
            </w:pPr>
          </w:p>
        </w:tc>
        <w:tc>
          <w:tcPr>
            <w:tcW w:w="4991" w:type="dxa"/>
            <w:vAlign w:val="center"/>
          </w:tcPr>
          <w:p w:rsidR="00076B6B" w:rsidRPr="00076B6B" w:rsidRDefault="00076B6B" w:rsidP="00076B6B">
            <w:pPr>
              <w:ind w:left="134"/>
              <w:jc w:val="left"/>
              <w:rPr>
                <w:rFonts w:ascii="仿宋" w:eastAsia="仿宋" w:hAnsi="仿宋"/>
                <w:kern w:val="0"/>
                <w:sz w:val="24"/>
                <w:szCs w:val="24"/>
              </w:rPr>
            </w:pPr>
            <w:r w:rsidRPr="00076B6B">
              <w:rPr>
                <w:rFonts w:ascii="仿宋" w:eastAsia="仿宋" w:hAnsi="仿宋" w:hint="eastAsia"/>
                <w:color w:val="000000"/>
                <w:kern w:val="0"/>
                <w:sz w:val="24"/>
                <w:szCs w:val="24"/>
              </w:rPr>
              <w:t>铁锹、镐、撬棍、千斤顶等小型救援工具</w:t>
            </w:r>
          </w:p>
        </w:tc>
        <w:tc>
          <w:tcPr>
            <w:tcW w:w="1824" w:type="dxa"/>
            <w:vAlign w:val="center"/>
          </w:tcPr>
          <w:p w:rsidR="00076B6B" w:rsidRPr="00076B6B" w:rsidRDefault="00076B6B" w:rsidP="008D27BE">
            <w:pPr>
              <w:jc w:val="center"/>
              <w:rPr>
                <w:rFonts w:ascii="仿宋" w:eastAsia="仿宋" w:hAnsi="仿宋"/>
                <w:kern w:val="0"/>
                <w:sz w:val="24"/>
                <w:szCs w:val="24"/>
              </w:rPr>
            </w:pPr>
          </w:p>
        </w:tc>
      </w:tr>
    </w:tbl>
    <w:p w:rsidR="00E65FF1" w:rsidRPr="00721412" w:rsidRDefault="00E65FF1" w:rsidP="00E65FF1">
      <w:pPr>
        <w:spacing w:line="20" w:lineRule="exact"/>
      </w:pPr>
    </w:p>
    <w:p w:rsidR="00E65FF1" w:rsidRDefault="00E65FF1" w:rsidP="006D1C00">
      <w:pPr>
        <w:spacing w:line="360" w:lineRule="auto"/>
        <w:rPr>
          <w:rFonts w:ascii="仿宋" w:eastAsia="仿宋" w:hAnsi="仿宋" w:cs="仿宋_GB2312"/>
          <w:color w:val="000000"/>
          <w:sz w:val="32"/>
          <w:szCs w:val="32"/>
        </w:rPr>
        <w:sectPr w:rsidR="00E65FF1" w:rsidSect="0060071B">
          <w:pgSz w:w="11906" w:h="16838"/>
          <w:pgMar w:top="1440" w:right="1797" w:bottom="1276" w:left="1797" w:header="851" w:footer="992" w:gutter="0"/>
          <w:cols w:space="425"/>
          <w:docGrid w:type="linesAndChars" w:linePitch="312"/>
        </w:sectPr>
      </w:pPr>
    </w:p>
    <w:p w:rsidR="00E65FF1" w:rsidRPr="00E65FF1" w:rsidRDefault="006D1C00" w:rsidP="006D1C00">
      <w:pPr>
        <w:spacing w:line="360" w:lineRule="auto"/>
        <w:rPr>
          <w:rFonts w:ascii="仿宋" w:eastAsia="仿宋" w:hAnsi="仿宋" w:cs="仿宋_GB2312"/>
          <w:color w:val="000000"/>
          <w:sz w:val="32"/>
          <w:szCs w:val="32"/>
        </w:rPr>
      </w:pPr>
      <w:r w:rsidRPr="003E1D38">
        <w:rPr>
          <w:rFonts w:ascii="仿宋" w:eastAsia="仿宋" w:hAnsi="仿宋" w:cs="仿宋_GB2312" w:hint="eastAsia"/>
          <w:color w:val="000000"/>
          <w:sz w:val="32"/>
          <w:szCs w:val="32"/>
        </w:rPr>
        <w:lastRenderedPageBreak/>
        <w:t>附件</w:t>
      </w:r>
      <w:r w:rsidR="00E65FF1">
        <w:rPr>
          <w:rFonts w:ascii="仿宋" w:eastAsia="仿宋" w:hAnsi="仿宋" w:cs="仿宋_GB2312" w:hint="eastAsia"/>
          <w:color w:val="000000"/>
          <w:sz w:val="32"/>
          <w:szCs w:val="32"/>
        </w:rPr>
        <w:t>8</w:t>
      </w:r>
    </w:p>
    <w:p w:rsidR="006D1C00" w:rsidRPr="006D1C00" w:rsidRDefault="006D1C00" w:rsidP="006D1C00">
      <w:pPr>
        <w:spacing w:after="100" w:afterAutospacing="1"/>
        <w:jc w:val="center"/>
        <w:rPr>
          <w:rFonts w:ascii="黑体" w:eastAsia="黑体"/>
          <w:sz w:val="36"/>
          <w:szCs w:val="36"/>
        </w:rPr>
      </w:pPr>
      <w:r w:rsidRPr="006D1C00">
        <w:rPr>
          <w:rFonts w:ascii="黑体" w:eastAsia="黑体" w:hint="eastAsia"/>
          <w:sz w:val="36"/>
          <w:szCs w:val="36"/>
        </w:rPr>
        <w:t>救灾物资储备年限标准</w:t>
      </w:r>
    </w:p>
    <w:tbl>
      <w:tblPr>
        <w:tblW w:w="87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990"/>
        <w:gridCol w:w="3360"/>
        <w:gridCol w:w="1701"/>
        <w:gridCol w:w="2739"/>
      </w:tblGrid>
      <w:tr w:rsidR="006D1C00" w:rsidRPr="00364960" w:rsidTr="006D1C00">
        <w:trPr>
          <w:trHeight w:hRule="exact" w:val="491"/>
          <w:jc w:val="center"/>
        </w:trPr>
        <w:tc>
          <w:tcPr>
            <w:tcW w:w="990" w:type="dxa"/>
            <w:vAlign w:val="center"/>
          </w:tcPr>
          <w:p w:rsidR="006D1C00" w:rsidRPr="00364960" w:rsidRDefault="006D1C00" w:rsidP="006D1C00">
            <w:pPr>
              <w:jc w:val="center"/>
              <w:rPr>
                <w:rFonts w:ascii="仿宋" w:eastAsia="仿宋" w:hAnsi="仿宋"/>
                <w:b/>
                <w:kern w:val="0"/>
                <w:sz w:val="24"/>
                <w:szCs w:val="24"/>
              </w:rPr>
            </w:pPr>
            <w:r w:rsidRPr="00364960">
              <w:rPr>
                <w:rFonts w:ascii="仿宋" w:eastAsia="仿宋" w:hAnsi="仿宋"/>
                <w:b/>
                <w:kern w:val="0"/>
                <w:sz w:val="24"/>
                <w:szCs w:val="24"/>
              </w:rPr>
              <w:t>序号</w:t>
            </w:r>
          </w:p>
        </w:tc>
        <w:tc>
          <w:tcPr>
            <w:tcW w:w="3360" w:type="dxa"/>
            <w:vAlign w:val="center"/>
          </w:tcPr>
          <w:p w:rsidR="006D1C00" w:rsidRPr="00364960" w:rsidRDefault="006D1C00" w:rsidP="006D1C00">
            <w:pPr>
              <w:jc w:val="center"/>
              <w:rPr>
                <w:rFonts w:ascii="仿宋" w:eastAsia="仿宋" w:hAnsi="仿宋"/>
                <w:b/>
                <w:kern w:val="0"/>
                <w:sz w:val="24"/>
                <w:szCs w:val="24"/>
              </w:rPr>
            </w:pPr>
            <w:r w:rsidRPr="00364960">
              <w:rPr>
                <w:rFonts w:ascii="仿宋" w:eastAsia="仿宋" w:hAnsi="仿宋"/>
                <w:b/>
                <w:kern w:val="0"/>
                <w:sz w:val="24"/>
                <w:szCs w:val="24"/>
              </w:rPr>
              <w:t>物</w:t>
            </w:r>
            <w:r w:rsidRPr="00364960">
              <w:rPr>
                <w:rFonts w:ascii="Times New Roman" w:eastAsia="仿宋" w:hAnsi="Times New Roman"/>
                <w:b/>
                <w:kern w:val="0"/>
                <w:sz w:val="24"/>
                <w:szCs w:val="24"/>
              </w:rPr>
              <w:t> </w:t>
            </w:r>
            <w:r w:rsidRPr="00364960">
              <w:rPr>
                <w:rFonts w:ascii="仿宋" w:eastAsia="仿宋" w:hAnsi="仿宋"/>
                <w:b/>
                <w:kern w:val="0"/>
                <w:sz w:val="24"/>
                <w:szCs w:val="24"/>
              </w:rPr>
              <w:t>资</w:t>
            </w:r>
            <w:r w:rsidRPr="00364960">
              <w:rPr>
                <w:rFonts w:ascii="Times New Roman" w:eastAsia="仿宋" w:hAnsi="Times New Roman"/>
                <w:b/>
                <w:kern w:val="0"/>
                <w:sz w:val="24"/>
                <w:szCs w:val="24"/>
              </w:rPr>
              <w:t> </w:t>
            </w:r>
            <w:r w:rsidRPr="00364960">
              <w:rPr>
                <w:rFonts w:ascii="仿宋" w:eastAsia="仿宋" w:hAnsi="仿宋"/>
                <w:b/>
                <w:kern w:val="0"/>
                <w:sz w:val="24"/>
                <w:szCs w:val="24"/>
              </w:rPr>
              <w:t>名</w:t>
            </w:r>
            <w:r w:rsidRPr="00364960">
              <w:rPr>
                <w:rFonts w:ascii="Times New Roman" w:eastAsia="仿宋" w:hAnsi="Times New Roman"/>
                <w:b/>
                <w:kern w:val="0"/>
                <w:sz w:val="24"/>
                <w:szCs w:val="24"/>
              </w:rPr>
              <w:t> </w:t>
            </w:r>
            <w:r w:rsidRPr="00364960">
              <w:rPr>
                <w:rFonts w:ascii="仿宋" w:eastAsia="仿宋" w:hAnsi="仿宋"/>
                <w:b/>
                <w:kern w:val="0"/>
                <w:sz w:val="24"/>
                <w:szCs w:val="24"/>
              </w:rPr>
              <w:t>称</w:t>
            </w:r>
          </w:p>
        </w:tc>
        <w:tc>
          <w:tcPr>
            <w:tcW w:w="1701" w:type="dxa"/>
            <w:vAlign w:val="center"/>
          </w:tcPr>
          <w:p w:rsidR="006D1C00" w:rsidRPr="00364960" w:rsidRDefault="006D1C00" w:rsidP="006D1C00">
            <w:pPr>
              <w:jc w:val="center"/>
              <w:rPr>
                <w:rFonts w:ascii="仿宋" w:eastAsia="仿宋" w:hAnsi="仿宋"/>
                <w:b/>
                <w:kern w:val="0"/>
                <w:sz w:val="24"/>
                <w:szCs w:val="24"/>
              </w:rPr>
            </w:pPr>
            <w:r w:rsidRPr="00364960">
              <w:rPr>
                <w:rFonts w:ascii="仿宋" w:eastAsia="仿宋" w:hAnsi="仿宋"/>
                <w:b/>
                <w:kern w:val="0"/>
                <w:sz w:val="24"/>
                <w:szCs w:val="24"/>
              </w:rPr>
              <w:t>仓储时间</w:t>
            </w:r>
          </w:p>
        </w:tc>
        <w:tc>
          <w:tcPr>
            <w:tcW w:w="2739" w:type="dxa"/>
            <w:vAlign w:val="center"/>
          </w:tcPr>
          <w:p w:rsidR="006D1C00" w:rsidRPr="00364960" w:rsidRDefault="006D1C00" w:rsidP="006D1C00">
            <w:pPr>
              <w:ind w:left="134"/>
              <w:jc w:val="center"/>
              <w:rPr>
                <w:rFonts w:ascii="仿宋" w:eastAsia="仿宋" w:hAnsi="仿宋"/>
                <w:b/>
                <w:kern w:val="0"/>
                <w:sz w:val="24"/>
                <w:szCs w:val="24"/>
              </w:rPr>
            </w:pPr>
            <w:r w:rsidRPr="00364960">
              <w:rPr>
                <w:rFonts w:ascii="仿宋" w:eastAsia="仿宋" w:hAnsi="仿宋"/>
                <w:b/>
                <w:kern w:val="0"/>
                <w:sz w:val="24"/>
                <w:szCs w:val="24"/>
              </w:rPr>
              <w:t>备</w:t>
            </w:r>
            <w:r w:rsidRPr="00364960">
              <w:rPr>
                <w:rFonts w:ascii="Times New Roman" w:eastAsia="仿宋" w:hAnsi="Times New Roman"/>
                <w:b/>
                <w:kern w:val="0"/>
                <w:sz w:val="24"/>
                <w:szCs w:val="24"/>
              </w:rPr>
              <w:t>    </w:t>
            </w:r>
            <w:r w:rsidRPr="00364960">
              <w:rPr>
                <w:rFonts w:ascii="仿宋" w:eastAsia="仿宋" w:hAnsi="仿宋"/>
                <w:b/>
                <w:kern w:val="0"/>
                <w:sz w:val="24"/>
                <w:szCs w:val="24"/>
              </w:rPr>
              <w:t>注</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框架式单、棉帐篷</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restart"/>
            <w:vAlign w:val="center"/>
          </w:tcPr>
          <w:p w:rsidR="006D1C00" w:rsidRPr="00364960" w:rsidRDefault="006D1C00" w:rsidP="006D1C00">
            <w:pPr>
              <w:ind w:left="134"/>
              <w:jc w:val="left"/>
              <w:rPr>
                <w:rFonts w:ascii="仿宋" w:eastAsia="仿宋" w:hAnsi="仿宋"/>
                <w:kern w:val="0"/>
                <w:sz w:val="24"/>
                <w:szCs w:val="24"/>
              </w:rPr>
            </w:pPr>
            <w:r w:rsidRPr="00364960">
              <w:rPr>
                <w:rFonts w:ascii="仿宋" w:eastAsia="仿宋" w:hAnsi="仿宋"/>
                <w:kern w:val="0"/>
                <w:sz w:val="24"/>
                <w:szCs w:val="24"/>
              </w:rPr>
              <w:t>1-18参照《中央救灾物资储备年限建议标准》</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60㎡网架式指挥帐篷</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10年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3</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厕所帐篷</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4</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帐篷涂层布</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棉被</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棉大衣</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7</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棉衣</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8</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多功能睡袋</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9</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折叠床</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10</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折叠桌、凳</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11</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软体贮水罐、水桶</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4年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12</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气垫床</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4年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13</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背囊</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14</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救灾帐篷专用炉</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10年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15</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灾民安置场地照明设备</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10年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16</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简易厕所</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17</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毛巾被</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18</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毛毯</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19</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场地照明灯</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15年</w:t>
            </w:r>
          </w:p>
        </w:tc>
        <w:tc>
          <w:tcPr>
            <w:tcW w:w="2739" w:type="dxa"/>
            <w:vMerge w:val="restart"/>
            <w:vAlign w:val="center"/>
          </w:tcPr>
          <w:p w:rsidR="006D1C00" w:rsidRPr="00364960" w:rsidRDefault="006D1C00" w:rsidP="006D1C00">
            <w:pPr>
              <w:ind w:left="134"/>
              <w:jc w:val="left"/>
              <w:rPr>
                <w:rFonts w:ascii="仿宋" w:eastAsia="仿宋" w:hAnsi="仿宋"/>
                <w:kern w:val="0"/>
                <w:sz w:val="24"/>
                <w:szCs w:val="24"/>
              </w:rPr>
            </w:pPr>
            <w:r w:rsidRPr="00364960">
              <w:rPr>
                <w:rFonts w:ascii="仿宋" w:eastAsia="仿宋" w:hAnsi="仿宋"/>
                <w:kern w:val="0"/>
                <w:sz w:val="24"/>
                <w:szCs w:val="24"/>
              </w:rPr>
              <w:t>19-24参照《中央防汛抗旱物资储备管理办法实施细则》</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20</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汽油发电机组</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15年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21</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编织袋</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6年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22</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柴油发电机组</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12年</w:t>
            </w:r>
          </w:p>
        </w:tc>
        <w:tc>
          <w:tcPr>
            <w:tcW w:w="2739" w:type="dxa"/>
            <w:vMerge/>
            <w:vAlign w:val="center"/>
          </w:tcPr>
          <w:p w:rsidR="006D1C00" w:rsidRPr="00364960" w:rsidRDefault="006D1C00" w:rsidP="006D1C00">
            <w:pPr>
              <w:ind w:left="134"/>
              <w:jc w:val="left"/>
              <w:rPr>
                <w:rFonts w:ascii="仿宋" w:eastAsia="仿宋" w:hAnsi="仿宋"/>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23</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净水器</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10年</w:t>
            </w:r>
          </w:p>
        </w:tc>
        <w:tc>
          <w:tcPr>
            <w:tcW w:w="2739"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反渗透膜耗材3年</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24</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应急灯（锂电池）</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8年</w:t>
            </w:r>
          </w:p>
        </w:tc>
        <w:tc>
          <w:tcPr>
            <w:tcW w:w="2739"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铅酸电池5年</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25</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草席</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3年</w:t>
            </w:r>
          </w:p>
        </w:tc>
        <w:tc>
          <w:tcPr>
            <w:tcW w:w="2739" w:type="dxa"/>
            <w:vMerge w:val="restart"/>
            <w:vAlign w:val="center"/>
          </w:tcPr>
          <w:p w:rsidR="006D1C00" w:rsidRPr="00364960" w:rsidRDefault="006D1C00" w:rsidP="006D1C00">
            <w:pPr>
              <w:ind w:left="134"/>
              <w:jc w:val="left"/>
              <w:rPr>
                <w:rFonts w:ascii="仿宋" w:eastAsia="仿宋" w:hAnsi="仿宋"/>
                <w:kern w:val="0"/>
                <w:sz w:val="24"/>
                <w:szCs w:val="24"/>
              </w:rPr>
            </w:pPr>
            <w:r w:rsidRPr="00364960">
              <w:rPr>
                <w:rFonts w:ascii="仿宋" w:eastAsia="仿宋" w:hAnsi="仿宋"/>
                <w:kern w:val="0"/>
                <w:sz w:val="24"/>
                <w:szCs w:val="24"/>
              </w:rPr>
              <w:t>25-28参照《福建省救灾物资储备管理办法》</w:t>
            </w: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26</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驱虫剂</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2年</w:t>
            </w:r>
          </w:p>
        </w:tc>
        <w:tc>
          <w:tcPr>
            <w:tcW w:w="2739" w:type="dxa"/>
            <w:vMerge/>
            <w:vAlign w:val="center"/>
          </w:tcPr>
          <w:p w:rsidR="006D1C00" w:rsidRPr="00364960" w:rsidRDefault="006D1C00" w:rsidP="006D1C00">
            <w:pPr>
              <w:widowControl/>
              <w:spacing w:line="560" w:lineRule="exact"/>
              <w:jc w:val="center"/>
              <w:rPr>
                <w:rFonts w:ascii="仿宋" w:eastAsia="仿宋" w:hAnsi="仿宋"/>
                <w:b/>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27</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雨衣、雨鞋</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widowControl/>
              <w:spacing w:line="560" w:lineRule="exact"/>
              <w:jc w:val="center"/>
              <w:rPr>
                <w:rFonts w:ascii="仿宋" w:eastAsia="仿宋" w:hAnsi="仿宋"/>
                <w:b/>
                <w:kern w:val="0"/>
                <w:sz w:val="24"/>
                <w:szCs w:val="24"/>
              </w:rPr>
            </w:pPr>
          </w:p>
        </w:tc>
      </w:tr>
      <w:tr w:rsidR="006D1C00" w:rsidRPr="00364960" w:rsidTr="0060071B">
        <w:trPr>
          <w:trHeight w:hRule="exact" w:val="425"/>
          <w:jc w:val="center"/>
        </w:trPr>
        <w:tc>
          <w:tcPr>
            <w:tcW w:w="990"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28</w:t>
            </w:r>
          </w:p>
        </w:tc>
        <w:tc>
          <w:tcPr>
            <w:tcW w:w="3360" w:type="dxa"/>
            <w:vAlign w:val="center"/>
          </w:tcPr>
          <w:p w:rsidR="006D1C00" w:rsidRPr="00364960" w:rsidRDefault="006D1C00" w:rsidP="006D1C00">
            <w:pPr>
              <w:ind w:left="134"/>
              <w:jc w:val="center"/>
              <w:rPr>
                <w:rFonts w:ascii="仿宋" w:eastAsia="仿宋" w:hAnsi="仿宋"/>
                <w:kern w:val="0"/>
                <w:sz w:val="24"/>
                <w:szCs w:val="24"/>
              </w:rPr>
            </w:pPr>
            <w:r w:rsidRPr="00364960">
              <w:rPr>
                <w:rFonts w:ascii="仿宋" w:eastAsia="仿宋" w:hAnsi="仿宋"/>
                <w:kern w:val="0"/>
                <w:sz w:val="24"/>
                <w:szCs w:val="24"/>
              </w:rPr>
              <w:t>防潮垫</w:t>
            </w:r>
          </w:p>
        </w:tc>
        <w:tc>
          <w:tcPr>
            <w:tcW w:w="1701" w:type="dxa"/>
            <w:vAlign w:val="center"/>
          </w:tcPr>
          <w:p w:rsidR="006D1C00" w:rsidRPr="00364960" w:rsidRDefault="006D1C00" w:rsidP="006D1C00">
            <w:pPr>
              <w:jc w:val="center"/>
              <w:rPr>
                <w:rFonts w:ascii="仿宋" w:eastAsia="仿宋" w:hAnsi="仿宋"/>
                <w:kern w:val="0"/>
                <w:sz w:val="24"/>
                <w:szCs w:val="24"/>
              </w:rPr>
            </w:pPr>
            <w:r w:rsidRPr="00364960">
              <w:rPr>
                <w:rFonts w:ascii="仿宋" w:eastAsia="仿宋" w:hAnsi="仿宋"/>
                <w:kern w:val="0"/>
                <w:sz w:val="24"/>
                <w:szCs w:val="24"/>
              </w:rPr>
              <w:t>5年</w:t>
            </w:r>
          </w:p>
        </w:tc>
        <w:tc>
          <w:tcPr>
            <w:tcW w:w="2739" w:type="dxa"/>
            <w:vMerge/>
            <w:vAlign w:val="center"/>
          </w:tcPr>
          <w:p w:rsidR="006D1C00" w:rsidRPr="00364960" w:rsidRDefault="006D1C00" w:rsidP="006D1C00">
            <w:pPr>
              <w:widowControl/>
              <w:spacing w:line="560" w:lineRule="exact"/>
              <w:jc w:val="center"/>
              <w:rPr>
                <w:rFonts w:ascii="仿宋" w:eastAsia="仿宋" w:hAnsi="仿宋"/>
                <w:b/>
                <w:kern w:val="0"/>
                <w:sz w:val="24"/>
                <w:szCs w:val="24"/>
              </w:rPr>
            </w:pPr>
          </w:p>
        </w:tc>
      </w:tr>
    </w:tbl>
    <w:p w:rsidR="006D1C00" w:rsidRPr="00721412" w:rsidRDefault="006D1C00" w:rsidP="0060071B">
      <w:pPr>
        <w:spacing w:line="20" w:lineRule="exact"/>
      </w:pPr>
    </w:p>
    <w:sectPr w:rsidR="006D1C00" w:rsidRPr="00721412" w:rsidSect="00E65FF1">
      <w:pgSz w:w="11906" w:h="16838"/>
      <w:pgMar w:top="1440" w:right="1797" w:bottom="1276"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163" w:rsidRDefault="00DF6163" w:rsidP="00DF44D6">
      <w:r>
        <w:separator/>
      </w:r>
    </w:p>
  </w:endnote>
  <w:endnote w:type="continuationSeparator" w:id="1">
    <w:p w:rsidR="00DF6163" w:rsidRDefault="00DF6163" w:rsidP="00DF4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汉仪书宋二KW"/>
    <w:charset w:val="00"/>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163" w:rsidRDefault="00DF6163" w:rsidP="00DF44D6">
      <w:r>
        <w:separator/>
      </w:r>
    </w:p>
  </w:footnote>
  <w:footnote w:type="continuationSeparator" w:id="1">
    <w:p w:rsidR="00DF6163" w:rsidRDefault="00DF6163" w:rsidP="00DF4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7E7"/>
    <w:rsid w:val="00011432"/>
    <w:rsid w:val="00031634"/>
    <w:rsid w:val="00032F2E"/>
    <w:rsid w:val="0003617E"/>
    <w:rsid w:val="0004060F"/>
    <w:rsid w:val="00050156"/>
    <w:rsid w:val="00054F18"/>
    <w:rsid w:val="00076B6B"/>
    <w:rsid w:val="000B3FD8"/>
    <w:rsid w:val="000E7FE2"/>
    <w:rsid w:val="0012125F"/>
    <w:rsid w:val="00150C41"/>
    <w:rsid w:val="00171CBA"/>
    <w:rsid w:val="001E37E7"/>
    <w:rsid w:val="001F5B2F"/>
    <w:rsid w:val="0020204A"/>
    <w:rsid w:val="00204615"/>
    <w:rsid w:val="002166B9"/>
    <w:rsid w:val="0023724D"/>
    <w:rsid w:val="00237834"/>
    <w:rsid w:val="002620E1"/>
    <w:rsid w:val="00263E87"/>
    <w:rsid w:val="00273D60"/>
    <w:rsid w:val="0028068F"/>
    <w:rsid w:val="002906C3"/>
    <w:rsid w:val="002D5FA9"/>
    <w:rsid w:val="002E159C"/>
    <w:rsid w:val="00300E95"/>
    <w:rsid w:val="00304CFF"/>
    <w:rsid w:val="00316767"/>
    <w:rsid w:val="00326D69"/>
    <w:rsid w:val="00335F09"/>
    <w:rsid w:val="0034078D"/>
    <w:rsid w:val="00351977"/>
    <w:rsid w:val="00364960"/>
    <w:rsid w:val="003716CA"/>
    <w:rsid w:val="0038234A"/>
    <w:rsid w:val="00387475"/>
    <w:rsid w:val="003A538C"/>
    <w:rsid w:val="003C637A"/>
    <w:rsid w:val="00402241"/>
    <w:rsid w:val="00420526"/>
    <w:rsid w:val="00422458"/>
    <w:rsid w:val="0042255B"/>
    <w:rsid w:val="004259E7"/>
    <w:rsid w:val="00484C07"/>
    <w:rsid w:val="00493280"/>
    <w:rsid w:val="004938BF"/>
    <w:rsid w:val="004A3261"/>
    <w:rsid w:val="004A4F6A"/>
    <w:rsid w:val="004E6C3A"/>
    <w:rsid w:val="005006FC"/>
    <w:rsid w:val="005029AD"/>
    <w:rsid w:val="00530651"/>
    <w:rsid w:val="00533B1A"/>
    <w:rsid w:val="00546DD6"/>
    <w:rsid w:val="00563BBA"/>
    <w:rsid w:val="00564684"/>
    <w:rsid w:val="00574129"/>
    <w:rsid w:val="005829C9"/>
    <w:rsid w:val="005C7113"/>
    <w:rsid w:val="005D0C19"/>
    <w:rsid w:val="005D0D80"/>
    <w:rsid w:val="005F17A5"/>
    <w:rsid w:val="005F7964"/>
    <w:rsid w:val="0060071B"/>
    <w:rsid w:val="00605839"/>
    <w:rsid w:val="00671FE5"/>
    <w:rsid w:val="00676B4E"/>
    <w:rsid w:val="00685C57"/>
    <w:rsid w:val="006A1C74"/>
    <w:rsid w:val="006B576F"/>
    <w:rsid w:val="006D1C00"/>
    <w:rsid w:val="006F236A"/>
    <w:rsid w:val="007038EA"/>
    <w:rsid w:val="00714F7A"/>
    <w:rsid w:val="00716A9F"/>
    <w:rsid w:val="00731996"/>
    <w:rsid w:val="00732FC4"/>
    <w:rsid w:val="00743F47"/>
    <w:rsid w:val="00750688"/>
    <w:rsid w:val="00772440"/>
    <w:rsid w:val="00775822"/>
    <w:rsid w:val="0078102D"/>
    <w:rsid w:val="007818FC"/>
    <w:rsid w:val="00781A99"/>
    <w:rsid w:val="00795644"/>
    <w:rsid w:val="007E6BA5"/>
    <w:rsid w:val="007F0CDD"/>
    <w:rsid w:val="007F116F"/>
    <w:rsid w:val="007F33CE"/>
    <w:rsid w:val="007F3890"/>
    <w:rsid w:val="00801C46"/>
    <w:rsid w:val="00827B2E"/>
    <w:rsid w:val="00841CC7"/>
    <w:rsid w:val="008454A6"/>
    <w:rsid w:val="00845EB9"/>
    <w:rsid w:val="00856214"/>
    <w:rsid w:val="0087264D"/>
    <w:rsid w:val="00881D3B"/>
    <w:rsid w:val="008C406E"/>
    <w:rsid w:val="008E5D1E"/>
    <w:rsid w:val="008F01F4"/>
    <w:rsid w:val="00917414"/>
    <w:rsid w:val="009225C0"/>
    <w:rsid w:val="00935E5C"/>
    <w:rsid w:val="0095084E"/>
    <w:rsid w:val="00976A87"/>
    <w:rsid w:val="00985ABC"/>
    <w:rsid w:val="009917A2"/>
    <w:rsid w:val="00997263"/>
    <w:rsid w:val="009A0534"/>
    <w:rsid w:val="009C2253"/>
    <w:rsid w:val="009C37CC"/>
    <w:rsid w:val="009D2759"/>
    <w:rsid w:val="009F2DCC"/>
    <w:rsid w:val="009F2E66"/>
    <w:rsid w:val="00A05DA7"/>
    <w:rsid w:val="00A179A3"/>
    <w:rsid w:val="00A24126"/>
    <w:rsid w:val="00A31E3D"/>
    <w:rsid w:val="00A35636"/>
    <w:rsid w:val="00A4298E"/>
    <w:rsid w:val="00A4438F"/>
    <w:rsid w:val="00A61C05"/>
    <w:rsid w:val="00A61F52"/>
    <w:rsid w:val="00A620C8"/>
    <w:rsid w:val="00A756BC"/>
    <w:rsid w:val="00A86970"/>
    <w:rsid w:val="00AA31FE"/>
    <w:rsid w:val="00AB09C1"/>
    <w:rsid w:val="00AC3CCB"/>
    <w:rsid w:val="00AE2A31"/>
    <w:rsid w:val="00AE63CD"/>
    <w:rsid w:val="00B373C3"/>
    <w:rsid w:val="00BB024A"/>
    <w:rsid w:val="00BC6F64"/>
    <w:rsid w:val="00BC7871"/>
    <w:rsid w:val="00BD1FFC"/>
    <w:rsid w:val="00BD343C"/>
    <w:rsid w:val="00BF056D"/>
    <w:rsid w:val="00C36721"/>
    <w:rsid w:val="00C40E92"/>
    <w:rsid w:val="00C56560"/>
    <w:rsid w:val="00C60FF5"/>
    <w:rsid w:val="00C64AC1"/>
    <w:rsid w:val="00CA4656"/>
    <w:rsid w:val="00CB4F05"/>
    <w:rsid w:val="00CB5D8F"/>
    <w:rsid w:val="00CE56D3"/>
    <w:rsid w:val="00D01821"/>
    <w:rsid w:val="00D227BE"/>
    <w:rsid w:val="00D35931"/>
    <w:rsid w:val="00D62D59"/>
    <w:rsid w:val="00D74D57"/>
    <w:rsid w:val="00D7530C"/>
    <w:rsid w:val="00D841B5"/>
    <w:rsid w:val="00D87EB8"/>
    <w:rsid w:val="00D91AD7"/>
    <w:rsid w:val="00DA2FB4"/>
    <w:rsid w:val="00DB050A"/>
    <w:rsid w:val="00DD39D2"/>
    <w:rsid w:val="00DE2E21"/>
    <w:rsid w:val="00DF44D6"/>
    <w:rsid w:val="00DF6163"/>
    <w:rsid w:val="00E0328B"/>
    <w:rsid w:val="00E5531A"/>
    <w:rsid w:val="00E65FF1"/>
    <w:rsid w:val="00E9304C"/>
    <w:rsid w:val="00EC11E3"/>
    <w:rsid w:val="00EC58FA"/>
    <w:rsid w:val="00EF0685"/>
    <w:rsid w:val="00EF3E92"/>
    <w:rsid w:val="00EF7EB5"/>
    <w:rsid w:val="00F06461"/>
    <w:rsid w:val="00F06750"/>
    <w:rsid w:val="00F37CD6"/>
    <w:rsid w:val="00F559FE"/>
    <w:rsid w:val="00F66BB1"/>
    <w:rsid w:val="00F677E1"/>
    <w:rsid w:val="00F86E36"/>
    <w:rsid w:val="00F936AA"/>
    <w:rsid w:val="00FA1986"/>
    <w:rsid w:val="00FB5677"/>
    <w:rsid w:val="00FE5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4D6"/>
    <w:rPr>
      <w:rFonts w:ascii="Calibri" w:eastAsia="宋体" w:hAnsi="Calibri" w:cs="Times New Roman"/>
      <w:sz w:val="18"/>
      <w:szCs w:val="18"/>
    </w:rPr>
  </w:style>
  <w:style w:type="paragraph" w:styleId="a4">
    <w:name w:val="footer"/>
    <w:basedOn w:val="a"/>
    <w:link w:val="Char0"/>
    <w:uiPriority w:val="99"/>
    <w:semiHidden/>
    <w:unhideWhenUsed/>
    <w:rsid w:val="00DF44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4D6"/>
    <w:rPr>
      <w:rFonts w:ascii="Calibri" w:eastAsia="宋体" w:hAnsi="Calibri" w:cs="Times New Roman"/>
      <w:sz w:val="18"/>
      <w:szCs w:val="18"/>
    </w:rPr>
  </w:style>
  <w:style w:type="paragraph" w:styleId="a5">
    <w:name w:val="List Paragraph"/>
    <w:basedOn w:val="a"/>
    <w:uiPriority w:val="34"/>
    <w:qFormat/>
    <w:rsid w:val="00A05DA7"/>
    <w:pPr>
      <w:ind w:firstLineChars="200" w:firstLine="420"/>
    </w:pPr>
  </w:style>
  <w:style w:type="paragraph" w:styleId="1">
    <w:name w:val="toc 1"/>
    <w:basedOn w:val="a"/>
    <w:next w:val="a"/>
    <w:qFormat/>
    <w:rsid w:val="00D87EB8"/>
    <w:pPr>
      <w:snapToGrid w:val="0"/>
      <w:spacing w:line="360" w:lineRule="auto"/>
      <w:ind w:firstLineChars="200" w:firstLine="482"/>
    </w:pPr>
    <w:rPr>
      <w:rFonts w:ascii="Times New Roman" w:hAnsi="Times New Roman" w:cstheme="minorBidi"/>
      <w:sz w:val="28"/>
      <w:szCs w:val="24"/>
    </w:rPr>
  </w:style>
  <w:style w:type="table" w:styleId="a6">
    <w:name w:val="Table Grid"/>
    <w:basedOn w:val="a1"/>
    <w:uiPriority w:val="59"/>
    <w:qFormat/>
    <w:rsid w:val="00976A8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6"/>
    <w:uiPriority w:val="59"/>
    <w:rsid w:val="00BD3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1254</Words>
  <Characters>7150</Characters>
  <Application>Microsoft Office Word</Application>
  <DocSecurity>0</DocSecurity>
  <Lines>59</Lines>
  <Paragraphs>16</Paragraphs>
  <ScaleCrop>false</ScaleCrop>
  <Company>Microsoft</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朱燕君</cp:lastModifiedBy>
  <cp:revision>4</cp:revision>
  <cp:lastPrinted>2020-08-07T03:08:00Z</cp:lastPrinted>
  <dcterms:created xsi:type="dcterms:W3CDTF">2020-08-24T01:29:00Z</dcterms:created>
  <dcterms:modified xsi:type="dcterms:W3CDTF">2020-08-26T02:48:00Z</dcterms:modified>
</cp:coreProperties>
</file>