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9" w:line="210" w:lineRule="auto"/>
        <w:ind w:right="1212"/>
        <w:jc w:val="both"/>
        <w:rPr>
          <w:rFonts w:hint="eastAsia" w:ascii="黑体" w:hAnsi="黑体" w:eastAsia="黑体" w:cs="黑体"/>
          <w:spacing w:val="-1"/>
          <w:sz w:val="32"/>
          <w:szCs w:val="32"/>
          <w:lang w:eastAsia="zh-CN"/>
        </w:rPr>
      </w:pPr>
      <w:r>
        <w:rPr>
          <w:rFonts w:hint="eastAsia" w:ascii="黑体" w:hAnsi="黑体" w:eastAsia="黑体" w:cs="黑体"/>
          <w:spacing w:val="-1"/>
          <w:sz w:val="32"/>
          <w:szCs w:val="32"/>
          <w:lang w:eastAsia="zh-CN"/>
        </w:rPr>
        <w:t>附件：</w:t>
      </w:r>
    </w:p>
    <w:p>
      <w:pPr>
        <w:spacing w:before="189" w:line="210" w:lineRule="auto"/>
        <w:ind w:left="1622" w:right="1212" w:hanging="375"/>
        <w:jc w:val="center"/>
        <w:rPr>
          <w:rFonts w:hint="eastAsia" w:ascii="方正小标宋简体" w:hAnsi="方正小标宋简体" w:eastAsia="方正小标宋简体" w:cs="方正小标宋简体"/>
          <w:spacing w:val="0"/>
          <w:sz w:val="40"/>
          <w:szCs w:val="40"/>
        </w:rPr>
      </w:pPr>
      <w:r>
        <w:rPr>
          <w:rFonts w:hint="eastAsia" w:ascii="方正小标宋简体" w:hAnsi="方正小标宋简体" w:eastAsia="方正小标宋简体" w:cs="方正小标宋简体"/>
          <w:spacing w:val="0"/>
          <w:sz w:val="40"/>
          <w:szCs w:val="40"/>
        </w:rPr>
        <w:t>舟山市定海区</w:t>
      </w:r>
      <w:r>
        <w:rPr>
          <w:rFonts w:hint="eastAsia" w:ascii="方正小标宋简体" w:hAnsi="方正小标宋简体" w:eastAsia="方正小标宋简体" w:cs="方正小标宋简体"/>
          <w:spacing w:val="0"/>
          <w:sz w:val="40"/>
          <w:szCs w:val="40"/>
          <w:lang w:eastAsia="zh-CN"/>
        </w:rPr>
        <w:t>金塘镇</w:t>
      </w:r>
      <w:r>
        <w:rPr>
          <w:rFonts w:hint="eastAsia" w:ascii="方正小标宋简体" w:hAnsi="方正小标宋简体" w:eastAsia="方正小标宋简体" w:cs="方正小标宋简体"/>
          <w:spacing w:val="0"/>
          <w:sz w:val="40"/>
          <w:szCs w:val="40"/>
        </w:rPr>
        <w:t>人民政府</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pacing w:val="0"/>
          <w:sz w:val="40"/>
          <w:szCs w:val="40"/>
        </w:rPr>
        <w:t xml:space="preserve">综合行政执法事项目录 </w:t>
      </w:r>
      <w:r>
        <w:rPr>
          <w:rFonts w:hint="eastAsia" w:ascii="方正小标宋简体" w:hAnsi="方正小标宋简体" w:eastAsia="方正小标宋简体" w:cs="方正小标宋简体"/>
          <w:spacing w:val="0"/>
          <w:sz w:val="40"/>
          <w:szCs w:val="40"/>
          <w:lang w:eastAsia="zh-CN"/>
        </w:rPr>
        <w:t>（</w:t>
      </w:r>
      <w:r>
        <w:rPr>
          <w:rFonts w:hint="eastAsia" w:ascii="方正小标宋简体" w:hAnsi="方正小标宋简体" w:eastAsia="方正小标宋简体" w:cs="方正小标宋简体"/>
          <w:spacing w:val="0"/>
          <w:sz w:val="40"/>
          <w:szCs w:val="40"/>
        </w:rPr>
        <w:t>2022年</w:t>
      </w:r>
      <w:r>
        <w:rPr>
          <w:rFonts w:hint="eastAsia" w:ascii="方正小标宋简体" w:hAnsi="方正小标宋简体" w:eastAsia="方正小标宋简体" w:cs="方正小标宋简体"/>
          <w:spacing w:val="0"/>
          <w:sz w:val="40"/>
          <w:szCs w:val="40"/>
          <w:lang w:eastAsia="zh-CN"/>
        </w:rPr>
        <w:t>）</w:t>
      </w:r>
    </w:p>
    <w:p>
      <w:pPr>
        <w:jc w:val="center"/>
      </w:pPr>
    </w:p>
    <w:p>
      <w:pPr>
        <w:spacing w:line="199" w:lineRule="exact"/>
        <w:jc w:val="center"/>
      </w:pPr>
    </w:p>
    <w:tbl>
      <w:tblPr>
        <w:tblStyle w:val="7"/>
        <w:tblW w:w="9937" w:type="dxa"/>
        <w:tblInd w:w="-8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3"/>
        <w:gridCol w:w="2311"/>
        <w:gridCol w:w="4362"/>
        <w:gridCol w:w="1173"/>
        <w:gridCol w:w="13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71" w:hRule="atLeast"/>
        </w:trPr>
        <w:tc>
          <w:tcPr>
            <w:tcW w:w="693" w:type="dxa"/>
            <w:vAlign w:val="top"/>
          </w:tcPr>
          <w:p>
            <w:pPr>
              <w:spacing w:before="192" w:line="223" w:lineRule="auto"/>
              <w:ind w:left="117"/>
              <w:jc w:val="both"/>
              <w:rPr>
                <w:rFonts w:ascii="宋体" w:hAnsi="宋体" w:eastAsia="宋体" w:cs="宋体"/>
                <w:sz w:val="21"/>
                <w:szCs w:val="21"/>
              </w:rPr>
            </w:pPr>
            <w:r>
              <w:rPr>
                <w:rFonts w:ascii="宋体" w:hAnsi="宋体" w:eastAsia="宋体" w:cs="宋体"/>
                <w:spacing w:val="-2"/>
                <w:sz w:val="21"/>
                <w:szCs w:val="21"/>
                <w14:textOutline w14:w="4023" w14:cap="flat" w14:cmpd="sng">
                  <w14:solidFill>
                    <w14:srgbClr w14:val="000000"/>
                  </w14:solidFill>
                  <w14:prstDash w14:val="solid"/>
                  <w14:miter w14:val="0"/>
                </w14:textOutline>
              </w:rPr>
              <w:t>序</w:t>
            </w:r>
            <w:r>
              <w:rPr>
                <w:rFonts w:ascii="宋体" w:hAnsi="宋体" w:eastAsia="宋体" w:cs="宋体"/>
                <w:spacing w:val="-1"/>
                <w:sz w:val="21"/>
                <w:szCs w:val="21"/>
                <w14:textOutline w14:w="4023" w14:cap="flat" w14:cmpd="sng">
                  <w14:solidFill>
                    <w14:srgbClr w14:val="000000"/>
                  </w14:solidFill>
                  <w14:prstDash w14:val="solid"/>
                  <w14:miter w14:val="0"/>
                </w14:textOutline>
              </w:rPr>
              <w:t>号</w:t>
            </w:r>
          </w:p>
        </w:tc>
        <w:tc>
          <w:tcPr>
            <w:tcW w:w="2311" w:type="dxa"/>
            <w:vAlign w:val="top"/>
          </w:tcPr>
          <w:p>
            <w:pPr>
              <w:spacing w:before="193" w:line="221" w:lineRule="auto"/>
              <w:ind w:left="767"/>
              <w:jc w:val="both"/>
              <w:rPr>
                <w:rFonts w:ascii="宋体" w:hAnsi="宋体" w:eastAsia="宋体" w:cs="宋体"/>
                <w:sz w:val="21"/>
                <w:szCs w:val="21"/>
              </w:rPr>
            </w:pPr>
            <w:r>
              <w:rPr>
                <w:rFonts w:ascii="宋体" w:hAnsi="宋体" w:eastAsia="宋体" w:cs="宋体"/>
                <w:spacing w:val="-1"/>
                <w:sz w:val="21"/>
                <w:szCs w:val="21"/>
                <w14:textOutline w14:w="4023" w14:cap="flat" w14:cmpd="sng">
                  <w14:solidFill>
                    <w14:srgbClr w14:val="000000"/>
                  </w14:solidFill>
                  <w14:prstDash w14:val="solid"/>
                  <w14:miter w14:val="0"/>
                </w14:textOutline>
              </w:rPr>
              <w:t>事项编</w:t>
            </w:r>
            <w:r>
              <w:rPr>
                <w:rFonts w:ascii="宋体" w:hAnsi="宋体" w:eastAsia="宋体" w:cs="宋体"/>
                <w:sz w:val="21"/>
                <w:szCs w:val="21"/>
                <w14:textOutline w14:w="4023" w14:cap="flat" w14:cmpd="sng">
                  <w14:solidFill>
                    <w14:srgbClr w14:val="000000"/>
                  </w14:solidFill>
                  <w14:prstDash w14:val="solid"/>
                  <w14:miter w14:val="0"/>
                </w14:textOutline>
              </w:rPr>
              <w:t>码</w:t>
            </w:r>
          </w:p>
        </w:tc>
        <w:tc>
          <w:tcPr>
            <w:tcW w:w="4362" w:type="dxa"/>
            <w:vAlign w:val="top"/>
          </w:tcPr>
          <w:p>
            <w:pPr>
              <w:spacing w:before="192" w:line="223" w:lineRule="auto"/>
              <w:ind w:left="117"/>
              <w:jc w:val="both"/>
              <w:rPr>
                <w:rFonts w:ascii="宋体" w:hAnsi="宋体" w:eastAsia="宋体" w:cs="宋体"/>
                <w:sz w:val="21"/>
                <w:szCs w:val="21"/>
              </w:rPr>
            </w:pPr>
            <w:r>
              <w:rPr>
                <w:rFonts w:ascii="宋体" w:hAnsi="宋体" w:eastAsia="宋体" w:cs="宋体"/>
                <w:spacing w:val="-1"/>
                <w:sz w:val="21"/>
                <w:szCs w:val="21"/>
                <w14:textOutline w14:w="4023" w14:cap="flat" w14:cmpd="sng">
                  <w14:solidFill>
                    <w14:srgbClr w14:val="000000"/>
                  </w14:solidFill>
                  <w14:prstDash w14:val="solid"/>
                  <w14:miter w14:val="0"/>
                </w14:textOutline>
              </w:rPr>
              <w:t>事项</w:t>
            </w:r>
            <w:r>
              <w:rPr>
                <w:rFonts w:ascii="宋体" w:hAnsi="宋体" w:eastAsia="宋体" w:cs="宋体"/>
                <w:spacing w:val="-2"/>
                <w:sz w:val="21"/>
                <w:szCs w:val="21"/>
                <w14:textOutline w14:w="4023" w14:cap="flat" w14:cmpd="sng">
                  <w14:solidFill>
                    <w14:srgbClr w14:val="000000"/>
                  </w14:solidFill>
                  <w14:prstDash w14:val="solid"/>
                  <w14:miter w14:val="0"/>
                </w14:textOutline>
              </w:rPr>
              <w:t>名称</w:t>
            </w:r>
          </w:p>
        </w:tc>
        <w:tc>
          <w:tcPr>
            <w:tcW w:w="1173" w:type="dxa"/>
            <w:vAlign w:val="top"/>
          </w:tcPr>
          <w:p>
            <w:pPr>
              <w:spacing w:before="47" w:line="230" w:lineRule="auto"/>
              <w:ind w:right="163"/>
              <w:jc w:val="center"/>
              <w:rPr>
                <w:rFonts w:ascii="宋体" w:hAnsi="宋体" w:eastAsia="宋体" w:cs="宋体"/>
                <w:sz w:val="21"/>
                <w:szCs w:val="21"/>
              </w:rPr>
            </w:pPr>
            <w:r>
              <w:rPr>
                <w:rFonts w:ascii="宋体" w:hAnsi="宋体" w:eastAsia="宋体" w:cs="宋体"/>
                <w:spacing w:val="-1"/>
                <w:sz w:val="21"/>
                <w:szCs w:val="21"/>
                <w14:textOutline w14:w="4023" w14:cap="flat" w14:cmpd="sng">
                  <w14:solidFill>
                    <w14:srgbClr w14:val="000000"/>
                  </w14:solidFill>
                  <w14:prstDash w14:val="solid"/>
                  <w14:miter w14:val="0"/>
                </w14:textOutline>
              </w:rPr>
              <w:t>具体划转执法</w:t>
            </w:r>
            <w:r>
              <w:rPr>
                <w:rFonts w:ascii="宋体" w:hAnsi="宋体" w:eastAsia="宋体" w:cs="宋体"/>
                <w:spacing w:val="-2"/>
                <w:sz w:val="21"/>
                <w:szCs w:val="21"/>
                <w14:textOutline w14:w="4023" w14:cap="flat" w14:cmpd="sng">
                  <w14:solidFill>
                    <w14:srgbClr w14:val="000000"/>
                  </w14:solidFill>
                  <w14:prstDash w14:val="solid"/>
                  <w14:miter w14:val="0"/>
                </w14:textOutline>
              </w:rPr>
              <w:t>事</w:t>
            </w:r>
            <w:r>
              <w:rPr>
                <w:rFonts w:ascii="宋体" w:hAnsi="宋体" w:eastAsia="宋体" w:cs="宋体"/>
                <w:spacing w:val="-1"/>
                <w:sz w:val="21"/>
                <w:szCs w:val="21"/>
                <w14:textOutline w14:w="4023" w14:cap="flat" w14:cmpd="sng">
                  <w14:solidFill>
                    <w14:srgbClr w14:val="000000"/>
                  </w14:solidFill>
                  <w14:prstDash w14:val="solid"/>
                  <w14:miter w14:val="0"/>
                </w14:textOutline>
              </w:rPr>
              <w:t>项</w:t>
            </w:r>
          </w:p>
        </w:tc>
        <w:tc>
          <w:tcPr>
            <w:tcW w:w="1398" w:type="dxa"/>
            <w:vAlign w:val="top"/>
          </w:tcPr>
          <w:p>
            <w:pPr>
              <w:spacing w:before="193" w:line="221" w:lineRule="auto"/>
              <w:ind w:left="289"/>
              <w:jc w:val="both"/>
              <w:rPr>
                <w:rFonts w:ascii="宋体" w:hAnsi="宋体" w:eastAsia="宋体" w:cs="宋体"/>
                <w:sz w:val="21"/>
                <w:szCs w:val="21"/>
              </w:rPr>
            </w:pPr>
            <w:r>
              <w:rPr>
                <w:rFonts w:ascii="宋体" w:hAnsi="宋体" w:eastAsia="宋体" w:cs="宋体"/>
                <w:spacing w:val="-1"/>
                <w:sz w:val="21"/>
                <w:szCs w:val="21"/>
                <w14:textOutline w14:w="4023" w14:cap="flat" w14:cmpd="sng">
                  <w14:solidFill>
                    <w14:srgbClr w14:val="000000"/>
                  </w14:solidFill>
                  <w14:prstDash w14:val="solid"/>
                  <w14:miter w14:val="0"/>
                </w14:textOutline>
              </w:rPr>
              <w:t>划出</w:t>
            </w:r>
            <w:r>
              <w:rPr>
                <w:rFonts w:ascii="宋体" w:hAnsi="宋体" w:eastAsia="宋体" w:cs="宋体"/>
                <w:sz w:val="21"/>
                <w:szCs w:val="21"/>
                <w14:textOutline w14:w="4023" w14:cap="flat" w14:cmpd="sng">
                  <w14:solidFill>
                    <w14:srgbClr w14:val="000000"/>
                  </w14:solidFill>
                  <w14:prstDash w14:val="solid"/>
                  <w14:miter w14:val="0"/>
                </w14:textOutline>
              </w:rPr>
              <w:t>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56" w:hRule="atLeast"/>
        </w:trPr>
        <w:tc>
          <w:tcPr>
            <w:tcW w:w="9937" w:type="dxa"/>
            <w:gridSpan w:val="5"/>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一、发</w:t>
            </w:r>
            <w:r>
              <w:rPr>
                <w:rFonts w:hint="eastAsia" w:ascii="宋体" w:hAnsi="宋体" w:eastAsia="宋体" w:cs="宋体"/>
                <w:sz w:val="21"/>
                <w:szCs w:val="21"/>
                <w:lang w:eastAsia="zh-CN"/>
              </w:rPr>
              <w:t>展</w:t>
            </w:r>
            <w:r>
              <w:rPr>
                <w:rFonts w:hint="eastAsia" w:ascii="宋体" w:hAnsi="宋体" w:eastAsia="宋体" w:cs="宋体"/>
                <w:sz w:val="21"/>
                <w:szCs w:val="21"/>
              </w:rPr>
              <w:t>改</w:t>
            </w:r>
            <w:r>
              <w:rPr>
                <w:rFonts w:hint="eastAsia" w:ascii="宋体" w:hAnsi="宋体" w:eastAsia="宋体" w:cs="宋体"/>
                <w:sz w:val="21"/>
                <w:szCs w:val="21"/>
                <w:lang w:eastAsia="zh-CN"/>
              </w:rPr>
              <w:t>革</w:t>
            </w:r>
            <w:r>
              <w:rPr>
                <w:rFonts w:hint="eastAsia" w:ascii="宋体" w:hAnsi="宋体" w:eastAsia="宋体" w:cs="宋体"/>
                <w:sz w:val="21"/>
                <w:szCs w:val="21"/>
              </w:rPr>
              <w:t xml:space="preserve"> (共</w:t>
            </w:r>
            <w:r>
              <w:rPr>
                <w:rFonts w:hint="eastAsia" w:ascii="宋体" w:hAnsi="宋体" w:eastAsia="宋体" w:cs="宋体"/>
                <w:sz w:val="21"/>
                <w:szCs w:val="21"/>
                <w:lang w:val="en-US" w:eastAsia="zh-CN"/>
              </w:rPr>
              <w:t>25</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330204002001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对实行核准管理的项目，企业未依规办理核准手续开工建设或未按核准的建设地点、规模、内容等进行建设的行政处罚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330204002002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对实行核准管理的项目，企业以欺骗、贿赂等不正当手段取得项目核准文件的行政处罚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330204002003</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对实行备案管理的项目，企业未依规将项目信息或已备案项目信息变更情况告知备案机关，或向备案机关提供虚假信息的行政处罚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330204002004</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对企业投资建设产业政策禁止投资建设项目的行政处罚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对电力建设项目使用国家明令淘汰的电力设备和技术的行政处罚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330204009000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对危害发电设施、变电设施和电力线路设施的行政处罚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330204008000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对电网设施所有人或管理人未按规定设立电网设施安全警示标志的行政处罚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对未依照规定对管道进行巡护的行政处罚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对未依照规定对管道进行检测和维修的行政处罚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330204005003</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对不符合安全使用条件管道未及时更新、改造或者停止使用的行政处罚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330204005004</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对未依照条例规定设置、修复或者更新有关管道标志或者警示牌的行政处罚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330204005005</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对未依照规定将管道竣工测量图报人民政府主管管道保护工作的部门备案的行政处罚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330204005006</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对未制定本企业管道事故应急预案，或未将本企业管道事故应急预案报人民政府主管管道保护工作的部门备案的行政处罚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330204005007</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对发生管道事故未采取有效措施消除或者减轻事故危害的行政处罚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330204005008</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对未对停止运行、封存、报废的管道采取必要安全防护措施的行政处罚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330204005009</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对未经评审论证擅自重新启用已经停止运行、封存的管道的行政处罚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对未按要求开展穿跨越管道施工作业的行政处罚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对在管道线路中心线两侧新建、改建、扩建铁路、公路、河渠，架设电力线路，埋设地下电缆、光缆，设置安全接地体、避雷接地体等未提交申请的行政处罚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330204005013</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对在管道线路中心线两侧进行爆破、地震法勘探或者工程挖掘、工程钻探、采矿未提交申请的行政处罚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330204005014</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对擅自开启、关闭管道阀门行为的行政处罚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330204005015</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对在埋地管道上方巡查便道上行驶重型车辆行为的行政处罚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330204005016</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对在地面管道线路、架空管道线路和管桥上行走或者放置重物行为的行政处罚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330204005017</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对移动、毁损、涂改管道标志或者警示牌行为的行政处罚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330204005018</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对管道企业发现管道存在安全隐患未及时排除或者未按照规定报告的行政处罚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发展和改革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9937" w:type="dxa"/>
            <w:gridSpan w:val="5"/>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二、经信 (共</w:t>
            </w:r>
            <w:r>
              <w:rPr>
                <w:rFonts w:hint="eastAsia" w:ascii="宋体" w:hAnsi="宋体" w:eastAsia="宋体" w:cs="宋体"/>
                <w:sz w:val="21"/>
                <w:szCs w:val="21"/>
                <w:lang w:val="en-US" w:eastAsia="zh-CN"/>
              </w:rPr>
              <w:t>7</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330207001008</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对城市规划区内违法销售空心粘土砖的行政处罚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经济和信息化</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330207001007</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对违法销售实心粘土砖（烧结普通砖）的行政处罚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经济和信息化</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330207073000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对违法生产不可降解一次性餐具或其他一次性塑料制品及其复合制品的行政处罚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经济和信息化</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330207006001</w:t>
            </w:r>
          </w:p>
        </w:tc>
        <w:tc>
          <w:tcPr>
            <w:tcW w:w="4362" w:type="dxa"/>
            <w:vAlign w:val="top"/>
          </w:tcPr>
          <w:p>
            <w:pPr>
              <w:jc w:val="both"/>
              <w:rPr>
                <w:rFonts w:hint="eastAsia" w:ascii="宋体" w:hAnsi="宋体" w:eastAsia="宋体" w:cs="宋体"/>
                <w:sz w:val="21"/>
                <w:szCs w:val="21"/>
              </w:rPr>
            </w:pPr>
            <w:r>
              <w:rPr>
                <w:rFonts w:hint="eastAsia" w:ascii="宋体" w:hAnsi="宋体" w:eastAsia="宋体" w:cs="宋体"/>
                <w:sz w:val="21"/>
                <w:szCs w:val="21"/>
              </w:rPr>
              <w:t>对建设单位明示或者暗示设计单位违法使用粘土砖的行政处罚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经济和信息化</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330207006002</w:t>
            </w:r>
          </w:p>
        </w:tc>
        <w:tc>
          <w:tcPr>
            <w:tcW w:w="4362" w:type="dxa"/>
            <w:vAlign w:val="top"/>
          </w:tcPr>
          <w:p>
            <w:pPr>
              <w:jc w:val="both"/>
              <w:rPr>
                <w:rFonts w:hint="eastAsia" w:ascii="宋体" w:hAnsi="宋体" w:eastAsia="宋体" w:cs="宋体"/>
                <w:sz w:val="21"/>
                <w:szCs w:val="21"/>
              </w:rPr>
            </w:pPr>
            <w:r>
              <w:rPr>
                <w:rFonts w:hint="eastAsia" w:ascii="宋体" w:hAnsi="宋体" w:eastAsia="宋体" w:cs="宋体"/>
                <w:sz w:val="21"/>
                <w:szCs w:val="21"/>
              </w:rPr>
              <w:t>对建设单位明示或者暗示施工单位违法使用粘土砖的行政处罚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经济和信息化</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330207001004</w:t>
            </w:r>
          </w:p>
        </w:tc>
        <w:tc>
          <w:tcPr>
            <w:tcW w:w="4362" w:type="dxa"/>
            <w:vAlign w:val="top"/>
          </w:tcPr>
          <w:p>
            <w:pPr>
              <w:jc w:val="both"/>
              <w:rPr>
                <w:rFonts w:hint="eastAsia" w:ascii="宋体" w:hAnsi="宋体" w:eastAsia="宋体" w:cs="宋体"/>
                <w:sz w:val="21"/>
                <w:szCs w:val="21"/>
              </w:rPr>
            </w:pPr>
            <w:r>
              <w:rPr>
                <w:rFonts w:hint="eastAsia" w:ascii="宋体" w:hAnsi="宋体" w:eastAsia="宋体" w:cs="宋体"/>
                <w:sz w:val="21"/>
                <w:szCs w:val="21"/>
              </w:rPr>
              <w:t>对城市规划区内违法生产空心粘土砖的行政处罚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经济和信息化</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330207001005</w:t>
            </w:r>
          </w:p>
        </w:tc>
        <w:tc>
          <w:tcPr>
            <w:tcW w:w="4362" w:type="dxa"/>
            <w:vAlign w:val="top"/>
          </w:tcPr>
          <w:p>
            <w:pPr>
              <w:jc w:val="both"/>
              <w:rPr>
                <w:rFonts w:hint="eastAsia" w:ascii="宋体" w:hAnsi="宋体" w:eastAsia="宋体" w:cs="宋体"/>
                <w:sz w:val="21"/>
                <w:szCs w:val="21"/>
              </w:rPr>
            </w:pPr>
            <w:r>
              <w:rPr>
                <w:rFonts w:hint="eastAsia" w:ascii="宋体" w:hAnsi="宋体" w:eastAsia="宋体" w:cs="宋体"/>
                <w:sz w:val="21"/>
                <w:szCs w:val="21"/>
              </w:rPr>
              <w:t>对违法生产实心粘土砖（烧结普通砖）的行政处罚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经济和信息化</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56" w:hRule="atLeast"/>
        </w:trPr>
        <w:tc>
          <w:tcPr>
            <w:tcW w:w="9937" w:type="dxa"/>
            <w:gridSpan w:val="5"/>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三、教育 (共</w:t>
            </w:r>
            <w:r>
              <w:rPr>
                <w:rFonts w:hint="eastAsia" w:ascii="宋体" w:hAnsi="宋体" w:eastAsia="宋体" w:cs="宋体"/>
                <w:sz w:val="21"/>
                <w:szCs w:val="21"/>
                <w:lang w:val="en-US" w:eastAsia="zh-CN"/>
              </w:rPr>
              <w:t>6</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330205003000</w:t>
            </w:r>
          </w:p>
        </w:tc>
        <w:tc>
          <w:tcPr>
            <w:tcW w:w="4362" w:type="dxa"/>
            <w:vAlign w:val="top"/>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对违反国家教育法或民办教育促进法，违规举办学校或者其他教育机构的处罚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教育</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330205008000</w:t>
            </w:r>
          </w:p>
        </w:tc>
        <w:tc>
          <w:tcPr>
            <w:tcW w:w="4362" w:type="dxa"/>
            <w:vAlign w:val="top"/>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对民办学校擅自分立、合并民办学校的处罚（吊销办学许可证的处罚除外）</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教育</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330205007000</w:t>
            </w:r>
          </w:p>
        </w:tc>
        <w:tc>
          <w:tcPr>
            <w:tcW w:w="4362" w:type="dxa"/>
            <w:vAlign w:val="top"/>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对民办学校擅自改变民办学校名称、层次、类别和举办者的处罚（吊销办学许可证的处罚除外）</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教育</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330205006000</w:t>
            </w:r>
          </w:p>
        </w:tc>
        <w:tc>
          <w:tcPr>
            <w:tcW w:w="4362" w:type="dxa"/>
            <w:vAlign w:val="top"/>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对民办学校发布虚假招生简章或者广告，骗取钱财的处罚（吊销办学许可证的处罚除外）</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教育</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330205005000</w:t>
            </w:r>
          </w:p>
        </w:tc>
        <w:tc>
          <w:tcPr>
            <w:tcW w:w="4362" w:type="dxa"/>
            <w:vAlign w:val="top"/>
          </w:tcPr>
          <w:p>
            <w:pPr>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对民办学校伪造、变造、买卖、出租、出借办学许可证的处罚(吊销办学许可证的处罚除外)</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教育</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330205004000</w:t>
            </w:r>
          </w:p>
        </w:tc>
        <w:tc>
          <w:tcPr>
            <w:tcW w:w="4362" w:type="dxa"/>
            <w:vAlign w:val="top"/>
          </w:tcPr>
          <w:p>
            <w:pPr>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对民办学校恶意终止办学、抽逃资金或者挪用办学经费的处罚(吊销办学许可证的处罚除外)</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教育</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15" w:hRule="atLeast"/>
        </w:trPr>
        <w:tc>
          <w:tcPr>
            <w:tcW w:w="9937" w:type="dxa"/>
            <w:gridSpan w:val="5"/>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四、公安 (共</w:t>
            </w:r>
            <w:r>
              <w:rPr>
                <w:rFonts w:hint="eastAsia" w:ascii="宋体" w:hAnsi="宋体" w:eastAsia="宋体" w:cs="宋体"/>
                <w:sz w:val="21"/>
                <w:szCs w:val="21"/>
                <w:lang w:val="en-US" w:eastAsia="zh-CN"/>
              </w:rPr>
              <w:t>8</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11"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330209028002</w:t>
            </w:r>
          </w:p>
        </w:tc>
        <w:tc>
          <w:tcPr>
            <w:tcW w:w="4362"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对在人行道违法停放非机动车的行政处罚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公安分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330209896000</w:t>
            </w:r>
          </w:p>
        </w:tc>
        <w:tc>
          <w:tcPr>
            <w:tcW w:w="4362"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对擅自在人行道设置、占用、撤除道路停车泊位的行政处罚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公安分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330209352001</w:t>
            </w:r>
          </w:p>
        </w:tc>
        <w:tc>
          <w:tcPr>
            <w:tcW w:w="4362"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对违规在管道线路中心线两侧规定范围内种植、建设、施工等的行政处罚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公安分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330209352002</w:t>
            </w:r>
          </w:p>
        </w:tc>
        <w:tc>
          <w:tcPr>
            <w:tcW w:w="4362"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对违规在穿越河流的管道线路中心线两侧规定范围内抛锚、拖锚、挖砂、挖泥、采石、水下爆破的行政处罚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公安分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330209352003</w:t>
            </w:r>
          </w:p>
        </w:tc>
        <w:tc>
          <w:tcPr>
            <w:tcW w:w="4362"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对违规在管道专用隧道中心线两侧规定范围内采石、采矿、爆破的行政处罚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公安分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330209352004</w:t>
            </w:r>
          </w:p>
        </w:tc>
        <w:tc>
          <w:tcPr>
            <w:tcW w:w="4362"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对违规在管道附属设施上方架设线路或在储气库构造区域范围内施工的行政处罚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公安分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330209352005</w:t>
            </w:r>
          </w:p>
        </w:tc>
        <w:tc>
          <w:tcPr>
            <w:tcW w:w="4362"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对阻碍依法进行的管道建设的行政处罚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公安分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330209028001</w:t>
            </w:r>
          </w:p>
        </w:tc>
        <w:tc>
          <w:tcPr>
            <w:tcW w:w="4362" w:type="dxa"/>
            <w:vAlign w:val="top"/>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对在人行道违法停放机动车的行政处罚</w:t>
            </w:r>
          </w:p>
        </w:tc>
        <w:tc>
          <w:tcPr>
            <w:tcW w:w="1173" w:type="dxa"/>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公安分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9937" w:type="dxa"/>
            <w:gridSpan w:val="5"/>
            <w:vAlign w:val="center"/>
          </w:tcPr>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五、民宗（共</w:t>
            </w:r>
            <w:r>
              <w:rPr>
                <w:rFonts w:hint="eastAsia" w:ascii="宋体" w:hAnsi="宋体" w:eastAsia="宋体" w:cs="宋体"/>
                <w:sz w:val="21"/>
                <w:szCs w:val="21"/>
                <w:lang w:val="en-US" w:eastAsia="zh-CN"/>
              </w:rPr>
              <w:t>18项</w:t>
            </w:r>
            <w:r>
              <w:rPr>
                <w:rFonts w:hint="eastAsia" w:ascii="宋体" w:hAnsi="宋体" w:eastAsia="宋体" w:cs="宋体"/>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330241005000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对擅自设立宗教院校的行政处罚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定海区民族宗教事务局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对违反规定修建大型露天宗教造像的行政处罚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部分（</w:t>
            </w:r>
            <w:r>
              <w:rPr>
                <w:rFonts w:hint="eastAsia" w:ascii="宋体" w:hAnsi="宋体" w:eastAsia="宋体" w:cs="宋体"/>
                <w:sz w:val="21"/>
                <w:szCs w:val="21"/>
              </w:rPr>
              <w:t>吊销登记证书除外</w:t>
            </w:r>
            <w:r>
              <w:rPr>
                <w:rFonts w:hint="eastAsia" w:ascii="宋体" w:hAnsi="宋体" w:eastAsia="宋体" w:cs="宋体"/>
                <w:sz w:val="21"/>
                <w:szCs w:val="21"/>
                <w:lang w:eastAsia="zh-CN"/>
              </w:rPr>
              <w:t>）</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定海区民族宗教事务局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对宗教团体、宗教院校、宗教活动场所未按规定办理变更登记或备案手续的行政处罚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部分（</w:t>
            </w:r>
            <w:r>
              <w:rPr>
                <w:rFonts w:hint="eastAsia" w:ascii="宋体" w:hAnsi="宋体" w:eastAsia="宋体" w:cs="宋体"/>
                <w:sz w:val="21"/>
                <w:szCs w:val="21"/>
              </w:rPr>
              <w:t>吊销登记证书或设立许可除外</w:t>
            </w:r>
            <w:r>
              <w:rPr>
                <w:rFonts w:hint="eastAsia" w:ascii="宋体" w:hAnsi="宋体" w:eastAsia="宋体" w:cs="宋体"/>
                <w:sz w:val="21"/>
                <w:szCs w:val="21"/>
                <w:lang w:eastAsia="zh-CN"/>
              </w:rPr>
              <w:t>）</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定海区民族宗教事务局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330241015000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对宗教团体、宗教院校、宗教活动场所违反规定接受境外组织和个人捐赠的行政处罚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部分（</w:t>
            </w:r>
            <w:r>
              <w:rPr>
                <w:rFonts w:hint="eastAsia" w:ascii="宋体" w:hAnsi="宋体" w:eastAsia="宋体" w:cs="宋体"/>
                <w:sz w:val="21"/>
                <w:szCs w:val="21"/>
              </w:rPr>
              <w:t>吊销登记证书或设立许可除外</w:t>
            </w:r>
            <w:r>
              <w:rPr>
                <w:rFonts w:hint="eastAsia" w:ascii="宋体" w:hAnsi="宋体" w:eastAsia="宋体" w:cs="宋体"/>
                <w:sz w:val="21"/>
                <w:szCs w:val="21"/>
                <w:lang w:eastAsia="zh-CN"/>
              </w:rPr>
              <w:t>）</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定海区民族宗教事务局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330241014000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对宗教团体、宗教院校、宗教活动场所的行政处罚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部分（</w:t>
            </w:r>
            <w:r>
              <w:rPr>
                <w:rFonts w:hint="eastAsia" w:ascii="宋体" w:hAnsi="宋体" w:eastAsia="宋体" w:cs="宋体"/>
                <w:sz w:val="21"/>
                <w:szCs w:val="21"/>
              </w:rPr>
              <w:t>吊销登记证书或设立许可除外</w:t>
            </w:r>
            <w:r>
              <w:rPr>
                <w:rFonts w:hint="eastAsia" w:ascii="宋体" w:hAnsi="宋体" w:eastAsia="宋体" w:cs="宋体"/>
                <w:sz w:val="21"/>
                <w:szCs w:val="21"/>
                <w:lang w:eastAsia="zh-CN"/>
              </w:rPr>
              <w:t>）</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定海区民族宗教事务局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330241006000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对宗教教职人员宣扬、支持、资助宗教极端</w:t>
            </w:r>
            <w:r>
              <w:rPr>
                <w:rFonts w:hint="eastAsia" w:ascii="宋体" w:hAnsi="宋体" w:eastAsia="宋体" w:cs="宋体"/>
                <w:sz w:val="21"/>
                <w:szCs w:val="21"/>
                <w:lang w:eastAsia="zh-CN"/>
              </w:rPr>
              <w:t>主</w:t>
            </w:r>
            <w:r>
              <w:rPr>
                <w:rFonts w:hint="eastAsia" w:ascii="宋体" w:hAnsi="宋体" w:eastAsia="宋体" w:cs="宋体"/>
                <w:sz w:val="21"/>
                <w:szCs w:val="21"/>
              </w:rPr>
              <w:t>义，破坏民族团结、分裂国家和进行恐怖活</w:t>
            </w:r>
            <w:r>
              <w:rPr>
                <w:rFonts w:hint="eastAsia" w:ascii="宋体" w:hAnsi="宋体" w:eastAsia="宋体" w:cs="宋体"/>
                <w:sz w:val="21"/>
                <w:szCs w:val="21"/>
                <w:lang w:eastAsia="zh-CN"/>
              </w:rPr>
              <w:t>动</w:t>
            </w:r>
            <w:r>
              <w:rPr>
                <w:rFonts w:hint="eastAsia" w:ascii="宋体" w:hAnsi="宋体" w:eastAsia="宋体" w:cs="宋体"/>
                <w:sz w:val="21"/>
                <w:szCs w:val="21"/>
              </w:rPr>
              <w:t>或参与相关活动等的行政处罚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定海区民族宗教事务局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330241019000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对擅自开展宗教活动场所法人登记的行政处罚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部分（</w:t>
            </w:r>
            <w:r>
              <w:rPr>
                <w:rFonts w:hint="eastAsia" w:ascii="宋体" w:hAnsi="宋体" w:eastAsia="宋体" w:cs="宋体"/>
                <w:sz w:val="21"/>
                <w:szCs w:val="21"/>
              </w:rPr>
              <w:t>吊销登记证书或设立许可除外</w:t>
            </w:r>
            <w:r>
              <w:rPr>
                <w:rFonts w:hint="eastAsia" w:ascii="宋体" w:hAnsi="宋体" w:eastAsia="宋体" w:cs="宋体"/>
                <w:sz w:val="21"/>
                <w:szCs w:val="21"/>
                <w:lang w:eastAsia="zh-CN"/>
              </w:rPr>
              <w:t>）</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定海区民族宗教事务局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330241024000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对宗教教职人员跨地区或跨教区主持宗教活动、担任主要教职未按有关规定备案的行政处罚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定海区民族宗教事务局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330241022000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对擅自举行非通常宗教活动的行政处罚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部分（</w:t>
            </w:r>
            <w:r>
              <w:rPr>
                <w:rFonts w:hint="eastAsia" w:ascii="宋体" w:hAnsi="宋体" w:eastAsia="宋体" w:cs="宋体"/>
                <w:sz w:val="21"/>
                <w:szCs w:val="21"/>
              </w:rPr>
              <w:t>撤换主管人员除外</w:t>
            </w:r>
            <w:r>
              <w:rPr>
                <w:rFonts w:hint="eastAsia" w:ascii="宋体" w:hAnsi="宋体" w:eastAsia="宋体" w:cs="宋体"/>
                <w:sz w:val="21"/>
                <w:szCs w:val="21"/>
                <w:lang w:eastAsia="zh-CN"/>
              </w:rPr>
              <w:t>）</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定海区民族宗教事务局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330241010000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对擅自举行大型宗教活动的行政处罚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部分（</w:t>
            </w:r>
            <w:r>
              <w:rPr>
                <w:rFonts w:hint="eastAsia" w:ascii="宋体" w:hAnsi="宋体" w:eastAsia="宋体" w:cs="宋体"/>
                <w:sz w:val="21"/>
                <w:szCs w:val="21"/>
              </w:rPr>
              <w:t>撤换主要负责人或主管</w:t>
            </w:r>
            <w:r>
              <w:rPr>
                <w:rFonts w:hint="eastAsia" w:ascii="宋体" w:hAnsi="宋体" w:eastAsia="宋体" w:cs="宋体"/>
                <w:sz w:val="21"/>
                <w:szCs w:val="21"/>
                <w:lang w:eastAsia="zh-CN"/>
              </w:rPr>
              <w:t>人</w:t>
            </w:r>
            <w:r>
              <w:rPr>
                <w:rFonts w:hint="eastAsia" w:ascii="宋体" w:hAnsi="宋体" w:eastAsia="宋体" w:cs="宋体"/>
                <w:sz w:val="21"/>
                <w:szCs w:val="21"/>
              </w:rPr>
              <w:t>员、吊销登记证书除外</w:t>
            </w:r>
            <w:r>
              <w:rPr>
                <w:rFonts w:hint="eastAsia" w:ascii="宋体" w:hAnsi="宋体" w:eastAsia="宋体" w:cs="宋体"/>
                <w:sz w:val="21"/>
                <w:szCs w:val="21"/>
                <w:lang w:eastAsia="zh-CN"/>
              </w:rPr>
              <w:t>）</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定海区民族宗教事务局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330241007000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对临时活动地点的宗教活动违反</w:t>
            </w:r>
            <w:r>
              <w:rPr>
                <w:rFonts w:hint="eastAsia" w:ascii="宋体" w:hAnsi="宋体" w:eastAsia="宋体" w:cs="宋体"/>
                <w:sz w:val="21"/>
                <w:szCs w:val="21"/>
                <w:lang w:eastAsia="zh-CN"/>
              </w:rPr>
              <w:t>相关</w:t>
            </w:r>
            <w:r>
              <w:rPr>
                <w:rFonts w:hint="eastAsia" w:ascii="宋体" w:hAnsi="宋体" w:eastAsia="宋体" w:cs="宋体"/>
                <w:sz w:val="21"/>
                <w:szCs w:val="21"/>
              </w:rPr>
              <w:t>规定的行政处罚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定海区民族宗教事务局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330241023000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对为违法宗教活动提供条件的行政处罚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定海区民族宗教事务局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330241004000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对擅自设立宗教活动场所的行政处罚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定海区民族宗教事务局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330241011000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对非宗教团体、非宗教院校、非宗教活动场所、非指定的临时活动地点组织、举行宗教活动，接受宗教性捐赠的行政处罚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定海区民族宗教事务局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330241021000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对在广场、公园、旅游景点、车站码头、机场、医院、学校、体育场馆等公共场所散发宗教类出版物、印刷品或音像制品等进行传教的行政处罚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定海区民族宗教事务局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330241009000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对擅自编印、发送宗教内部资料性出版物或印刷其他宗教用品的行政处罚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定海区民族宗教事务局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330241003000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对擅自开展宗教教育培训的行政处罚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定海区民族宗教事务局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330241012000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对假冒宗教教职人员的行政处罚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定海区民族宗教事务局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87" w:hRule="atLeast"/>
        </w:trPr>
        <w:tc>
          <w:tcPr>
            <w:tcW w:w="9937" w:type="dxa"/>
            <w:gridSpan w:val="5"/>
            <w:vAlign w:val="center"/>
          </w:tcPr>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rPr>
              <w:t>六、自然资源（</w:t>
            </w:r>
            <w:r>
              <w:rPr>
                <w:rFonts w:hint="eastAsia" w:ascii="宋体" w:hAnsi="宋体" w:eastAsia="宋体" w:cs="宋体"/>
                <w:sz w:val="21"/>
                <w:szCs w:val="21"/>
                <w:lang w:val="en-US" w:eastAsia="zh-CN"/>
              </w:rPr>
              <w:t>13</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330215051002</w:t>
            </w:r>
          </w:p>
        </w:tc>
        <w:tc>
          <w:tcPr>
            <w:tcW w:w="4362" w:type="dxa"/>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rPr>
              <w:t>对未取得规划资质证书，擅自从事规划活动的事业单位法人、企业法人的行政处罚</w:t>
            </w:r>
            <w:r>
              <w:rPr>
                <w:rFonts w:hint="eastAsia" w:ascii="宋体" w:hAnsi="宋体" w:eastAsia="宋体" w:cs="宋体"/>
                <w:sz w:val="21"/>
                <w:szCs w:val="21"/>
                <w:lang w:eastAsia="zh-CN"/>
              </w:rPr>
              <w:t>（不含</w:t>
            </w:r>
            <w:r>
              <w:rPr>
                <w:rFonts w:hint="eastAsia" w:ascii="宋体" w:hAnsi="宋体" w:eastAsia="宋体" w:cs="宋体"/>
                <w:sz w:val="21"/>
                <w:szCs w:val="21"/>
              </w:rPr>
              <w:t>降低资质等级或者吊销资质证书的处罚</w:t>
            </w:r>
            <w:r>
              <w:rPr>
                <w:rFonts w:hint="eastAsia" w:ascii="宋体" w:hAnsi="宋体" w:eastAsia="宋体" w:cs="宋体"/>
                <w:sz w:val="21"/>
                <w:szCs w:val="21"/>
                <w:lang w:eastAsia="zh-CN"/>
              </w:rPr>
              <w:t>）</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330215071000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对涂改、倒卖、出租、出借或者以其他形式非法转让城乡规划编制单位资质证书的行政处罚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330215069000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对在燃气设施保护范围内建设占压地下燃气管线的建筑物、构筑物或者其他设施的行政处罚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330215041001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对未取得建设工程规划许可证进行建设的行政处罚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330215041002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对未按照建设工程规划许可证的规定进行建设的行政处罚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330215040001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对建设单位或者个人未经批准进行临时建设的行政处罚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330215040002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对建设单位或者个人未按照批准内容进行临时建设的行政处罚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330215040003</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对临时建筑物、构筑物超过批准期限不拆除的行政处罚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330215073000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对房屋使用人擅自改变建设工程规划许可证确定的房屋用途的行政处罚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330215067000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对建设单位或者个人改变临时规划许可确定的建筑用途的行政处罚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330215072000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对建设单位或者个人未取得建设工程规划核实确认书组织建设工程竣工验收的行政处罚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330215070000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对供电、供水、供气等单位违规为单位或者个人就违法建筑办理供电、供水、供气等手续的行政处罚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330215068000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对建设工程设计、施工单位违规承揽明知是违法建筑的项目设计或者施工作业的行政处罚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32" w:hRule="atLeast"/>
        </w:trPr>
        <w:tc>
          <w:tcPr>
            <w:tcW w:w="9937" w:type="dxa"/>
            <w:gridSpan w:val="5"/>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七、生态环境（共16项）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330216132002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对向水体排放、倾倒工业废渣、城镇垃圾或者其他废弃物等违法行为的行政处罚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舟山市生态环境局</w:t>
            </w:r>
            <w:r>
              <w:rPr>
                <w:rFonts w:hint="eastAsia" w:ascii="宋体" w:hAnsi="宋体" w:eastAsia="宋体" w:cs="宋体"/>
                <w:sz w:val="21"/>
                <w:szCs w:val="21"/>
                <w:lang w:eastAsia="zh-CN"/>
              </w:rPr>
              <w:t>定海</w:t>
            </w:r>
            <w:r>
              <w:rPr>
                <w:rFonts w:hint="eastAsia" w:ascii="宋体" w:hAnsi="宋体" w:eastAsia="宋体" w:cs="宋体"/>
                <w:sz w:val="21"/>
                <w:szCs w:val="21"/>
                <w:lang w:val="en-US" w:eastAsia="zh-CN"/>
              </w:rPr>
              <w:t>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330216227000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对饮用水水源一级保护区从事可能污染水体的活动以及个人从事可能污染水体活动的行政处罚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舟山市生态环境局</w:t>
            </w:r>
            <w:r>
              <w:rPr>
                <w:rFonts w:hint="eastAsia" w:ascii="宋体" w:hAnsi="宋体" w:eastAsia="宋体" w:cs="宋体"/>
                <w:sz w:val="21"/>
                <w:szCs w:val="21"/>
                <w:lang w:eastAsia="zh-CN"/>
              </w:rPr>
              <w:t>定海</w:t>
            </w:r>
            <w:r>
              <w:rPr>
                <w:rFonts w:hint="eastAsia" w:ascii="宋体" w:hAnsi="宋体" w:eastAsia="宋体" w:cs="宋体"/>
                <w:sz w:val="21"/>
                <w:szCs w:val="21"/>
                <w:lang w:val="en-US" w:eastAsia="zh-CN"/>
              </w:rPr>
              <w:t>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330216090001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对个人存放 煤炭、煤矸石、煤渣、煤灰等物料，未采取 防燃措施的行政处罚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舟山市生态环境局</w:t>
            </w:r>
            <w:r>
              <w:rPr>
                <w:rFonts w:hint="eastAsia" w:ascii="宋体" w:hAnsi="宋体" w:eastAsia="宋体" w:cs="宋体"/>
                <w:sz w:val="21"/>
                <w:szCs w:val="21"/>
                <w:lang w:eastAsia="zh-CN"/>
              </w:rPr>
              <w:t>定海</w:t>
            </w:r>
            <w:r>
              <w:rPr>
                <w:rFonts w:hint="eastAsia" w:ascii="宋体" w:hAnsi="宋体" w:eastAsia="宋体" w:cs="宋体"/>
                <w:sz w:val="21"/>
                <w:szCs w:val="21"/>
                <w:lang w:val="en-US" w:eastAsia="zh-CN"/>
              </w:rPr>
              <w:t>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330216107002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对个人未按照规定停止燃用高污染燃料的行政处罚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舟山市生态环境局</w:t>
            </w:r>
            <w:r>
              <w:rPr>
                <w:rFonts w:hint="eastAsia" w:ascii="宋体" w:hAnsi="宋体" w:eastAsia="宋体" w:cs="宋体"/>
                <w:sz w:val="21"/>
                <w:szCs w:val="21"/>
                <w:lang w:eastAsia="zh-CN"/>
              </w:rPr>
              <w:t>定海</w:t>
            </w:r>
            <w:r>
              <w:rPr>
                <w:rFonts w:hint="eastAsia" w:ascii="宋体" w:hAnsi="宋体" w:eastAsia="宋体" w:cs="宋体"/>
                <w:sz w:val="21"/>
                <w:szCs w:val="21"/>
                <w:lang w:val="en-US" w:eastAsia="zh-CN"/>
              </w:rPr>
              <w:t>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330216310004</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对运输过程中沿途丢弃、遗撒工业固体废物行为的行政处罚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舟山市生态环境局</w:t>
            </w:r>
            <w:r>
              <w:rPr>
                <w:rFonts w:hint="eastAsia" w:ascii="宋体" w:hAnsi="宋体" w:eastAsia="宋体" w:cs="宋体"/>
                <w:sz w:val="21"/>
                <w:szCs w:val="21"/>
                <w:lang w:eastAsia="zh-CN"/>
              </w:rPr>
              <w:t>定海</w:t>
            </w:r>
            <w:r>
              <w:rPr>
                <w:rFonts w:hint="eastAsia" w:ascii="宋体" w:hAnsi="宋体" w:eastAsia="宋体" w:cs="宋体"/>
                <w:sz w:val="21"/>
                <w:szCs w:val="21"/>
                <w:lang w:val="en-US" w:eastAsia="zh-CN"/>
              </w:rPr>
              <w:t>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330216203000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对将秸秆、食用菌菌糠和菌渣、废农膜随意倾倒或弃留的行政处罚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舟山市生态环境局</w:t>
            </w:r>
            <w:r>
              <w:rPr>
                <w:rFonts w:hint="eastAsia" w:ascii="宋体" w:hAnsi="宋体" w:eastAsia="宋体" w:cs="宋体"/>
                <w:sz w:val="21"/>
                <w:szCs w:val="21"/>
                <w:lang w:eastAsia="zh-CN"/>
              </w:rPr>
              <w:t>定海</w:t>
            </w:r>
            <w:r>
              <w:rPr>
                <w:rFonts w:hint="eastAsia" w:ascii="宋体" w:hAnsi="宋体" w:eastAsia="宋体" w:cs="宋体"/>
                <w:sz w:val="21"/>
                <w:szCs w:val="21"/>
                <w:lang w:val="en-US" w:eastAsia="zh-CN"/>
              </w:rPr>
              <w:t>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330216182000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对从事畜禽规模养殖未及时收集、贮存、利用或者处置养殖过程中产生的畜禽粪污等固体废物的行政处罚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舟山市生态环境局</w:t>
            </w:r>
            <w:r>
              <w:rPr>
                <w:rFonts w:hint="eastAsia" w:ascii="宋体" w:hAnsi="宋体" w:eastAsia="宋体" w:cs="宋体"/>
                <w:sz w:val="21"/>
                <w:szCs w:val="21"/>
                <w:lang w:eastAsia="zh-CN"/>
              </w:rPr>
              <w:t>定海</w:t>
            </w:r>
            <w:r>
              <w:rPr>
                <w:rFonts w:hint="eastAsia" w:ascii="宋体" w:hAnsi="宋体" w:eastAsia="宋体" w:cs="宋体"/>
                <w:sz w:val="21"/>
                <w:szCs w:val="21"/>
                <w:lang w:val="en-US" w:eastAsia="zh-CN"/>
              </w:rPr>
              <w:t>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330216317000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对在禁止养殖区域内建设畜禽养殖场、养殖小区的行政处罚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舟山市生态环境局</w:t>
            </w:r>
            <w:r>
              <w:rPr>
                <w:rFonts w:hint="eastAsia" w:ascii="宋体" w:hAnsi="宋体" w:eastAsia="宋体" w:cs="宋体"/>
                <w:sz w:val="21"/>
                <w:szCs w:val="21"/>
                <w:lang w:eastAsia="zh-CN"/>
              </w:rPr>
              <w:t>定海</w:t>
            </w:r>
            <w:r>
              <w:rPr>
                <w:rFonts w:hint="eastAsia" w:ascii="宋体" w:hAnsi="宋体" w:eastAsia="宋体" w:cs="宋体"/>
                <w:sz w:val="21"/>
                <w:szCs w:val="21"/>
                <w:lang w:val="en-US" w:eastAsia="zh-CN"/>
              </w:rPr>
              <w:t>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330216239000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对未经处理直接向环境排放畜禽养殖废弃物或者未采取有效措施，导致畜禽养殖废弃物渗出、泄漏等行为的行政处罚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舟山市生态环境局</w:t>
            </w:r>
            <w:r>
              <w:rPr>
                <w:rFonts w:hint="eastAsia" w:ascii="宋体" w:hAnsi="宋体" w:eastAsia="宋体" w:cs="宋体"/>
                <w:sz w:val="21"/>
                <w:szCs w:val="21"/>
                <w:lang w:eastAsia="zh-CN"/>
              </w:rPr>
              <w:t>定海</w:t>
            </w:r>
            <w:r>
              <w:rPr>
                <w:rFonts w:hint="eastAsia" w:ascii="宋体" w:hAnsi="宋体" w:eastAsia="宋体" w:cs="宋体"/>
                <w:sz w:val="21"/>
                <w:szCs w:val="21"/>
                <w:lang w:val="en-US" w:eastAsia="zh-CN"/>
              </w:rPr>
              <w:t>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330216282000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对违法在人口集中和其他需特殊保护区域焚烧产生有毒有害烟尘和恶臭气体的行政处罚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舟山市生态环境局</w:t>
            </w:r>
            <w:r>
              <w:rPr>
                <w:rFonts w:hint="eastAsia" w:ascii="宋体" w:hAnsi="宋体" w:eastAsia="宋体" w:cs="宋体"/>
                <w:sz w:val="21"/>
                <w:szCs w:val="21"/>
                <w:lang w:eastAsia="zh-CN"/>
              </w:rPr>
              <w:t>定海</w:t>
            </w:r>
            <w:r>
              <w:rPr>
                <w:rFonts w:hint="eastAsia" w:ascii="宋体" w:hAnsi="宋体" w:eastAsia="宋体" w:cs="宋体"/>
                <w:sz w:val="21"/>
                <w:szCs w:val="21"/>
                <w:lang w:val="en-US" w:eastAsia="zh-CN"/>
              </w:rPr>
              <w:t>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330216277002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对露天焚烧秸秆、落叶等产生烟尘污染物质的行政处罚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舟山市生态环境局</w:t>
            </w:r>
            <w:r>
              <w:rPr>
                <w:rFonts w:hint="eastAsia" w:ascii="宋体" w:hAnsi="宋体" w:eastAsia="宋体" w:cs="宋体"/>
                <w:sz w:val="21"/>
                <w:szCs w:val="21"/>
                <w:lang w:eastAsia="zh-CN"/>
              </w:rPr>
              <w:t>定海</w:t>
            </w:r>
            <w:r>
              <w:rPr>
                <w:rFonts w:hint="eastAsia" w:ascii="宋体" w:hAnsi="宋体" w:eastAsia="宋体" w:cs="宋体"/>
                <w:sz w:val="21"/>
                <w:szCs w:val="21"/>
                <w:lang w:val="en-US" w:eastAsia="zh-CN"/>
              </w:rPr>
              <w:t>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330216279001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对经营者未安装净化设施、不正常使用净化设施的行政处罚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舟山市生态环境局</w:t>
            </w:r>
            <w:r>
              <w:rPr>
                <w:rFonts w:hint="eastAsia" w:ascii="宋体" w:hAnsi="宋体" w:eastAsia="宋体" w:cs="宋体"/>
                <w:sz w:val="21"/>
                <w:szCs w:val="21"/>
                <w:lang w:eastAsia="zh-CN"/>
              </w:rPr>
              <w:t>定海</w:t>
            </w:r>
            <w:r>
              <w:rPr>
                <w:rFonts w:hint="eastAsia" w:ascii="宋体" w:hAnsi="宋体" w:eastAsia="宋体" w:cs="宋体"/>
                <w:sz w:val="21"/>
                <w:szCs w:val="21"/>
                <w:lang w:val="en-US" w:eastAsia="zh-CN"/>
              </w:rPr>
              <w:t>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330216281000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对在居民住宅楼、未配套设立专用烟道的商住综合楼、商住综合楼内与居住层相邻的商业楼层内新改扩建产生油烟、异味、废气的餐饮服务项目的行政处罚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舟山市生态环境局</w:t>
            </w:r>
            <w:r>
              <w:rPr>
                <w:rFonts w:hint="eastAsia" w:ascii="宋体" w:hAnsi="宋体" w:eastAsia="宋体" w:cs="宋体"/>
                <w:sz w:val="21"/>
                <w:szCs w:val="21"/>
                <w:lang w:eastAsia="zh-CN"/>
              </w:rPr>
              <w:t>定海</w:t>
            </w:r>
            <w:r>
              <w:rPr>
                <w:rFonts w:hint="eastAsia" w:ascii="宋体" w:hAnsi="宋体" w:eastAsia="宋体" w:cs="宋体"/>
                <w:sz w:val="21"/>
                <w:szCs w:val="21"/>
                <w:lang w:val="en-US" w:eastAsia="zh-CN"/>
              </w:rPr>
              <w:t>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330216280000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对在当地人民政府禁止的时段和区域内露天烧烤食品或者为露天烧烤食品提供场地的行政处罚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舟山市生态环境局</w:t>
            </w:r>
            <w:r>
              <w:rPr>
                <w:rFonts w:hint="eastAsia" w:ascii="宋体" w:hAnsi="宋体" w:eastAsia="宋体" w:cs="宋体"/>
                <w:sz w:val="21"/>
                <w:szCs w:val="21"/>
                <w:lang w:eastAsia="zh-CN"/>
              </w:rPr>
              <w:t>定海</w:t>
            </w:r>
            <w:r>
              <w:rPr>
                <w:rFonts w:hint="eastAsia" w:ascii="宋体" w:hAnsi="宋体" w:eastAsia="宋体" w:cs="宋体"/>
                <w:sz w:val="21"/>
                <w:szCs w:val="21"/>
                <w:lang w:val="en-US" w:eastAsia="zh-CN"/>
              </w:rPr>
              <w:t>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330216098000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对在城市市区噪声敏感建筑物集中区域内夜间进行产生环境噪声污染的建筑施工作业的行政处罚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仅限城市市区；省生态环境厅会同有关部门推动相关立法；各设区市立法已有明确罚则的，按各设区市设定罚款额度执行</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舟山市生态环境局</w:t>
            </w:r>
            <w:r>
              <w:rPr>
                <w:rFonts w:hint="eastAsia" w:ascii="宋体" w:hAnsi="宋体" w:eastAsia="宋体" w:cs="宋体"/>
                <w:sz w:val="21"/>
                <w:szCs w:val="21"/>
                <w:lang w:eastAsia="zh-CN"/>
              </w:rPr>
              <w:t>定海</w:t>
            </w:r>
            <w:r>
              <w:rPr>
                <w:rFonts w:hint="eastAsia" w:ascii="宋体" w:hAnsi="宋体" w:eastAsia="宋体" w:cs="宋体"/>
                <w:sz w:val="21"/>
                <w:szCs w:val="21"/>
                <w:lang w:val="en-US" w:eastAsia="zh-CN"/>
              </w:rPr>
              <w:t>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330216272000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对文化娱乐场所等商业经营活动造成环境噪声污染的行政处罚</w:t>
            </w:r>
          </w:p>
        </w:tc>
        <w:tc>
          <w:tcPr>
            <w:tcW w:w="1173" w:type="dxa"/>
            <w:vAlign w:val="center"/>
          </w:tcPr>
          <w:p>
            <w:pPr>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省生态环境厅会</w:t>
            </w:r>
          </w:p>
          <w:p>
            <w:pPr>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同有关部门推动</w:t>
            </w:r>
          </w:p>
          <w:p>
            <w:pPr>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相关立法；各设区市立法已有明确罚则的，按各设区市设定罚款额度执行</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舟山市生态环境局</w:t>
            </w:r>
            <w:r>
              <w:rPr>
                <w:rFonts w:hint="eastAsia" w:ascii="宋体" w:hAnsi="宋体" w:eastAsia="宋体" w:cs="宋体"/>
                <w:sz w:val="21"/>
                <w:szCs w:val="21"/>
                <w:lang w:eastAsia="zh-CN"/>
              </w:rPr>
              <w:t>定海</w:t>
            </w:r>
            <w:r>
              <w:rPr>
                <w:rFonts w:hint="eastAsia" w:ascii="宋体" w:hAnsi="宋体" w:eastAsia="宋体" w:cs="宋体"/>
                <w:sz w:val="21"/>
                <w:szCs w:val="21"/>
                <w:lang w:val="en-US" w:eastAsia="zh-CN"/>
              </w:rPr>
              <w:t>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77" w:hRule="atLeast"/>
        </w:trPr>
        <w:tc>
          <w:tcPr>
            <w:tcW w:w="9937" w:type="dxa"/>
            <w:gridSpan w:val="5"/>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八、</w:t>
            </w:r>
            <w:r>
              <w:rPr>
                <w:rFonts w:hint="eastAsia" w:ascii="宋体" w:hAnsi="宋体" w:eastAsia="宋体" w:cs="宋体"/>
                <w:sz w:val="21"/>
                <w:szCs w:val="21"/>
                <w:lang w:eastAsia="zh-CN"/>
              </w:rPr>
              <w:t>建设</w:t>
            </w:r>
            <w:r>
              <w:rPr>
                <w:rFonts w:hint="eastAsia" w:ascii="宋体" w:hAnsi="宋体" w:eastAsia="宋体" w:cs="宋体"/>
                <w:sz w:val="21"/>
                <w:szCs w:val="21"/>
              </w:rPr>
              <w:t>（共</w:t>
            </w:r>
            <w:r>
              <w:rPr>
                <w:rFonts w:hint="eastAsia" w:ascii="宋体" w:hAnsi="宋体" w:eastAsia="宋体" w:cs="宋体"/>
                <w:sz w:val="21"/>
                <w:szCs w:val="21"/>
                <w:lang w:val="en-US" w:eastAsia="zh-CN"/>
              </w:rPr>
              <w:t>595</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330217132000</w:t>
            </w:r>
          </w:p>
        </w:tc>
        <w:tc>
          <w:tcPr>
            <w:tcW w:w="4362" w:type="dxa"/>
            <w:vAlign w:val="center"/>
          </w:tcPr>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对无相应资质的单位进行绿化工程</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设计的行政处罚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330217269000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对工程建设项目完成后未按照规定期限完成与主体工程相配套的绿地工程或者绿化用地面积未达到审定比例的行政处罚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330217116000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对违法改变绿化规划、绿化用地使用性质的行政处罚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330217180000</w:t>
            </w:r>
          </w:p>
        </w:tc>
        <w:tc>
          <w:tcPr>
            <w:tcW w:w="4362" w:type="dxa"/>
            <w:vAlign w:val="center"/>
          </w:tcPr>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对未经同意擅自占用城市绿地及占</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用超过批准时间的行政处罚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330217227000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对在公园绿地范围内从事商业服务摊点或广告经营等业务的单位和个人违反公园绿地有关规定的行政处罚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330217138001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对依树盖房、搭棚、架设天线的行政处罚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330217138002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对在绿地内放牧、堆物、倾倒废弃物的行政处罚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330217138003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对进入设有明示禁止标志的绿地的行政处罚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330217138004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对破坏草坪、绿篱、花卉、树木、植被的行政处罚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330217138005</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对其他损坏城市绿地和绿化设施的行为的行政处罚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对未在施工前制定古树名木保护方案或者未按照古树名木保护方案施工的行政处罚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对损毁或者擅自移动古树名木保护标志、保护设施的行政处罚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对未经批准擅自砍伐城市树木的行政处罚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对擅自在动物园内摆摊设点的行政处罚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对未经批准在城市绿地范围内进行拦河截溪、取土采石、设置垃圾堆场、排放污水以及其他对城市生态环境造成破坏活动的行政处罚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330217826000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对砍伐、养护不善、破坏古树名木等行为的行政处罚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330217823000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对住宅物业的建设单位违规选聘物业服务企业的行政处罚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对建设单位擅自处分属于业主的物业共用部位、共用设施设备的所有权或者使用权的行政处罚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对物业服务企业将一个物业管理区域内的全部物业管理一并委托给他人的行政处罚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330217814000</w:t>
            </w:r>
          </w:p>
        </w:tc>
        <w:tc>
          <w:tcPr>
            <w:tcW w:w="4362" w:type="dxa"/>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rPr>
              <w:t>对挪用住宅专项维修资金的行政处罚</w:t>
            </w:r>
            <w:r>
              <w:rPr>
                <w:rFonts w:hint="eastAsia" w:ascii="宋体" w:hAnsi="宋体" w:eastAsia="宋体" w:cs="宋体"/>
                <w:sz w:val="21"/>
                <w:szCs w:val="21"/>
                <w:lang w:eastAsia="zh-CN"/>
              </w:rPr>
              <w:t>（</w:t>
            </w:r>
            <w:r>
              <w:rPr>
                <w:rFonts w:hint="eastAsia" w:ascii="宋体" w:hAnsi="宋体" w:eastAsia="宋体" w:cs="宋体"/>
                <w:sz w:val="21"/>
                <w:szCs w:val="21"/>
              </w:rPr>
              <w:t>吊销资质证</w:t>
            </w:r>
            <w:r>
              <w:rPr>
                <w:rFonts w:hint="eastAsia" w:ascii="宋体" w:hAnsi="宋体" w:eastAsia="宋体" w:cs="宋体"/>
                <w:sz w:val="21"/>
                <w:szCs w:val="21"/>
                <w:lang w:eastAsia="zh-CN"/>
              </w:rPr>
              <w:t>书</w:t>
            </w:r>
            <w:r>
              <w:rPr>
                <w:rFonts w:hint="eastAsia" w:ascii="宋体" w:hAnsi="宋体" w:eastAsia="宋体" w:cs="宋体"/>
                <w:sz w:val="21"/>
                <w:szCs w:val="21"/>
              </w:rPr>
              <w:t>的处罚除外</w:t>
            </w:r>
            <w:r>
              <w:rPr>
                <w:rFonts w:hint="eastAsia" w:ascii="宋体" w:hAnsi="宋体" w:eastAsia="宋体" w:cs="宋体"/>
                <w:sz w:val="21"/>
                <w:szCs w:val="21"/>
                <w:lang w:eastAsia="zh-CN"/>
              </w:rPr>
              <w:t>）</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对未经业主大会同意，物业服务企业擅自改变物业管理用房的用途的行政处罚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330217217001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对擅自占用、挖掘物业管理区域内道路、场地，损害业主共同利益的行政处罚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330217217002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对擅自利用物业共用部位、共用设施设备进行经营的行政处罚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330217217003</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对擅自改变物业管理区域内按照规划建设的公共建筑和共用设施用途的行政处罚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330217816000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对开发建设单位违反规定将房屋交付买受人或分摊维修、更新和改造费用的行政处罚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对装饰装修企业违反国家有关安全生产规定和安全生产技术规程，不按照规定采取必要的安全防护和消防措施，擅自动用明火作业和进</w:t>
            </w:r>
            <w:r>
              <w:rPr>
                <w:rFonts w:hint="eastAsia" w:ascii="宋体" w:hAnsi="宋体" w:eastAsia="宋体" w:cs="宋体"/>
                <w:sz w:val="21"/>
                <w:szCs w:val="21"/>
                <w:lang w:eastAsia="zh-CN"/>
              </w:rPr>
              <w:t>行</w:t>
            </w:r>
            <w:r>
              <w:rPr>
                <w:rFonts w:hint="eastAsia" w:ascii="宋体" w:hAnsi="宋体" w:eastAsia="宋体" w:cs="宋体"/>
                <w:sz w:val="21"/>
                <w:szCs w:val="21"/>
                <w:lang w:val="en-US" w:eastAsia="zh-CN"/>
              </w:rPr>
              <w:t>焊接作业或者对建筑安全事故隐患不采取措施予以消除的行政处罚（降低资质等级或者吊销资质证书的处罚除外）</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对物业管理单位发现装修人或者装饰装修企业有违反规定行为不及时向有关部门报告的行政处罚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对建设单位在物业管理区域内不按规定配置物业管理用房或者不按规定支付不足部分相应价款的行政处罚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330217158000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对装修人未申报登记进行住宅室内装饰装修活动的行政处罚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对装修人将住宅室内装饰装修工程委托给不具有相应资质等级企业的行政处罚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330217228001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对将没有防水要求的房间或者阳台改为卫生间、厨房间的行政处罚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330217228002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对拆除连接阳台的砖、混凝土墙体的行政处罚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330217228003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对损坏房屋原有节能设施或者降低节能效果的行政处罚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330217228004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对擅自拆改供暖管道和设施的行政处罚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330217228005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对擅自拆改燃气管道和设施的行政处罚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330217228006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对未经原设计单位或者具有相应资质等级的设计单位提出设计方案，擅自超过设计标准或者规范增加楼面荷载的行政处罚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330217190001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对房屋安全鉴定机构未依法根据国家标准、行业标准和地方标准开展房屋安全鉴定的行政处罚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330217190002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对房屋安全鉴定机构未安排两名以上鉴定人员进行现场查勘、检测的行政处罚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330217190003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对房屋安全鉴定机构出具房屋安全鉴定报告未按规定签章的行政处罚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330217190004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对房屋安全鉴定机构未按照规定在房屋安全鉴定报告中明确有关信息的行政处罚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330217190005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对房屋安全鉴定机构未在规定时限内将鉴定为危险房屋的房屋安全鉴定报告送达和报备的行政处罚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330217190006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对房屋安全鉴定机构出具虚假鉴定报告的行政处罚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330217273000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对房屋使用安全责任人未及时采取维修加固、拆除等解危措施的行政处罚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330217188000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对出租危险房屋或者将危险房屋用于生产经营、公益事业活动的行政处罚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330217155001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对建设单位未按照规定进行房屋安全影响评估或者未根据评估结果制定相应的安全防护方案的行政处罚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330217155002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对建设单位未按照规定进行周边房屋安全影响跟踪监测或者未根据监测结果采取安全防护措施的行政处罚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865"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330217155003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对建设单位未按照规定进行房屋安全鉴定的行政处罚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330217254001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对不具有相应勘察、设计资质等级的勘察、设计单位从事房屋安全鉴定的行政处罚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330217254002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对不同时具有地基基础工程检测、相应结构工程检测和见证取样检测资质的建设工程质量检测机构从事房屋安全鉴定的行政处罚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330217245001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对房屋使用安全责任人未在发现房屋明显倾斜、变形等情形之日起五日内委托房屋安全鉴定机构进行房屋安全鉴定的行政处罚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330217245002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330217245003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对房屋使用安全责任人未在房屋设计使用年限届满当年对仍继续使用的房屋委托房屋安全鉴定，或未每五年对设计使用年限届满的教育用房、医疗卫生用房、文化场馆等公共建筑进行一次房屋安全鉴定的行政处罚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330217245004</w:t>
            </w:r>
          </w:p>
        </w:tc>
        <w:tc>
          <w:tcPr>
            <w:tcW w:w="4362" w:type="dxa"/>
            <w:vAlign w:val="center"/>
          </w:tcPr>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对设计图纸未标明设计使用年限或者设计图纸灭失的房屋实际使用年限满三十年需要继续使用的，房屋使用安全责任人未在达到三十年的</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当年委托房屋安全鉴定的行政处罚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330217245005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对房屋使用安全责任人未在利用未依法取得建筑工程施工许可证的农（居）民自建住宅房屋从事生产经营、公益事业或者出租前委托进行房屋安全鉴定的行政处罚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对房屋使用安全责任人未按照规定对建筑幕墙进行安全性检测的行政处罚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对房屋使用安全责任人和房屋装修经营者违法进行房屋装修的行政处罚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对未经城市规划行政主管部门批准，在住宅室内装饰装修活动中搭建建筑物、构筑物的，或者擅自改变住宅外立面、在非承重外墙上开门、窗的行政处罚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330217152001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对设计单位违反规划条件、规划要求、相关技术标准和规范进行设计的行政处罚</w:t>
            </w:r>
            <w:r>
              <w:rPr>
                <w:rFonts w:hint="eastAsia" w:ascii="宋体" w:hAnsi="宋体" w:eastAsia="宋体" w:cs="宋体"/>
                <w:sz w:val="21"/>
                <w:szCs w:val="21"/>
                <w:lang w:val="en-US" w:eastAsia="zh-CN"/>
              </w:rPr>
              <w:t xml:space="preserve">（降低资质等级或者吊销资质证书的处罚除外） </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330217152002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对建设工程设计方案中文字标明的技术经济指标与图纸所示不一致的行政处罚</w:t>
            </w:r>
            <w:r>
              <w:rPr>
                <w:rFonts w:hint="eastAsia" w:ascii="宋体" w:hAnsi="宋体" w:eastAsia="宋体" w:cs="宋体"/>
                <w:sz w:val="21"/>
                <w:szCs w:val="21"/>
                <w:lang w:val="en-US" w:eastAsia="zh-CN"/>
              </w:rPr>
              <w:t>（降低资质等级或者吊销资质证书的处罚除外）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330217209001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对在历史文化名城、名镇、名村保护范围内开山、采石、开矿等破坏传统格局和历史风貌的行政处罚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330217209002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对在历史文化名城、名镇、名村保护范围内占用保护规划确定保留的园林绿地、河湖水系、道路等的行政处罚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330217209003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对在历史文化名城、名镇、名村保护范围内修建生产、储存爆炸性、易燃性、放射性、毒害性、腐蚀性物品的工厂、仓库等的行政处罚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330217187000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对在历史建筑上刻划、涂污行为的行政处罚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330217656000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企事业单位、个人拆除历史建筑以外的建筑物、构筑物或其他设施、对历史建筑进行外部修缮装饰、添加设施以及改变历史建筑的结构或者使用性质，以及对传统格局、历史风貌或者历史建筑构成破坏性影响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330217147000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对经过批准的有关单位或者个人在历史文化名城、名镇、名村保护范围内进行活动，对传统格局、历史风貌或者历史建筑构成破坏性影响的行政处罚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对损坏或者擅自迁移、拆除历史建筑的行政处罚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330217654000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对企事业单位、个人未经允许擅自设置、移动、涂改或损毁历史文化街区、名镇名村标志牌的行政处罚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330217247001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对在历史建筑内堆放易燃、易爆和腐蚀性的物品的行政处罚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330217247002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对拆卸、转让历史建筑的构件的行政处罚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对建设单位未对暂时不能开工的建设用地的裸露地面进行覆盖，或者未对超过三个月不能开工的建设用地的裸露地面进行绿化、铺装或者遮盖的行政处罚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330217240001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对施工工地未设置硬质密闭围挡，或者未采取有效防尘降尘措施的行政处罚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330217240002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对建筑土方、工程渣土、建筑垃圾未及时清运，或者未采用密闭式防尘网遮盖的行政处罚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330217288000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对未经市容环境卫生主管部门依法许可从事餐厨垃圾收运、处置的行政处罚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330217177001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对餐厨垃圾产生单位自行就地处置餐厨垃圾未报送备案的行政处罚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330217177002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对餐厨垃圾产生单位不执行餐厨垃圾交付收运确认制度或者未建立相应的记录台账的行政处罚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330217177003</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对收运企业、处置企业不执行餐厨垃圾收运、处置交付确认制度或者未建立相应的记录台账的行政处罚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330217177004</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对收运企业、处置企业不按照要求如实报送餐厨垃圾来源、种类、数量、去向等资料的行政处罚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330217275000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对餐厨垃圾产生单位将餐厨垃圾交由规定以外单位、个人处理的行政处罚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330217192000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对收运企业将收运的餐厨垃圾交由规定以外的单位、个人处置的行政处罚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330217208000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对收运企业未按与餐厨垃圾产生单位约定的时间和频次收集餐厨垃圾，或者未按规定运输至处置场所交由处置企业进行处置的行政处罚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对餐厨垃圾产生单位将餐厨垃圾与其他生活垃圾混合投放的行政处罚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330217200000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对处置企业餐厨垃圾资源化利用、无害化处理不符合技术规范标准的行政处罚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对未实行密闭化运输餐厨垃圾的行政处罚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330217145000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对收运企业、处置企业暂停收运、处置餐厨垃圾未报告或者未及时采取应急处理措施的行政处罚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330217490000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对新建的架空管线不符合城市容貌标准或者在城市、县人民政府确定的重要街道和重要区块的公共场所上空新建架空管线的行政处罚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对公共环境艺术品所有人或者管理人未依照规定维护公共环境艺术品的行政处罚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对单位和个人未按规定分类投放生活垃圾的行政处罚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330217168000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对生活垃圾分类投放管理责任人未履行生活垃圾分类投放管理责任的行政处罚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330217267000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对生活垃圾收集、运输单位对分类投放的生活垃圾混合收集、运输的行政处罚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330217197001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对主要街道和重点地区临街建筑物阳台外、窗外、屋顶吊挂或者堆放有关物品的行政处罚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330217197002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对主要街道和重点地区临街建筑物外立面安装窗栏、空调外机、遮阳篷等不符合有关规范要求的行政处罚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330217197003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对在树木、地面、电杆、建筑物、构筑物或者其他设施上任意刻画、涂写、张贴的行政处罚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330217197004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对随地吐痰、便溺的行政处罚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330217197005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对乱扔果皮、纸屑、烟蒂、饮料罐、口香糖、塑料袋等废弃物的行政处罚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330217197006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对乱倒生活垃圾、污水、粪便的行政处罚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对未经城市人民政府市容环境卫生行政主管部门同意擅自设置大型户外广告影响市容的行政处罚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330217173000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对搭建的临时建筑物、构筑物或者其他设施遮盖路标、街牌的行政处罚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330217183000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对管理单位未及时处理污损、毁坏的城市道路及其附属设施的行政处罚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330217248001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对设置或管理单位未能及时整修或者拆除污损、毁坏的城市雕塑、街景艺术品的行政处罚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330217248002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对单位和个人在城市道路、公园绿地和其他公共场所公共设施上晾晒、吊挂衣物的行政处罚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对擅自占用城市人行道、桥梁、地下通道以及其他公共场所设摊经营、兜售物品的行政处罚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对沿街和广场周边的经营者擅自超出门、窗进行店外经营、作业或者展示商品的行政处罚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对从事车辆清洗或者维修、废品收购、废弃物接纳作业的单位和个人未采取有效措施防止污水外流或者将废弃物向外洒落的行政处罚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330217260000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对户外广告设施以及非广告的户外设施不符合城市容貌标准的行政处罚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330217265000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对户外设施的设置单位未做好日常维护保养等管理工作的行政处罚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对不按照规定路线、时间清运建筑垃圾，沿途丢弃、遗撒、随意倾倒的行政处罚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330217258000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对居民装修房屋产生的建筑垃圾未堆放到指定地点的行政处罚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330217224002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对建设工程的施工现场未设置临时厕所和生活垃圾收集容器，保持整洁、完好，或未采取有效措施防止污水流溢的行政处罚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对建设工程竣工验收后施工单位未及时清除剩余建筑垃圾、平整场地的行政处罚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330217283000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对作业单位未及时清理因栽培或者修剪树木、花草等产生的树枝、树叶等废弃物的行政处罚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对作业单位未及时清运、处理清理窨井淤泥产生的废弃物并随意堆放，未清洗作业场地的行政处罚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对在露天场所和垃圾收集容器内焚烧树叶、垃圾或者其他废弃物的行政处罚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对饲养家畜家禽和食用鸽影响市容和环境卫生的行政处罚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对饲养人未及时清理宠物在城市道路和其他公共场地排放的粪便，饲养宠物和信鸽污染环境的行政处罚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对公共场所经营管理单位未按标准设置厕所、垃圾容器、废物箱以及其他配套的环境卫生设施的行政处罚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330217255001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对侵占、损坏、拆除、关闭环境卫生设施，擅自改变环境卫生设施的使用性质的行政处罚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330217255002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对擅自关闭、闲置或者拆除城市生活垃圾处置设施、场所的行政处罚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330217233000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对未按规定缴纳城市生活垃圾处理费的行政处罚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对未按照城市生活垃圾治理规划和环境卫生设施标准配套建设城市生活垃圾收集设施的行政处罚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对城市生活垃圾处置设施未经验收或者验收不合格投入使用的行政处罚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对随意倾倒、抛洒、堆放城市生活垃圾的行政处罚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330217226001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对未经批准从事城市生活垃圾经营性清扫、收集、运输活动的行政处罚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330217226002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对未经批准从事城市生活垃圾经营性处置活动的行政处罚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对从事城市生活垃圾经营性清扫、收集、运输的企业在运输过程中沿途丢弃、遗撒生活垃圾的行政处罚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对未在规定的时间内及时清扫、收运城市生活垃圾的行政处罚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对未将收集的城市生活垃圾运至主管部门认可的处置场所的行政处罚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对未保持生活垃圾收集设施和周边环境的干净整洁的行政处罚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对未做到收集、运输城市生活垃圾的车辆、船舶密闭、完好和整洁的行政处罚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对未按照国家有关规定和技术标准处置城市生活垃圾的行政处罚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对未按照规定处理处置过程中产生的污水、废气、废渣、粉尘等的行政处罚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330217157007</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对未按规定的时间和要求接收生活垃圾的行政处罚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330217157008</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对未按照要求配备城市生活垃圾处置设备、设施，未保证设施、设备运行良好的行政处罚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330217157009</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对未保证城市生活垃圾处置站、场（厂）环境整洁的行政处罚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330217157010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对未按照要求配备合格的管理人员及操作人员的行政处罚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330217157011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对未按要求对生活垃圾进行计量或者未按要求报送统计数据和报表的行政处罚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330217157012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对未按要求定期进行环境影响监测，未按要求对生活垃圾处理设施的性能和环保指标进行检测、评价，未按要求报告检测、评价结果的行政处罚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330217124000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对城市生活垃圾经营性清扫、收集、运输、处置企业擅自停业、歇业的行政处罚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330217167002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对将危险废物混入建筑垃圾的行政处罚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330217167003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对擅自设立弃置场受纳建筑垃圾的行政处罚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330217167004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对将建筑垃圾混入生活垃圾的行政处罚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330217431000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对建筑垃圾储运消纳场受纳工业垃圾、生活垃圾和有毒有害垃圾的行政处罚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330217655000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对施工单位未及时清运工程施工过程中产生的建筑垃圾造成环境污染的行政处罚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330217874000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对施工单位将建筑垃圾交给个人或者未经核准从事建筑垃圾运输的单位处置的行政处罚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对涂改、倒卖、出租、出借或者以其他形式非法转让城市建筑垃圾处置核准文件的行政处罚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330217438000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对未经核准擅自处置建筑垃圾或者处置超出核准范围的建筑垃圾的行政处罚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330217014000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对随意倾倒、抛撒或者堆放建筑垃圾的行政处罚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330217278001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对建筑面积一万平方米以上的文化、体育等公共建筑未依照规定完成公共环境艺术品配置的行政处罚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330217278002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对航站楼、火车站、城市轨道交通站点等交通场站未依照规定完成公共环境艺术品配置的行政处罚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330217278003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对用地面积一万平方米以上的广场和公园未依照规定完成公共环境艺术品配置的行政处罚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330217641000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对建设单位未依照规定报送公共环境艺术品配置情况及有关资料的行政处罚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330217136001</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rPr>
              <w:t>对未取得设计、施工资格或者未按照资质等级承担城市道路的设计、施工任务的行政处罚</w:t>
            </w:r>
            <w:r>
              <w:rPr>
                <w:rFonts w:hint="eastAsia" w:ascii="宋体" w:hAnsi="宋体" w:eastAsia="宋体" w:cs="宋体"/>
                <w:sz w:val="21"/>
                <w:szCs w:val="21"/>
                <w:lang w:val="en-US" w:eastAsia="zh-CN"/>
              </w:rPr>
              <w:t>（吊销设计、施工资格证书的处罚除外）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330217136002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对未按照城市道路设计、施工技术规范设计、施工的行政处罚（吊销设计、施工资格证书的处罚除外）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330217136003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对未按照设计图纸施工或者擅自修改图纸的行政处罚（吊销设计、施工资格证书的处罚除外） </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330217262000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对擅自使用未经验收或者验收不合格的城市道路的行政处罚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330217746000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对承担城市道路养护、维修的单位未定期对城市道路进行养护、维修或者未按照规定的期限修复竣工，并拒绝接受市政工程行政主管部门监督、检查的行政处罚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对在桥梁上架设压力在4公斤／平方厘米（0.4兆帕）以上的煤气管道、10千伏以上的高压电力线和其他易燃易爆管线的行政处罚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对擅自在桥梁或者路灯设施上设置广告牌或者其他挂浮物的行政处罚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330217238007</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对其他损害、侵占城市道路的行政处罚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330217238008</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对擅自占用或者挖掘城市道路、修筑出入口、搭建建筑物或者构筑物、明火作业、设置路障的行政处罚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330217238009</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对在道路上打砸硬物，碾压、晾晒农作物和其他物品的行政处罚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330217238010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对车辆载物拖刮路面，履带车、铁轮车以及超重超长超高车辆擅自在道路上行驶的行为的行政处罚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330217238011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对在道路上排放污水，倾倒垃圾和其他废弃物，以及堆放、焚烧、洒漏各类腐蚀性物质的行政处罚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330217238012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对在道路上搅拌水泥、砂浆、混凝土，以及从事生产、加工、冲洗等可能损坏道路的各种作业的行政处罚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330217238013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对机动车在非指定的城市道路上试刹车、停放以及在人行道上行驶的行政处罚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330217238014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对在道路、路肩和道路两侧挖掘取土的行政处罚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330217238015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对偷盗、收购、挪动、损毁管线和窨井盖等道路附属设施的行政处罚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对未对设在城市道路上的各种管线的检查井、箱盖或者城市道路附属设施的缺损及时补缺或者修复的行为的行政处罚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对未在城市道路施工现场设置明显标志和安全防围设施的行为的行政处罚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对占用城市道路期满或者挖掘城市道路后，不及时清理现场的行为的行政处罚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对不按照规定办理依附于城市道路建设各种管线、杆线等设施批准手续的行为的行政处罚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330217213007</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对不按照规定补办紧急抢修埋设在城市道路下的管线批准手续的行为的行政处罚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330217213008</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对未按照批准的位置、面积、期限占用或者挖掘城市道路，或者未按规定提前办理变更审批手续的行为的行政处罚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330217213009</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对未建立巡查制度，未及时补缺、修复或者采取有效的安全防护措施修复管线及窨井盖等附属设施的行为的行政处罚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330217231001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对在城市桥梁范围内占用桥面，在桥面上停放车辆、机动车试刹车、设摊的行为的行政处罚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330217231002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对擅自在桥梁范围内设置广告牌、悬挂物，以及占用桥孔、明火作业的行为的行政处罚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330217231003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对履带车、铁轮车、超重车擅自上桥行驶，利用桥梁设施进行牵拉、吊装等施工作业的行为的行政处罚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330217231004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对搭建妨碍桥梁使用和养护、维修以及景观的建筑物或者构筑物的行为的行政处罚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330217231005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对在桥梁上架设压力在每平方厘米4公斤以上的煤气管道、10千伏以上的高压电力线和其他易燃易爆管线的行为的行政处罚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330217231006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对其他损害、侵占桥梁的行为的行政处罚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对未按批准的位置、面积、期限挖掘的行为的行政处罚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对挖掘现场未设置明显标志和安全防围设施的行为的行政处罚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对未按指定的地点堆放物料的行政处罚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对压占检查井、消防栓、雨水口等设施的行为的行政处罚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对涉及测量标志、地下管线、文物保护标志等设施时，未采取保护措施，移位、损坏的行为的行政处罚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对需要限制车辆行驶或者实行临时交通管制的，未事先报请公安交通管理部门批准的行为的行政处罚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330217259007</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对挖掘工程竣工后，未及时清理现场、拆除临时设施，恢复道路功能，并未通知市政工程行政主管部门检查验收的行为的行政处罚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对在城市景观照明中有过度照明等超能耗标准行为的行政处罚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330217280001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对在城市照明设施上刻划、涂污的行为的行政处罚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330217280002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对在城市照明设施安全距离内，擅自植树、挖坑取土或者设置其他物体，或者倾倒含酸、碱、盐等腐蚀物或者具有腐蚀性的废渣、废液的行为的行政处罚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330217280003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对擅自在城市照明设施上张贴、悬挂、设置宣传品、广告的行为的行政处罚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330217280004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对擅自在城市照明设施上架设线缆、安置其它设施或者接用电源的行为的行政处罚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330217280005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对擅自迁移、拆除、利用城市照明设施的行政处罚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330217280006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对其他可能影响城市照明设施正常运行的行为的行政处罚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330217172001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对城市桥梁产权人或者委托管理人未编制城市桥梁养护维修的中长期规划和年度计划，报城市人民政府市政工程设施行政主管部门批准后实施的行政处罚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330217172002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对城市桥梁产权人或者委托管理人未按照有关规定，在城市桥梁上设置承载能力、限高等标志，并保持其完好、清晰的行政处罚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330217172003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对城市桥梁产权人或者委托管理人未按照规定委托具有相应资格的机构对城市桥梁进行检测评估的行政处罚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330217172004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对城市桥梁产权人或者委托管理人未按照规定制定城市桥梁的安全抢险预备方案的行政处罚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330217172005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对城市桥梁产权人或者委托管理人未按照规定对城市桥梁进行养护维修的行政处罚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330217186001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对擅自在城市桥梁上架设各种市政管线、电力线、电信线等的行政处罚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330217186002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对擅自在城市桥梁上设置广告、悬挂物等辅助物的行政处罚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330217B08000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对未经同意且未与城市桥梁产权人签订保护协议，擅自在城市桥梁施工控制范围内从事河道疏浚、挖掘、打桩、地下管道顶进、爆破等作业的行政处罚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330217125001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对超限机动车辆、履带车、铁轮车等未经同意，且未采取相应技术措施经过城市桥梁等行为的行政处罚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330217125002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对城市桥梁产权人和委托管理人对经过检测评估，确定城市桥梁的承载能力下降，但尚未构成危桥的，未及时设置警示标志，并未采取加固等安全措施的行政处罚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330217125003</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对产权人和委托管理人未立即对判定为危桥的城市桥梁采取措施、设置警示标志，并在规定时间内向行政主管部门报告或在危险排除之前，使用或者转让城市桥梁的行政处罚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330217252001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对未取得瓶装燃气经营许可证从事经营活动的行政处罚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330217252002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对未取得管道燃气特许经营许可证从事经营活动的行政处罚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330217079000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对燃气经营者不按照燃气经营许可证的规定从事燃气经营活动的行政处罚（吊销燃气经营许可证的处罚除外）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330217751000</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rPr>
              <w:t>对燃气经营者拒绝向市政燃气管网覆盖范围内符合用气条件的单位或者个人供气的行政处罚</w:t>
            </w:r>
            <w:r>
              <w:rPr>
                <w:rFonts w:hint="eastAsia" w:ascii="宋体" w:hAnsi="宋体" w:eastAsia="宋体" w:cs="宋体"/>
                <w:sz w:val="21"/>
                <w:szCs w:val="21"/>
                <w:lang w:eastAsia="zh-CN"/>
              </w:rPr>
              <w:t>（</w:t>
            </w:r>
            <w:r>
              <w:rPr>
                <w:rFonts w:hint="eastAsia" w:ascii="宋体" w:hAnsi="宋体" w:eastAsia="宋体" w:cs="宋体"/>
                <w:sz w:val="21"/>
                <w:szCs w:val="21"/>
              </w:rPr>
              <w:t>吊销燃气经营许可证的处罚除外</w:t>
            </w:r>
            <w:r>
              <w:rPr>
                <w:rFonts w:hint="eastAsia" w:ascii="宋体" w:hAnsi="宋体" w:eastAsia="宋体" w:cs="宋体"/>
                <w:sz w:val="21"/>
                <w:szCs w:val="21"/>
                <w:lang w:eastAsia="zh-CN"/>
              </w:rPr>
              <w:t>）</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330217A42000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对燃气经营者倒卖、抵押、出租、出借、转让、涂改燃气经营许可证的行政处罚（吊销燃气经营许可证的处罚除外）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330217731000</w:t>
            </w:r>
          </w:p>
        </w:tc>
        <w:tc>
          <w:tcPr>
            <w:tcW w:w="4362" w:type="dxa"/>
            <w:vAlign w:val="center"/>
          </w:tcPr>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对燃气经营者未履行必要告知义务擅自停止供气、调整供气量，或者未经审批擅自停业或者歇业的行政处罚（吊销燃气经营许可证的处罚 </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对燃气经营者向未取得燃气经营许可证的单位或者个人提供用于经营的燃气的行政处罚（吊销燃气经营许可证的处罚除外）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330217745000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对燃气经营者在不具备安全条件的场所储存燃气的行政处罚（吊销燃气经营许可证的处罚除外）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330217726000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对燃气经营者要求燃气用户购买其指定的产品或者接受其提供的服务的行政处罚（吊销燃气经营许可证的处罚除外）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330217724000</w:t>
            </w:r>
          </w:p>
        </w:tc>
        <w:tc>
          <w:tcPr>
            <w:tcW w:w="4362" w:type="dxa"/>
            <w:vAlign w:val="center"/>
          </w:tcPr>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对燃气经营者未向燃气用户持续、稳定、安全供应符合国家质量标准的燃气，或者未对燃气用户的燃气设施定期进行安全检查的行政处罚 </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（吊销燃气经营许可证的处罚除外） </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330217752000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对销售充装单位擅自为非自有气瓶充装的瓶装燃气的行政处罚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330217744000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对擅自操作公用燃气阀门的行政处罚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对将燃气管道作为负重支架或者接地引线的行政处罚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对安装、使用不符合气源要求的燃气燃烧器具的行政处罚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对擅自安装、改装、拆除户内燃气设施和燃气计量装置的行政处罚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对在不具备安全条件的场所使用、储存燃气的行政处罚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对改变燃气用途或者转供燃气的行政处罚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330217222007</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对未设立售后服务站点或者未配备经考核合格的燃气燃烧器具安装、维修人员的行政处罚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330217222008</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对燃气燃烧器具的安装、维修不符合国家有关标准的行政处罚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330217733000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对在燃气设施保护范围内进行爆破、取土等作业或者动用明火的行政处罚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对在燃气设施保护范围内倾倒、排放腐蚀性物质的行政处罚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对在燃气设施保护范围内放置易燃易爆物品或者种植深根植物的行政处罚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330217741000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对在燃气设施保护范围内从事敷设管道、打桩、顶进、挖掘、钻探等可能影响燃气设施安全活动的单位未与燃气经营者共同制定燃气设施保护方案，并采取相应的安全保护措施的行政处罚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330217263000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对侵占、毁损、擅自拆除、移动燃气设施或者擅自改动市政燃气设施的行政处罚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对毁损、覆盖、涂改、擅自拆除或者移动燃气设施安全警示标志的行政处罚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对燃气工程建设单位未将竣工验收情况报备案的行政处罚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对向燃气用户提供非法制造、报废、改装的气瓶或者超期限未检验、检验不合格的气瓶的行政处罚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对为非法制造、报废、改装的气瓶或者超期限未检验、检验不合格的气瓶充装燃气的行政处罚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对在未经核准的场地存放已充装气瓶的行政处罚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对燃气充装量未在国家规定的允许误差范围内的行政处罚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对瓶装燃气残液量超过规定的，未先抽出残液后再充装燃气的行政处罚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对气瓶充装后，未标明充装单位的行政处罚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330217160007</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对瓶装燃气的运输不符合国家和省有关危险品运输的规定的行政处罚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330217160008</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对燃气燃烧器具安装单位和个人未按照国家标准和技术规范安装燃气燃烧器具，擅自移动燃气计量表和表前燃气设施的行政处罚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330217160009</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对瓶装燃气充装未在储配站内按照操作规程作业、在储罐和槽车罐体的取样阀上充装燃气、用槽车向气瓶充装燃气或者气瓶间相互充装燃气的行政处罚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对燃气经营单位和个人未按规定向燃气用户提供安全用气手册或者建立值班制度的行政处罚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330217218001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对管道燃气经营企业未按照规定建立燃气质量检测制度的行为行政处罚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330217218002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对燃气经营单位和个人未严格执行有关安全生产的法律、法规规定，建立、实施燃气安全管理责任制的行政处罚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330217218003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对燃气经营单位和个人未按规定对燃气设施定期巡查、检修和更新，及时消除事故隐患的行为行政处罚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330217218004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对燃气经营单位和个人未按规定对燃气用户的燃气设施、燃气燃烧器具定期检查，未劝阻、制止燃气用户违反安全用气规定的行为，劝阻、制止无效的未及时报告市、县燃气主管部门的行政处罚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330217218005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对燃气经营单位和个人未按照规定制定燃气事故应急预案，配备相应人员和装备，储备必要救急物资，组织演练的行政处罚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330217142001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对使用国家明令淘汰的燃气燃烧器具的行为的行政处罚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330217142003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对使用非法制造、报废、改装的气瓶或者超期限未检验、检验不合格的气瓶的行为的行政处罚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330217142004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对加热、摔砸、倒卧、曝晒燃气气瓶或者改换气瓶检验标志、漆色的行为的行政处罚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330217142005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对倾倒燃气残液或者用气瓶相互倒灌的行为的行政处罚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330217142006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对进行危害室内燃气设施安全的装饰、装修活动的行为的行政处罚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330217747000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对城市自来水供水企业或者自建设施对外供水的企业供水水质、水压不符合国家规定标准等行为的行政处罚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330217143000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对违反城市供水规划未经批准兴建供水工程的行政处罚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对盗用或者转供城市公共供水等行为的行政处罚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330217740000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对损坏供水设施或者危害供水设施安全，涉及供水设施的建设工程施工时，未按规定的技术标准和规范施工或者未按规定采取相应的保护或者补救措施的行政处罚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330217219001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对未经批准擅自通过消防专用供水设施用水行为的行政处罚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330217219002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对阻挠或者干扰供水设施抢修工作行为的行政处罚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对将安装有淘汰便器水箱和配件的新建房屋验收交付使用等行为的行政处罚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330217737000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对新建、改建、扩建的饮用水供水工程项目未经建设行政主管部门设计审查和竣工验收而擅自建设并投入使用的，未按规定进行日常性水质检验工作等行为的行政处罚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对城市供水单位未按规定进行水质检测或者委托检测的行政处罚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对二次供水管理单位未按规定进行水质检测或者委托检测的行政处罚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对选用未获证企业的净水剂及与制水有关的材料的行政处罚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对使用未经检验或者检验不合格的净水剂及有关制水材料行为的行政处罚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对使用未经检验或者检验不合格的城市供水设备、管网行为的行政处罚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对未按规定对各类储水设施进行清洗消毒行为的行政处罚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330217279007</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对隐瞒、缓报、谎报水质突发事件或者水质信息行为的行政处罚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330217279008</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对其他危害城市供水水质安全行为的行政处罚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330217713000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对城市供水单位未制定城市供水水质突发事件应急预案，或未按规定上报水质报表等行为的行政处罚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330217B10000</w:t>
            </w:r>
          </w:p>
        </w:tc>
        <w:tc>
          <w:tcPr>
            <w:tcW w:w="4362" w:type="dxa"/>
            <w:vAlign w:val="center"/>
          </w:tcPr>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对在城镇排水与污水处理设施保护范围从事爆破等可能影响城镇排水与污水处理设施安全的活动的，有关单位未与施工单位、设施维护运</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营单位等共同制定设施保护方案，并采取相应的安全防护措施的行政处罚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330217149001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对损毁、盗窃城镇排水与污水处理设施的行政处罚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330217149002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对穿凿、堵塞城镇排水与污水处理设施的行政处罚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330217149003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对向城镇排水与污水处理设施排放、倾倒剧毒、易燃易爆、腐蚀性废液和废渣的行政处罚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330217149004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对向城镇排水与污水处理设施倾倒垃圾、渣土、施工泥浆等废弃物的行政处罚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330217149005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对建设占压城镇排水与污水处理设施的建筑物、构筑物或者其他设施的行政处罚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330217149006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对其他危及城镇排水与污水处理设施安全的活动的行政处罚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330217242001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对因城镇排水设施维护或者检修可能对排水造成影响，城镇排水设施维护运营单位未提前通知相关排水户的行政处罚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330217242002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对因城镇排水设施维护或者检修可能对排水造成严重影响，未事先向城镇排水主管部门报告，采取应急处理措施的行政处罚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330217242003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对未按照防汛要求对城镇排水设施进行全面检查、维护、清疏，影响汛期排水畅通的行政处罚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330217134001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对未按照国家有关规定检测进出水水质或未报送污水处理水质和水量、主要污染物削减量等信息和生产运营成本等信息的行政处罚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330217134002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对城镇污水处理设施维护运营单位擅自停运城镇污水处理设施，未按照规定事先报告或者采取应急处理措施的行政处罚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330217148001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对产生的污泥以及处理处置后的污泥的去向、用途、用量等未进行跟踪、记录，或者处理处置后的污泥不符合国家有关标准的行政处罚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330217148002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对擅自倾倒、堆放、丢弃、遗撒污泥的行政处罚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对排水单位或者个人不缴纳污水处理费的行政处罚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330217221001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对城镇排水与污水处理设施维护运营单位未按照国家有关规定履行日常巡查、维修和养护责任，保障设施安全运行的行政处罚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330217221002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对城镇排水与污水处理设施维护运营单位未及时采取防护措施、组织事故抢修的行政处罚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330217221003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对城镇排水与污水处理设施维护运营单位因巡查、维护不到位，导致窨井盖丢失、损毁，造成人员伤亡和财产损失的行政处罚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330217090000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对擅自拆除、改动城镇排水与污水处理设施行为的行政处罚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对运营单位在排水户纳管污水未超标的情形下随意关闭排水户纳管设备行为的行政处罚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330217257001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对擅自在城市道路两侧设置平面交叉口、通道、出入口的行政处罚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330217257002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对擅自停用停车场（库）或者改变其用途的行政处罚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对排水户未取得污水排入排水管网许可证向城镇排水设施排放污水的行政处罚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330217126001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对排水户不按照污水排入排水管网许可证要求排放污水行为的行政处罚（吊销排水许可证的处罚除外）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330217126002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对排水户未按照排水许可证的要求，向城镇排水设施排放污水行为的行政处罚（吊销排水许可证的处罚除外）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对排水户名称、法定代表人等其他事项变更，未按本办法规定及时向城镇排水主管部门申请办理变更的行政处罚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对排水户以欺骗、贿赂等不正当手段取得排水许可行为的行政处罚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330217178000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对排放的污水可能危及城镇排水与污水处理设施安全运行时排水户没有立即停止排放，未采取措施消除危害，或者并未按规定及时向城镇排水主管部门等有关部门报告等行为的行政处罚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330217166001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对向城镇排水设施排放、倾倒剧毒、易燃易爆物质、腐蚀性废液和废渣、有害气体和烹饪油烟等的行政处罚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330217166002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对堵塞城镇排水设施或者向城镇排水设施内排放、倾倒垃圾、渣土、施工泥浆、油脂、污泥等易堵塞物的行政处罚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330217166003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对擅自拆卸、移动和穿凿城镇排水设施的行政处罚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330217166004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对擅自向城镇排水设施加压排放污水的行政处罚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330217151002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对排水户拒绝、妨碍、阻挠综合行政执法部门监督检查的行政处罚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对在雨水、污水分流地区建设单位、施工单位将雨水管网、污水管网相互混接行为的行政处罚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330217B07000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对城镇排水与污水处理设施覆盖范围内的排水单位、个人，未按照国家有关规定将污水排入城镇排水设施，或者在雨水、污水分流地区将污水排入雨水管网等行为的行政处罚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330217B15000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对擅自占用城市公厕规划用地或改变其性质行政处罚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330217B16000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对经批准使用城市公厕规划用地的建设单位按要求修建公厕并向社会开放使用的行政处罚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330217B17000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对建设和维修管理城市公厕的单位未尽管理职责或管理不善的行政处罚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330217B18000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对没有附设公厕或原有公厕及其卫生设施不足的公共建筑，未按要求进行新建、扩建或改造的行政处罚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330217B19000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对公共建筑附设的公厕及其卫生设施的设计和安装不符合国家和地方有关标准的行政处罚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330217B20000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对责任单位未按规定改造、重建损坏严重、年久失修的公厕，或在拆除重建时未先建临时公 厕的行政处罚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330217B21000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对建设单位将未经验收合格的独立设置城市公厕交付使用的行政处罚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330217B22001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对在公厕内乱丢垃圾或污物、随地吐痰、乱涂乱画的行政处罚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330217B22002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对破坏公厕设施、设备的行政处罚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330217B22003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对擅自占用公厕或改变公厕使用性质的行政处罚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对擅自在街道两侧和公共场地堆放物料，搭建建筑物、构筑物或其他设施的行政处罚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330217032000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对擅自拆除环境卫生设施或未按批准的拆迁方案进行拆迁的行政处罚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对建筑物或设施不符合城市容貌标准、环境卫生标准的行政处罚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对损坏环境卫生设施及其附属设施的行政处罚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330217A59000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对瓶装燃气经营者未查验并登记购买者身份信息的行政处罚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330217E14000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对随意倾倒、抛洒、堆放、焚烧生活垃圾的行政处罚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330217E13000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对擅自关闭、闲置、拆除生活垃圾处理设施、场所的行政处罚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330217D62000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对工程施工单位未编制建筑垃圾处理方案或未将方案备案的行政处罚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330217D59000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对工程施工单位未及时清运施工产生的固体废物的行政处罚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330217D61000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对工程施工单位未按规定利用或处置施工产生的固体废物的行政处罚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330217D63000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对产生、收集厨余垃圾的单位和其他生产经营者未将厨余垃圾交由具备相应资质条件的单位进行无害化处理的行政处罚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330217D65000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对畜禽养殖场、养殖小区利用未经无害化处理的厨余垃圾饲喂畜禽的行政处罚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330217E16000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对在运输过程中沿途丢弃、遗撒生活垃圾的行政处罚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330217E17000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对生活垃圾处理单位未按技术规范、操作规程处理生活垃圾的行政处罚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330217445000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对农村生活污水处理设施运维单位未按规定报告公共处理设施损坏、故障情况的行政处罚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330217441000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对农村生活污水处理设施运维单位擅自停运污水处理设施等的行政处罚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330217444000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对污水处理设施覆盖范围内的村民以及其他排放农村生活污水的单位和个人未将日常生活产生的污水排入污水处理设施的行政处罚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对从事生产经营活动的单位和个人未签订协议或未按协议约定将污水排入集中处理设施的行政处罚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330217446000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对从事危及污水处理设施安全活动的行政处罚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330217442000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对擅自改建、迁移、拆除农村生活污水公共处理设施的行政处罚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330217710000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对不按规定从事城市供水工程设计、施工等的行政处罚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330217716000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对城市新建、扩建和改建工程项目未按规定配套建设节约用水设施或节约用水设施验收不合格的行政处罚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330217717000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对拒不安装生活用水分户计量水表的行政处罚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330217112000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对房地产估价机构违反规定设立分支机构的行政处罚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330217127000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对房地产估价机构违反规定承揽业务、转让业务、出具估价报告的行政处罚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330217118000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对房地产估价机构及其估价人员应当回避未回避的行政处罚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330217777000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对房地产估价机构违法开展相关活动的行政处罚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330217784000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对房产测绘单位在房产面积测算中违反规定的行政处罚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部分（降级或取消房产测绘资格除外</w:t>
            </w:r>
            <w:r>
              <w:rPr>
                <w:rFonts w:hint="eastAsia" w:ascii="宋体" w:hAnsi="宋体" w:eastAsia="宋体" w:cs="宋体"/>
                <w:sz w:val="21"/>
                <w:szCs w:val="21"/>
                <w:lang w:eastAsia="zh-CN"/>
              </w:rPr>
              <w:t>）</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330217458001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对公租房所有权人及其委托的运营单位向不符合条件的对象出租公租房的行政处罚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330217458002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对公租房所有权人及其委托的运营单位未履行公租房及其配套设施维修养护义务的行政处罚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330217458003</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对公租房所有权人及其委托的运营单位改变公租房保障性住房性质、用途，以及配套设施规 划用途的行政处罚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330217459000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对申请家庭隐瞒有关情况或弄虚作假申请公租房的行政处罚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330217460000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对申请家庭以欺骗等不正当手段登记为轮候对象或承租公租房的行政处罚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330217461001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对承租人转借、转租或擅自调换公租房的行政处罚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330217461002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对承租人改变公租房用途的行政处罚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330217461003</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对承租人破坏或擅自装修公租房且拒不恢复原状的行政处罚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330217461004</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对承租人在公租房内从事违法活动的行政处罚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330217461005</w:t>
            </w:r>
          </w:p>
        </w:tc>
        <w:tc>
          <w:tcPr>
            <w:tcW w:w="436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对承租人无正当理由连续6个月以上闲置公租房的行政处罚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330217A05000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对房地产经纪机构及其经纪人员出租、转租、出售公租房等的行政处罚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330217456000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对申请家庭隐瞒有关情况或提供虚假材料申请廉租住房保障的行政处罚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330217455000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对申请家庭以不正当手段取得廉租住房保障或未如实申报家庭人口、收入、住房等变化情况 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对承租家庭违反规定拒不退回廉租住房的行政处罚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330217667000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对保障对象违规上市出售已购公有住房和经济适用住房的行政处罚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330217A06000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对保障家庭违规购买公有住房或政府提供优惠政策建设的住房的行政处罚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330217451000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对申请家庭骗取经济适用住房准购证的行政处罚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330217452000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对保障家庭违规上市转让经济适用住房的行政处罚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对单位不办理住房公积金缴存登记或不为本单位职工设立住房公积金账户的行政处罚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330217449000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对职工采取欺骗手段获得政府公积金贷款或单位为职工申请住房公积金贷款出具虚假证明的行政处罚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330217448000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对职工采取欺骗手段提取本人或他人住房公积金账户余额或单位为职工提取住房公积金账户余额出具虚假证明的行政处罚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330217821000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对建设单位、物业服务企业、业主委员会不移交有关资料的行政处罚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330217830000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对建设单位不按规定交纳物业保修金的行政处罚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330217836000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对不具备白蚁防治条件的单位从事白蚁防治业务的行政处罚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330217837000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对白蚁防治单位未建立健全白蚁防治质量保证体系或未按规定进行防治的行政处罚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330217838000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对白蚁防治单位使用不合格药物的行政处罚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330217839000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对房地产开发企业销（预）售商品房时，未出具白蚁预防证明文书或提供的住宅质量保证文书无白蚁预防质量保证内容的行政处罚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330217841000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对建设单位未按规定进行白蚁预防的行政处罚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330217842000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对房屋所有人、使用人、管理人未按规定委托白蚁防治单位进行灭治，或未配合白蚁防治单位进行白蚁检查、灭治的行政处罚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330217846000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对建设单位或个人未按规定缴纳白蚁预防费，设立白蚁防治机构未按规定备案，白蚁防治机构未按合同约定进行预防处理的行政处罚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330217439000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对建房村民未按规定组织竣工验收等的行政处罚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330217E71000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对建设工程设计单位或设计人员未按工程建设强制性标准进行低层农村住房设计，不符合规定的单位或个人承接低层农村住房设计业务的行政处罚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对建筑施工企业或农村建筑工匠承接未取得批准文件的低层农村住房施工工程等的行政处罚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330217A65000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对未严格按专项施工方案组织施工或擅自修改专项施工方案的建筑施工企业的行政处罚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330217A63000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对建筑施工企业隐瞒有关情况或提供虚假材料申请安全生产许可证，以欺骗、贿赂等不正当手段取得安全生产许可证的行政处罚</w:t>
            </w:r>
          </w:p>
        </w:tc>
        <w:tc>
          <w:tcPr>
            <w:tcW w:w="1173" w:type="dxa"/>
            <w:vAlign w:val="center"/>
          </w:tcPr>
          <w:p>
            <w:pPr>
              <w:jc w:val="center"/>
              <w:rPr>
                <w:rFonts w:hint="eastAsia" w:ascii="宋体" w:hAnsi="宋体" w:eastAsia="宋体" w:cs="宋体"/>
                <w:sz w:val="21"/>
                <w:szCs w:val="21"/>
                <w:lang w:val="en-US" w:eastAsia="zh-CN"/>
              </w:rPr>
            </w:pPr>
            <w:r>
              <w:t>部分（撤销安全生产许可证除外）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330217A62000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对建筑施工企业转让及接受转让安全生产许可证，冒用安全生产许可证或使用伪造的安全生产许可证的行政处罚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部分（吊销安全生产许可除外）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330217A56000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对生产经营单位单位生产、经营、储存、使用危险物品的车间、商店、仓库与员工宿舍在同一座建筑内，或与员工宿舍的距离不符合安全要求等2项的行政处罚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330217A55000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对建筑起重机械使用单位未按规定设置特种设备安全管理机构或配备专职以及兼职的安全管理人员等3项的行政处罚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330217A52000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对建筑起重机械出租单位、安装单位、拆卸单位以及使用单位等擅自动用、调换、转移、损毁被查封、扣押的特种设备或其主要部件的行政处罚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部分（撤销资格除外）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330217A51000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对房屋建筑和市政基础设施工程监理单位未对施工组织设计中的安全技术措施或专项施工方案进行审查等4项的行政处罚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330217A47000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对建筑施工企业未根据专家论证报告对超过一定规模的危大工程专项施工方案进行修改，或未按本规定重新组织专家论证的行政处罚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330217A45000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对建筑施工单位施工前未对有关安全施工的技术要求作出详细说明等5项的行政处罚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330217A44000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对建筑施工单位存在安全防护用具、机械设备、施工机具及配件在进入施工现场前未经查验或查验不合格即投入使用等4项的行政处罚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330217A41000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对装修工程建设单位涉及建筑主体和承重结构变动的装修工程擅自施工的行政处罚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330217A40000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对建筑起重机械安装单位、拆卸单位未履行规定的安全职责等 5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330217A39000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对工程监理单位对房屋建筑和市政基础设施工程施工安全事故发生负有责任的行政处罚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部分（撤销执业资格、岗位证书，吊销证照除外）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330217A38000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对房屋建筑和市政基础设施工程监理企业未按规定设置安全生产管理机构或配备安全生产管理人员等 7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330217A36000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对建筑起重机械安装单位、拆卸单位未编制拆装方案、制定安全施工措施等 4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330217A34000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对建筑施工企业未在有较大危险因素的生产经营场所和有关设施、设备上设置明显的安全警示标志等 6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330217A31000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对建筑施工企业未按规定设立安全生产管理机构等 7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330217A26000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对工程建设、施工、监理等单位未在有较大危险因素的生产经营场所和有关设施、设备上设置明显的安全警示标志等的行政处罚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330217A25000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对工程建设、施工、监理等单位未按规定设立安全生产管理机构等的行政处罚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330217A24000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对工程施工单位未设立安全生产管理机构、未配备专职安全生产管理人员或分部分项工程施工时无专职安全生产管理人员现场监督等的行政处罚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330217A23000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对工程招标代理机构泄露应当保密的与招标投标活动有关的情况和资料的，或与招标人、投标人串通损害国家利益、社会公共利益或他人合法权益的行政处罚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330217A22000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对工程施工单位未对超过一定规模的危大工程专项施工方案进行专家论证的行政处罚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330217997000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对事故发生单位不按规定落实防范和整改措施、处理相关责任人员的行政处罚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330217995000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对工程施工单位项目负责人未按本规定现场履职或组织限期整改等 5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330217994000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对建筑起重机械使用单位未按规定履行相关安全职责等 6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330217993000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对以施工单位、项目负责人以行贿等不正当手段谋取工程中标等的 7 项行政处罚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部分（吊销执业资格除外）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330217946000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对工程监理单位未按本规定编制监理实施细则等 4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330217919000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对工程施工单位未按规定编制并审核危大工程专项施工方案的行政处罚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330217918000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对工程建设单位未按规定提供工程周边环境等资料等 5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330217909000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对工程施工单位与从业人员订立协议，免除或减轻其对从业人员因生产安全事故伤亡依法应承担的责任的行政处罚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330217886000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对建筑施工企业主要负责人未履行规定的安全生产管理职责的行政处罚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330217883000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对工程建设单位对勘察、设计、施工、工程监理等单位提出不符合安全生产法律、法规和强制性标准规定的要求等 3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330217882000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对工程建设单位未按规定协调组织制定防止多台塔式起重机相互碰撞的安全措施等 2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330217881000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对工程监理单位未按规定履行相关安全职责等 4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330217880000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对建筑起重机械出租单位、自购建筑起重机械的使用单位未按规定办理备案等 3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330217878000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对建筑施工企业主要负责人、项目负责人未履行安全生产管理职责的行政处罚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330217877000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对工程施工单位安全防护用具、机械设备、施工机具及配件在进入施工现场前未经查验或查验不合格即投入使用等 4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330217876000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对工程施工单位挪用列入建设工程概算的安全生产作业环境及安全施工措施所需费用的行政处罚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330217875000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对建筑施工企业未设立安全生产管理机构、配备专职安全生产管理人员或分部分项工程施工时无专职安全生产管理人员现场监督等的行政处罚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330217869000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对工程施工单位等与同一作业区域内其他可能相互危及对方安全生产的生产经营单位未签订安全生产管理协议或未指定专职安全生产管理人员进行安全检查与协调的行政处罚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330217868000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对工程监测单位未取得相应勘察资质从事第三方监测等 4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417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330217866000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对工程建设单位、施工等单位将生产经营项目、场所、设备发包或出租给不具备安全生产条件或相应资质的单位或个人的行政处罚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418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330217865000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对工程施工单位生产、经营、运输、储存、使用危险物品或处置废弃危险物品，未建立专门安全管理制度、未采取可靠的安全措施等 4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419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330217864000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对工程建设单位、施工单位未与承包单位、承租单位签订专门的安全生产管理协议等 3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eastAsia="zh-CN"/>
              </w:rPr>
            </w:pPr>
            <w:r>
              <w:rPr>
                <w:rFonts w:hint="eastAsia" w:ascii="宋体" w:hAnsi="宋体" w:eastAsia="宋体" w:cs="宋体"/>
                <w:sz w:val="21"/>
                <w:szCs w:val="21"/>
                <w:lang w:val="en-US" w:eastAsia="zh-CN"/>
              </w:rPr>
              <w:t>42</w:t>
            </w:r>
            <w:r>
              <w:rPr>
                <w:rFonts w:hint="default" w:ascii="宋体" w:hAnsi="宋体" w:eastAsia="宋体" w:cs="宋体"/>
                <w:sz w:val="21"/>
                <w:szCs w:val="21"/>
                <w:lang w:eastAsia="zh-CN"/>
              </w:rPr>
              <w:t>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330217862000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对工程施工单位未采取措施消除事故隐患的行政处罚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eastAsia="zh-CN"/>
              </w:rPr>
            </w:pPr>
            <w:r>
              <w:rPr>
                <w:rFonts w:hint="eastAsia" w:ascii="宋体" w:hAnsi="宋体" w:eastAsia="宋体" w:cs="宋体"/>
                <w:sz w:val="21"/>
                <w:szCs w:val="21"/>
                <w:lang w:val="en-US" w:eastAsia="zh-CN"/>
              </w:rPr>
              <w:t>42</w:t>
            </w:r>
            <w:r>
              <w:rPr>
                <w:rFonts w:hint="default" w:ascii="宋体" w:hAnsi="宋体" w:eastAsia="宋体" w:cs="宋体"/>
                <w:sz w:val="21"/>
                <w:szCs w:val="21"/>
                <w:lang w:eastAsia="zh-CN"/>
              </w:rPr>
              <w:t>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330217859000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对工程施工总承包单位未与分包单位签订专门的安全生产管理协议等 3项的行政处罚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eastAsia="zh-CN"/>
              </w:rPr>
            </w:pPr>
            <w:r>
              <w:rPr>
                <w:rFonts w:hint="eastAsia" w:ascii="宋体" w:hAnsi="宋体" w:eastAsia="宋体" w:cs="宋体"/>
                <w:sz w:val="21"/>
                <w:szCs w:val="21"/>
                <w:lang w:val="en-US" w:eastAsia="zh-CN"/>
              </w:rPr>
              <w:t>42</w:t>
            </w:r>
            <w:r>
              <w:rPr>
                <w:rFonts w:hint="default" w:ascii="宋体" w:hAnsi="宋体" w:eastAsia="宋体" w:cs="宋体"/>
                <w:sz w:val="21"/>
                <w:szCs w:val="21"/>
                <w:lang w:eastAsia="zh-CN"/>
              </w:rPr>
              <w:t>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330217858000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对建筑施工企业与同一作业区域内其他可能相互危及对方安全生产的生产经营单位未签订安全生产管理协议或未指定专职安全生产管理人员进行安全检查与协调的行政处罚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eastAsia="zh-CN"/>
              </w:rPr>
            </w:pPr>
            <w:r>
              <w:rPr>
                <w:rFonts w:hint="eastAsia" w:ascii="宋体" w:hAnsi="宋体" w:eastAsia="宋体" w:cs="宋体"/>
                <w:sz w:val="21"/>
                <w:szCs w:val="21"/>
                <w:lang w:val="en-US" w:eastAsia="zh-CN"/>
              </w:rPr>
              <w:t>42</w:t>
            </w:r>
            <w:r>
              <w:rPr>
                <w:rFonts w:hint="default" w:ascii="宋体" w:hAnsi="宋体" w:eastAsia="宋体" w:cs="宋体"/>
                <w:sz w:val="21"/>
                <w:szCs w:val="21"/>
                <w:lang w:eastAsia="zh-CN"/>
              </w:rPr>
              <w:t>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330217857000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对建筑施工企业生产、经营、运输、储存、使用危险物品或处置废弃危险物品，未建立专门安全管理制度、未采取可靠的安全措施等 4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330217853000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对工程施工单位生产、经营、储存、使用危险物品的车间、商店、仓库与员工宿舍在同一座建筑内，或与员工宿舍的距离不符合安全要求等 2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330217852000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对建筑施工企业未采取措施消除事故隐患的行政处罚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426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330217851000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对建筑起重机械使用单位及其主要负责人在本单位发生特种设备事故时，不立即组织抢救或在事故调查处理期间擅离职守或逃匿等 2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427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对建筑起重机械安装单位、拆卸单位在施工前未书面告知负责特种设备安全监督管理的部门即行施工的，或为按规定移交特种设备使用单位的行政处罚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428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对建筑起重机械出租单位出租未取得许可生产，未经检验或检验不合格的特种设备等 2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对建筑起重机械使用单位未按规定办理使用登记等 6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对建筑起重机械安装单位、拆卸单位未将拟进行的起重机械安装、拆卸情况书面告知监管部门即行施工等 2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对建筑起重机械安装单位、拆卸单位以及有关人员未经许可擅自从事建筑起重机械安装、拆卸等活动的行政处罚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对建筑起重机械维修或日常维护保养单位以及有关人员未经许可擅自从事建筑起重机械维修或日常维护保养活动的行政处罚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330217835000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对建筑起重机械安装单位在起重机械安装过程中未经核准的检验检测机构按安全技术规范的要求进行监督检验的行政处罚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部分（撤销许可除外）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330217831000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对建筑起重机械出租单位、安装单位、拆卸单位、使用单位等擅自动用、调换、转移、损毁被查封、扣押的特种设备或其主要部件的行政处罚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部分（撤销资格、吊销生产许可证、注销特种设备使用登记证书除外）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330217827000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对建筑起重机械使用单位未向监管部门登记擅自将起重机械投入使用等 10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436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330217822000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对建筑起重机械使用单位未按规定设置特种设备安全管理机构或配备专职、兼职的安全管理人员等 3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对建筑起重机械使用未取得许可生产，未经检验或检验不合格的特种设备，或国家明令淘汰、已经报废的特种设备等 3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对建筑起重机械安装单位、拆卸单位、使用单位、施工总承包单位未配备具有相应资格的特种设备安全管理人员、检测人员和作业人员等 3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对房地产开发企业未与建筑施工企业签订专门的安全生产管理协议等 3项的行政处罚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对房地产开发企业未与施工单位签订专门的安全生产管理协议等 3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对房地产开发企业未按规定设置安全生产管理机构或配备安全生产管理人员等 7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330217796000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对建筑施工企业安全生产许可证有效期满未办理延期手续，继续从事建筑施工活动的行政处罚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330217795000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对工程施工单位施工前未对有关安全施工的技术要求作出详细说明等 5项的行政处罚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444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330217793000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对建筑施工企业未按规定开展建筑施工企业主要负责人、项目负责人、专职安全生产管理人员安全生产教育培训考核，或未按规定如实将考核情况记入安全生产教育培训档案的行政处罚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445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330217792000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对建筑施工企业对建筑安全事故隐患不采取措施予以消除的行政处罚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446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330217791000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对施工起重机械和整体提升脚手架、模板等自升式架设设施安装单位、拆卸单位未编制拆装方案、制定安全施工措施等 4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330217790000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对工程整体提升脚手架、模板等自升式架设设施安装单位、拆卸单位未编制拆装方案、制定安全施工措施等 4项的行政处罚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330217789000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对建筑起重机械出租单位出租未经安全性能检测或经检测不合格的机械设备和施工机具及配件的行政处罚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330217788000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对工程机械设备和施工机具及配件出租单位出租未经安全性能检测或经检测不合格的机械设备和施工机具及配件的行政处罚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330217757000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对其他建设工程竣工验收合格后未申报消防验收备案的行政处罚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330217754000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对其他建设工程消防验收抽查不合格不停止使用的行政处罚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330217748000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对特殊建设工程未经消防验收或消防验收不合格投入使用的行政处罚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330217684000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对造价工程师未经注册而以注册造价工程师名义从事造价活动的行政处罚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454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330217668000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对工程造价咨询企业使用本企业以外人员的执（从）业印章或专用章，伪造造价数据或出具虚假造价咨询成果文件的行政处罚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455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330217665000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对设计单位、施工单位、监理单位违反建筑节能标准的行政处罚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456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330217664000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对工程监理单位未按民用建筑节能强制性标准实施监理，或墙体、屋面的保温工程施工时未采取旁站、巡视和平行检验等形式实施监理的行政处罚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330217658000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对建设单位未按国家工程建设消防技术标准组织建设工程消防设计和施工的行政处罚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330217657000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对勘察设计单位未按工程建设强制性标准进行勘察设计的行政处罚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330217653000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对施工图设计文件审查机构违反规定审查通过施工图设计文件的行政处罚</w:t>
            </w:r>
          </w:p>
        </w:tc>
        <w:tc>
          <w:tcPr>
            <w:tcW w:w="1173" w:type="dxa"/>
            <w:vAlign w:val="center"/>
          </w:tcPr>
          <w:p>
            <w:pPr>
              <w:jc w:val="center"/>
              <w:rPr>
                <w:rFonts w:hint="eastAsia" w:ascii="宋体" w:hAnsi="宋体" w:eastAsia="宋体" w:cs="宋体"/>
                <w:sz w:val="21"/>
                <w:szCs w:val="21"/>
                <w:lang w:val="en-US" w:eastAsia="zh-CN"/>
              </w:rPr>
            </w:pPr>
            <w:r>
              <w:t>部分（撤销认定除外）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330217652000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对施工图设计文件审查机构出具虚假审查合格书的行政处罚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330217651000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对施工图设计文件审查机构违规审查行为的行政处罚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对建设单位压缩合理审查周期等 3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对审查机构受到罚款处罚的法定代表人和其他直接责任人员的行政处罚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464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对工程勘察单位未在勘察文件中说明地质条件可能造成的工程风险的行政处罚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465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对勘察单位勘察文件没有责任人签字或签字不全、原始记录不按规定记录或记录不完整、不参加施工验槽、项目完成后勘察文件不归档保存的行政处罚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466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对工程监理单位未对施工组织设计中的安全技术措施或专项施工方案进行审查等 4 项的行政处罚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467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对工程设计单位未在设计文件中注明涉及危大工程的重点部位和环节，未提出保障工程周边环境安全和工程施工安全的意见的行政处罚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对勘察设计单位未按工程建设强制性标准、未根据勘察成果文件进行勘察、设计和指定建筑材料、建筑构配件的生产厂、供应商的行政处罚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330217639000</w:t>
            </w:r>
          </w:p>
        </w:tc>
        <w:tc>
          <w:tcPr>
            <w:tcW w:w="4362" w:type="dxa"/>
            <w:vAlign w:val="center"/>
          </w:tcPr>
          <w:p>
            <w:pPr>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对勘察设计单位未依据项目批准文件，城乡规划及专业规划，国家规定的建设工程勘察、设计深度要求编制</w:t>
            </w:r>
          </w:p>
          <w:p>
            <w:pPr>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建设工程勘察、设计文件的行政处罚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330217637000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对设计单位未在设计中提出保障施工作业人员安全和预防生产安全事故的措施建议的行政处罚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330217634000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设计单位未按法律、法规和工程建设强制性标准进行勘察、设计或设计单位未在采用新结构、新材料、新工艺的建设工程和特殊结构的建设工程设计中提出保障施工作业人员安全和预防生产安全事故措施建议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330217598000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对监理工程师涂改、倒卖、出租、出借或以其他形式非法转让注册证书或执业印章等的行政处罚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330217595000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对监理单位未按规定要求提供工程监理企业信用档案信息的行政处罚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474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330217594000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对监理单位在监理过程中实施商业贿赂等 2 项行为的行政处罚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475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330217593000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对监理单位未指派具备相应专业知识和管理能力的监理工程师进驻施工现场实行现场监理或重要的工程部位和隐蔽工程施工时未实行全过程旁站监理的行政处罚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476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330217590000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对监理工程师取得资格证书但未经注册而以监理工程师的名义从事监理业务的行政处罚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330217588000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对监理单位无资质证书或超越核准的资质等级承接监理业务的行政处罚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330217587000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对建设单位对必须委托监理的建设工程不委托监理或进行虚假委托的行政处罚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330217586000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对建设单位迫使承包方以低于成本的价格竞标、任意压缩合理工期、施工图设计文件未经审查或审查不合格擅自施工或未按国家规定办理工程质量监督手续的行政处罚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330217582000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对施工单位在工程竣工验收后不向建设单位出具质量保修书或质量保修的内容、期限违反规定的行政处罚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330217581000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对建设单位采用虚假证明文件办理工程竣工验收备案的行政处罚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330217538000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对监理单位转让工程监理业务的行政处罚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330217537000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对未按规定移交建设项目（含地下管线工程）档案的行政处罚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484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330217536000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对监理单位违反强制性标准规定，将不合格的建设工程以及建筑材料、建筑构配件和设备按合格签字的行政处罚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485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对擅自使用没有国家技术标准又未经审定通过的新技术、新材料，或将不适用于抗震设防区的新技术、新材料用于抗震设防区，或超出经审定的抗震烈度范围等行为的行政处罚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486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对勘察、设计单位未按抗震设防专项审查意见进行超限高层建筑工程勘察、设计等行为的行政处罚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对建设单位明示或暗示设计单位、施工单位违反民用建筑节能强制性标准进行设计、施工等行为的行政处罚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对经鉴定需抗震加固的房屋建筑工程在进行装修改造时未进行抗震加固等行为的行政处罚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对未对抗震能力受损、荷载增加或需提高抗震设防类别的房屋建筑工程进行抗震验算、修复和加固等行为的行政处罚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对不按消防技术标准强制性要求进行消防设计的行政处罚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对擅自变动或破坏抗震防灾相关设施等行为的行政处罚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对违法要求降低消防技术标准设计、施工等行为的行政处罚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对消防设计审核不合格擅自施工等行为的行政处罚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494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对施工单位未按民用建筑节能强制性标准进行施工等行为的行政处罚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495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对固定资产投资项目未依法进行节能审查或未通过节能审查开工建设或投入生产、使用等行为的行政处罚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496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对建设单位未按建筑节能强制性标准委托设计，擅自修改节能设计文件等行为的行政处罚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对施工单位未对进入施工现场的墙体材料、保温材料、门窗、采暖制冷系统和照明设备进行查验等行为的行政处罚</w:t>
            </w:r>
          </w:p>
        </w:tc>
        <w:tc>
          <w:tcPr>
            <w:tcW w:w="1173" w:type="dxa"/>
            <w:vAlign w:val="center"/>
          </w:tcPr>
          <w:p>
            <w:pPr>
              <w:jc w:val="center"/>
              <w:rPr>
                <w:rFonts w:hint="eastAsia" w:ascii="宋体" w:hAnsi="宋体" w:eastAsia="宋体" w:cs="宋体"/>
                <w:sz w:val="21"/>
                <w:szCs w:val="21"/>
                <w:lang w:val="en-US" w:eastAsia="zh-CN"/>
              </w:rPr>
            </w:pPr>
            <w:r>
              <w:t>部分（降低资质等级和吊销资质证书除外）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对建设工程勘察设计企业未按规定提供信用档案信息等行为的行政处罚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330217469000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对民用建筑项目未按规定利用可再生能源或可再生能源利用设施未与主体工程同步设计、同步施工、同步验收等行为的行政处罚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330217467000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对节能评估机构在节能评估工作中不负责任或弄虚作假致使节能评估文件严重失实等行为的行政处罚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330217466000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对建设单位对不符合民用建筑节能强制性标准的民用建筑项目出具竣工验收合格报告等行为的行政处罚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330217464000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对设计单位未按民用建筑节能强制性标准进行设计，或使用列入禁止使用目录的技术、工艺、材料和设备等行为的行政处罚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330217463000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对业主委托无证单位或个人承接工程勘察设计业务或擅自修改工程勘察、设计文件等行为的行政处罚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330217122000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对房地产开发企业未取得资质等级证书从事房地产开发经营的行政处罚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330217121000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对建设单位施工图设计文件未经审查或审查不合格，擅自施工的行政处罚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330217114000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对施工单位在施工中偷工减料，使用不合格的建筑材料、建筑构配件和设备或有其他不按工程设计图纸或施工技术标准施工的行政处罚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330217107000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对造价工程师执业过程中违规的行政处罚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330217106005</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对单位直接负责的主管人员和其他直接责任人员的行政处罚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330217106003</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对未经注册擅自以一级注册结构工程师和其他专业勘察设计注册工程师名义从事建设工程勘察设计活动的行政处罚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330217092000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对建设单位明示或暗示设计单位或施工单位违反工程建设强制性标准，降低工程质量的行政处罚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330217087000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对房地产开发企业超越资质等级从事房地产开发经营的行政处罚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330217076003</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对部分乙级及以下建设工程勘察、设计单位将所承揽的建设工程勘察、设计转包行为的行政处罚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330217076002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对发包方将建设工程勘察、设计业务发包给不具有相应资质等级的建设工程勘察、设计单位的行政处罚（部分乙级及以下工程勘察设计企业）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514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330217076001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对勘察、设计单位超越其资质等级许可的范围或以其他建设工程勘察、设计单位的名义承揽建设工程勘察、设计业务的行政处罚</w:t>
            </w:r>
          </w:p>
        </w:tc>
        <w:tc>
          <w:tcPr>
            <w:tcW w:w="1173" w:type="dxa"/>
            <w:vAlign w:val="center"/>
          </w:tcPr>
          <w:p>
            <w:pPr>
              <w:jc w:val="center"/>
              <w:rPr>
                <w:rFonts w:hint="eastAsia" w:ascii="宋体" w:hAnsi="宋体" w:eastAsia="宋体" w:cs="宋体"/>
                <w:sz w:val="21"/>
                <w:szCs w:val="21"/>
                <w:lang w:val="en-US" w:eastAsia="zh-CN"/>
              </w:rPr>
            </w:pPr>
            <w:r>
              <w:t>部分（降低资质等级和吊销资质证书除外）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515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330217071006</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对未经注册擅自以一级注册建筑师名义从事一级注册建筑师业务的行政处罚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516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330217064000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对未按规定协调组织制定防止多台塔式起重机相互碰撞的安全措施；接到监理单位报告后，未责令安装单位、使用单位立即停工整改的建设单位的行政处罚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330217063000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对未按安全施工的要求配备齐全有效的保险、限位等安全设施和装置的为建设工程提供机械设备和配件的单位的行政处罚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518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330217060000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对建设单位委托未取得相应资质的检测机构进行检测等 3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330217058000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对建设单位未组织竣工验收、验收不合格擅自交付使用或对不合格的建设工程按合格工程验收的行政处罚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330217053000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对未按规定开展“安管人员”安全生产教育培训考核，或未按规定如实将考核情况记入安全生产教育培训档案的建筑施工企业的行政处罚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330217052000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对未按规定履行相关安全职责、未按规定建立建筑起重机械安装、拆卸工程档案、未按建筑起重机械安装、拆卸工程专项施工方案及安全操作规程组织安装、拆卸作业的单位的行政处罚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330217051000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对施工单位不履行保修义务或拖延履行保修义务的行政处罚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330217049000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对未按规定履行相关安全职责的施工总承包单位的行政处罚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524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330217048000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对建设单位明示或暗示施工单位使用不合格的建筑材料、建筑构配件和设备的行政处罚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330217044007</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对未经注册擅自以二级注册建筑师名义从事二级注册建筑师业务的行政处罚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526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330217042000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对安全生产许可证有效期满未办理延期手续，继续从事建筑施工活动的建筑施工企业的行政处罚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330217040000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对未按规定履行相关安全职责、未指定专职设备管理人员进行现场监督检查、擅自在建筑起重机械上安装非原制造厂制造的标准节和附着装置的使用单位的行政处罚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对监理单位未履行审核建筑起重机械特种设备制造许可证、产品合格证、制造监督检验证明、备案证明等文件等安全职责的行政处罚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330217035004</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对甲级、部分乙级工程勘察设计企业指定建筑材料、建筑构配件的生产厂、供应商的行政处罚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330217035003</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对设计单位未根据勘察成果文件进行工程设计的行政处罚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330217035002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对甲级、部分乙级工程勘察、设计单位将所承揽的建设工程勘察、设计转包行为的行政处罚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330217035001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对发包方将建设工程勘察、设计业务发包给不具有相应资质等级的建设工程勘察、设计单位的行政处罚（甲级、部分乙级工程勘察设计企业）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对建设单位未按国家规定将竣工验收报告、有关认可文件或准许使用文件报送备案的行政处罚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534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对未取得安全生产许可证擅自从事建筑施工活动的建筑施工企业的行政处罚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535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330217026000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对工程造价咨询企业违规承揽业务的行政处罚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536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330217020000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对未按规定履行安全生产管理职责的建筑施工企业专职安全生产管理人员的行政处罚</w:t>
            </w:r>
          </w:p>
        </w:tc>
        <w:tc>
          <w:tcPr>
            <w:tcW w:w="1173" w:type="dxa"/>
            <w:vAlign w:val="center"/>
          </w:tcPr>
          <w:p>
            <w:pPr>
              <w:jc w:val="center"/>
              <w:rPr>
                <w:rFonts w:hint="eastAsia" w:ascii="宋体" w:hAnsi="宋体" w:eastAsia="宋体" w:cs="宋体"/>
                <w:sz w:val="21"/>
                <w:szCs w:val="21"/>
                <w:lang w:val="en-US" w:eastAsia="zh-CN"/>
              </w:rPr>
            </w:pPr>
            <w:r>
              <w:t>部分（吊销安全生产考核合格证书除外）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330217009000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对涂改、倒卖、出租、出借或以其他形式非法转让安全生产考核合格证书的建筑施工企业主要负责人、项目负责人、专职安全生产管理人员的行政处罚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330217006000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对未按规定办理备案、未按规定办理注销手续、未按规定建立建筑起重机械安全技术档案的出租单位、自购建筑起重机械的使用单位的行政处罚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330217002000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对未按规定编制并审核危大工程专项施工方案的建筑施工企业的行政处罚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330217434001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对招标人在评标委员会依法推荐的中标候选人以外确定中标人或依法必须进行招标的项目在所有投标被评标委员会否决后自行确定中标人的行政处罚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330217434002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对招标人超过规定比例收取投标保证金、履约保证金或不按规定退还投标保证金及银行同期存款利息的行政处罚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330217434003</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对依法必须进行招标的项目的招标人无正当理由不发出中标通知书等的行政处罚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543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330217436001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对出借资质或以他人名义投标的行政处罚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544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330217437001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对评标委员会成员收受投标人的财物或其他好处，或评标委员会成员或参加评标的有关工作人员向他人透露对投标文件的评审和比较、中标候选人的推荐以及与评标有关的其他情况的行政处罚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545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330217007000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对建设单位未取得施工许可证或开工报告未经批准擅自施工以及为规避办理施工许可证将工程项目分解后擅自施工的行政处罚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546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330217833000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对房地产中介服务机构出租不符合法定条件、标准等的商品房屋的行政处罚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330217091000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对房地产估价师未办理变更注册仍然执业的行政处罚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330217131000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对注册房地产估价师、聘用单位未按要求提供房地产估价师信用档案信息的行政处罚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330217778000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对房地产估价机构新设立的分支机构不备案的行政处罚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330217773000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对房地产估价机构违规设立分支机构的行政处罚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330217769000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对擅自预售商品房的行政处罚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330217829000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对房地产估价机构以迎合高估或低估要求、给予回扣、恶意压低收费等方式进行不正当竞争，违反房地产估价规范和标准，出具有虚假记载、误导性陈述或重大遗漏的估价报告等行为的行政处罚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330217998000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对注册房地产估价师违规执业行为的行政处罚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554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330217770000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对不按规定使用商品房预售款项的行政处罚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555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330217762000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对未经注册擅自以注册房地产估价师名义从事房地产估价活动的行政处罚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556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对房地产经营者未按规定提供交付样板房或未按规定时间保留交付样板房的行政处罚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330217781000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对房地产中介服务机构违规销售商品房的行政处罚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330217834000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对房屋租赁当事人未在规定期限内办理房屋租赁登记备案手续、变更、延续或注销手续的行政处罚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对房地产经纪机构和房地产经纪人员违规行为的行政处罚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对房地产经纪机构擅自对外发布房源信息的行政处罚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330217810000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对房地产经纪机构和个人违法承接房地产经纪业务并收取费用的行政处罚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330217785000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对房地产经纪机构擅自划转客户交易结算资金的行政处罚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330217768000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对未取得《商品房预售许可证》预售商品房的行政处罚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564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330217434004</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必须进行招标的项目的招标人与投标人就投标价格、投标方案等实质性内容进行谈判的；招标人与中标人不按招标文件和中标人的投标文件订立合同的，或招标人、中标人订立背离合同实质性内容的协议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565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对投标人在标前存在违法行为的行政处罚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566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330217276000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对以欺骗、贿赂等不正当手段取得房地产估价师注册证书的行政处罚</w:t>
            </w:r>
          </w:p>
        </w:tc>
        <w:tc>
          <w:tcPr>
            <w:tcW w:w="1173" w:type="dxa"/>
            <w:vAlign w:val="center"/>
          </w:tcPr>
          <w:p>
            <w:pPr>
              <w:jc w:val="center"/>
              <w:rPr>
                <w:rFonts w:hint="eastAsia" w:ascii="宋体" w:hAnsi="宋体" w:eastAsia="宋体" w:cs="宋体"/>
                <w:sz w:val="21"/>
                <w:szCs w:val="21"/>
                <w:lang w:val="en-US" w:eastAsia="zh-CN"/>
              </w:rPr>
            </w:pPr>
            <w:r>
              <w:t>部分（撤销注册除外）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330217128000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对隐瞒有关情况或提供虚假材料申请房地产估价师注册的行政处罚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对未对经鉴定不符合抗震要求的市政公用设施进行改造、改建或抗震加固又未限制使用等行为的行政处罚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330217199000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对排水户违规向城镇排水设施排放污水的行政处罚</w:t>
            </w:r>
          </w:p>
        </w:tc>
        <w:tc>
          <w:tcPr>
            <w:tcW w:w="1173" w:type="dxa"/>
            <w:vAlign w:val="center"/>
          </w:tcPr>
          <w:p>
            <w:pPr>
              <w:jc w:val="center"/>
              <w:rPr>
                <w:rFonts w:hint="eastAsia" w:ascii="宋体" w:hAnsi="宋体" w:eastAsia="宋体" w:cs="宋体"/>
                <w:sz w:val="21"/>
                <w:szCs w:val="21"/>
                <w:lang w:val="en-US" w:eastAsia="zh-CN"/>
              </w:rPr>
            </w:pPr>
            <w:r>
              <w:t>部分（吊销污水排入排水管网许可证除外）</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330217E92000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对互联网租赁自行车运营企业未按规定履行企业主体责任或未按规定遵守管理要求和履行相关义务的行政处罚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330217E15000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对工程施工单位擅自倾倒、抛撒或堆放工程施工过程中产生的建筑垃圾的行政处罚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（舟山）对在建筑物、构筑物、电杆、树木或其他设施上任意刻画、涂写和张贴、挂置宣传物品的行政处罚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（舟山）对在市、县（区）人民政府公告确定的水库、山塘、景观河道内洗涤、游泳、捕（钓）鱼的行政处罚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574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（舟山）对在建筑物的阳台外、窗外、屋顶、平台、外走廊等空间堆放、悬挂危及安全的物品的行政处罚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575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（舟山）对携犬只出户时不牵领或由无民事行为能力人牵领的行政处罚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576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（舟山）对未经同意擅自设置或变更许可内容设置大型户外广告设施的行政处罚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（舟山）对未经同意擅自设置或变更许可内容设置临时性大型户外广告设施的行政处罚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（舟山）对设置非大型户外广告设施和招牌、利用户外广告设施和其他载体设置户外广告未按规定备案的行政处罚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（舟山）对设置非大型户外广告设施和招牌未按要求及时完成整改的行政处罚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（舟山）对利用户外广告设施和其他载体设置户外广告未按要求及时完成整改的行政处罚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（舟山）对安全检测或检查不合格的户外广告设施和招牌未及时整修或拆除的，遇灾害性天气前未采取安全防范措施的行政处罚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330217B60000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（舟山）对未按规定定期对大型户外广告设施进行安全检测，或未按规定提交安全检测报告的行政处罚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330217B61000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（舟山）对未在规定时间内自行拆除大型户外广告设施、临时性大型户外广告设施并将载体恢复原状的行政处罚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584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330217B62000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（舟山）对未在规定时间内自行拆除招牌并将载体恢复原状的行政处罚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585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330217B63000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（舟山）对养犬人或从事犬只经营的单位和个人虐待、遗弃犬只的行政处罚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586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330217B64000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（舟山）对在禁止养犬场所饲养犬只的行政处罚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330217B65000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（舟山）对携带犬只外出不遵守规定的行政处罚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（舟山）对携带犬只进入禁止进入的场所的行政处罚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（舟山）对擅自将犬只带出经营场所的行政处罚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（舟山）对损坏城市绿化及绿化设施的行政处罚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（舟山）对未经批准砍伐城市树木的行政处罚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（舟山）对擅自占用公园绿地或将公园绿地的管理用房和配套设施挪作他用的行政处罚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（舟山）对城市绿地临时占用期满未办理延期手续继续占用的，或临时占用期满后未及时恢复原状的行政处罚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594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（舟山）对城市绿化养护管理责任人养护管理不当的行政处罚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595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（舟山）对建设单位未进行绿化工程公示或公示内容不完整的行政处罚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val="en-US"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9937" w:type="dxa"/>
            <w:gridSpan w:val="5"/>
            <w:vAlign w:val="center"/>
          </w:tcPr>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九、林业（共</w:t>
            </w:r>
            <w:r>
              <w:rPr>
                <w:rFonts w:hint="eastAsia" w:ascii="宋体" w:hAnsi="宋体" w:eastAsia="宋体" w:cs="宋体"/>
                <w:sz w:val="21"/>
                <w:szCs w:val="21"/>
                <w:lang w:val="en-US" w:eastAsia="zh-CN"/>
              </w:rPr>
              <w:t>50项</w:t>
            </w:r>
            <w:r>
              <w:rPr>
                <w:rFonts w:hint="eastAsia" w:ascii="宋体" w:hAnsi="宋体" w:eastAsia="宋体" w:cs="宋体"/>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330264043001</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对在风景名胜区内景物、设施上刻划、涂污行为的行政处罚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330264043002</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对在风景名胜区内乱扔垃圾行为的行政处罚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330264059000</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对在风景名胜区管理机构指定的营业地点、区域外揽客、兜售商品或者提供服务的行政处罚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330264087000</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对在风景名胜区内圈占摄影、摄像位置或者向自行摄影、摄像的游客收取费用的行政处罚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330264047004</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对在风景名胜区内进行开山、采石破坏景观、植被、地形地貌的活动的行政处罚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330264051000</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对个人在风景名胜区内进行开荒、修坟立碑等破坏景观、植被、地形地貌的活动的行政处罚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330264052001</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对在风景名胜区内未经批准设置、张贴商业广告的行政处罚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330264052002</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对在风景名胜区内未经批准举办大型游乐等活动的行政处罚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330264052003</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对在风景名胜区内未经批准改变水资源、水环境自然状态的活动的行政处罚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10</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330264052004</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对在风景名胜区内未经批准进行其他影响生态和景观的活动的行政处罚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11</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330264045002</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对施工单位在施工过程中对周围景物、水体、林草植被、野生动物资源和地形地貌造成破坏的行政处罚（非法开矿、修路、筑坝、建设造成生态破坏的处罚除外）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12</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330264086000</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对在风景名胜区明令禁止的区域游泳、游玩、攀爬的行政处罚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13</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330264088000</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对在风景名胜区核心景区和其他景区违反规定饲养家畜家禽的行政处罚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14</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330264085000</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对在风景名胜区内进行影视拍摄或者大型实景演艺活动对周围景物、水体、植被、野生动物资源和地形地貌造成破坏的行政处罚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330264125000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对擅自移动和破坏地质遗迹保护区内的碑石、界标的行政处罚</w:t>
            </w:r>
          </w:p>
        </w:tc>
        <w:tc>
          <w:tcPr>
            <w:tcW w:w="1173" w:type="dxa"/>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330264126000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对违反规定在地质遗迹保护区内采石、取土、放牧、砍伐以及采集标本化石的行政处罚</w:t>
            </w:r>
          </w:p>
        </w:tc>
        <w:tc>
          <w:tcPr>
            <w:tcW w:w="1173" w:type="dxa"/>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330264127000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对污染和破坏地质遗迹的行政处罚</w:t>
            </w:r>
          </w:p>
        </w:tc>
        <w:tc>
          <w:tcPr>
            <w:tcW w:w="1173" w:type="dxa"/>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330264128000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对不服从地质遗迹保护区管理机构管理以及从事科研活动未向管理单位提交研究成果副本的行政处罚</w:t>
            </w:r>
          </w:p>
        </w:tc>
        <w:tc>
          <w:tcPr>
            <w:tcW w:w="1173" w:type="dxa"/>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330264104000</w:t>
            </w:r>
          </w:p>
        </w:tc>
        <w:tc>
          <w:tcPr>
            <w:tcW w:w="4362" w:type="dxa"/>
            <w:vAlign w:val="center"/>
          </w:tcPr>
          <w:p>
            <w:pPr>
              <w:jc w:val="left"/>
              <w:rPr>
                <w:rFonts w:hint="eastAsia" w:ascii="宋体" w:hAnsi="宋体" w:eastAsia="宋体" w:cs="宋体"/>
                <w:sz w:val="21"/>
                <w:szCs w:val="21"/>
                <w:lang w:val="en-US" w:eastAsia="zh-CN"/>
              </w:rPr>
            </w:pPr>
            <w:r>
              <w:rPr>
                <w:rStyle w:val="9"/>
                <w:rFonts w:hint="eastAsia"/>
                <w:sz w:val="19"/>
                <w:szCs w:val="19"/>
              </w:rPr>
              <w:t>对场所擅自使用湿地公园名称的行政处罚</w:t>
            </w:r>
          </w:p>
        </w:tc>
        <w:tc>
          <w:tcPr>
            <w:tcW w:w="1173" w:type="dxa"/>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330264106001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对擅自开垦、填埋湿地的行政处罚</w:t>
            </w:r>
          </w:p>
        </w:tc>
        <w:tc>
          <w:tcPr>
            <w:tcW w:w="1173" w:type="dxa"/>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330264106002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对擅自在湿地内烧荒的行政处罚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330264106003</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对擅自在湿地内放牧或捡拾卵、蛋的行政处罚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330264106004</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对擅自在湿地内排放湿地蓄水或修建阻水、排水设施的行政处罚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330264106005</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对毁坏湿地保护设施的行政处罚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330264050000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对擅自移动或破坏自然保护区界标的行政处罚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330264092000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对未经批准进入自然保护区或在自然保护区内不服从管理机构管理的行政处罚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330264093000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对进入自然保护区缓冲区从事非破坏性科学研究、教学实习和标本采集活动的单位和个人，不依法向自然保护区管理机构提交其活动成果副本的行政处罚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330264046001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对在自然保护区违法砍伐、放牧、狩猎、捕捞、采药、开垦、烧 荒、采石、挖沙等（属于开矿行为的除外）的行政处罚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对损害古树名木的行政处罚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对基础设施建设项目建设单位在施工前未制定古树名木保护方案，或未按古树名木保护方案进行施工的行政处罚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330264024000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对作业设计单位未在作业设计方案中标明作业区内野生植物,森林经营单位、农业生产单位和个人在森林经营管理、农业生产中未采取有效防护措施造成野生植物损坏的行政处罚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330264037000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对挖砂、取土、采石、开垦等致使野生植物受到毁坏的行政处罚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330264035001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对在自然保护区、禁猎区破坏陆生野生动物主要生息繁衍场所（属于开矿、修路、筑坝、建 设行为的除外）的行政处罚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330264072000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对开垦、采石、采砂、采土等造成林木或林地毁坏的行政处罚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330264138000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对在幼林地砍柴、毁苗、放牧等造成林木毁坏的行政处罚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330264103000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对利用天然阔叶林烧制木炭的行政处罚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对农产品生产经营者超范围、超标准使用农业投入品，将人用药、原料药或危害人体健康的物质用于农产品生产、清洗、保鲜、包装和贮存的行政处罚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对规模农产品生产者未按规定建立、保存农产品生产记录或伪造农产品生产记录的行政处罚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对规模农产品生产者未按规定对其销售的农产品进行包装或附加标识的行政处罚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对未按要求贮存、运输、装卸、销售农产品的行政处罚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330264005001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对经营、加工松科植物及其制品的单位和个人未建立购销、加工台账的行政处罚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330264053002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对侵犯林草植物新品种权的行政处罚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330264053001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对假冒林草授权品种的行政处罚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330264062001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对未取得林草种子生产经营许可证从事林草种子生产经营的行政处罚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330264062004</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对伪造、变造、买卖、租借林草种子生产经营许可证的行政处罚</w:t>
            </w:r>
          </w:p>
        </w:tc>
        <w:tc>
          <w:tcPr>
            <w:tcW w:w="1173" w:type="dxa"/>
            <w:vAlign w:val="top"/>
          </w:tcPr>
          <w:p>
            <w:pPr>
              <w:jc w:val="both"/>
              <w:rPr>
                <w:rFonts w:hint="eastAsia" w:ascii="宋体" w:hAnsi="宋体" w:eastAsia="宋体" w:cs="宋体"/>
                <w:sz w:val="21"/>
                <w:szCs w:val="21"/>
              </w:rPr>
            </w:pPr>
            <w:r>
              <w:rPr>
                <w:rStyle w:val="9"/>
                <w:rFonts w:hint="eastAsia" w:ascii="宋体" w:hAnsi="宋体" w:eastAsia="宋体" w:cs="宋体"/>
                <w:sz w:val="21"/>
                <w:szCs w:val="21"/>
              </w:rPr>
              <w:t>部分（吊销林草种子生产经营许可证除外）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330264019001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对销售的林草种子应当包装而没有包装的行政处罚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330264019005</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对林草种子生产经营者在异地设立分支机构、专门经营不再分装的包装种子、受委托生产或代销种子，未按规定备案的行政处罚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330264019002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对销售无使用说明或标签内容不符合规定的林草种子的行政处罚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330264019003</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对涂改林草种子标签的行政处罚</w:t>
            </w:r>
          </w:p>
        </w:tc>
        <w:tc>
          <w:tcPr>
            <w:tcW w:w="1173"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对销售、供应未经检验合格或未附具标签、质量检验合格证、检疫合格证种苗的行政处罚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舟山市自然资源和规划局定海分局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9937" w:type="dxa"/>
            <w:gridSpan w:val="5"/>
            <w:tcBorders>
              <w:left w:val="single" w:color="auto"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民政</w:t>
            </w:r>
            <w:r>
              <w:rPr>
                <w:rFonts w:hint="eastAsia" w:ascii="宋体" w:hAnsi="宋体" w:eastAsia="宋体" w:cs="宋体"/>
                <w:sz w:val="21"/>
                <w:szCs w:val="21"/>
              </w:rPr>
              <w:t xml:space="preserve"> (</w:t>
            </w:r>
            <w:r>
              <w:rPr>
                <w:rFonts w:hint="eastAsia" w:ascii="宋体" w:hAnsi="宋体" w:eastAsia="宋体" w:cs="宋体"/>
                <w:sz w:val="21"/>
                <w:szCs w:val="21"/>
                <w:lang w:eastAsia="zh-CN"/>
              </w:rPr>
              <w:t>共</w:t>
            </w:r>
            <w:r>
              <w:rPr>
                <w:rFonts w:hint="eastAsia" w:ascii="宋体" w:hAnsi="宋体" w:eastAsia="宋体" w:cs="宋体"/>
                <w:sz w:val="21"/>
                <w:szCs w:val="21"/>
                <w:lang w:val="en-US" w:eastAsia="zh-CN"/>
              </w:rPr>
              <w:t>18</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330211017001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对公墓、乡村公益性墓地接纳土葬或骨灰装棺土葬的行政处罚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民政</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330211006000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对擅自开办公墓、乡村骨灰存放处和乡村公益性墓地的行政处罚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民政</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330211038001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对擅自命名或更名住宅小区(楼)</w:t>
            </w:r>
            <w:r>
              <w:rPr>
                <w:rFonts w:hint="eastAsia" w:ascii="宋体" w:hAnsi="宋体" w:eastAsia="宋体" w:cs="宋体"/>
                <w:sz w:val="21"/>
                <w:szCs w:val="21"/>
                <w:lang w:eastAsia="zh-CN"/>
              </w:rPr>
              <w:t>、</w:t>
            </w:r>
            <w:r>
              <w:rPr>
                <w:rFonts w:hint="eastAsia" w:ascii="宋体" w:hAnsi="宋体" w:eastAsia="宋体" w:cs="宋体"/>
                <w:sz w:val="21"/>
                <w:szCs w:val="21"/>
              </w:rPr>
              <w:t>建筑物名称的行政处罚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民政</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330211038003</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对擅自编制或更改门(楼)牌号码的行政处罚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民政</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330211013000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对故意损毁或擅自移动界桩或其他行政区域界线标志物的行政处罚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民政</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330211016001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对制造、销售不符合国家技术标准的殡葬设施的行政处罚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民政</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330211016002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对制造、销售封建迷信殡葬用品的行政处罚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民政</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330211005000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对医院不制止擅自外运遗体且不报告的行政处罚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民政</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330211017002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对乡村公益性墓地、骨灰存放处跨区域经营的行政处罚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民政</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330211008002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对公墓超标准树立墓碑的行政处罚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民政</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330211008001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对公墓超面积建造墓穴的行政处罚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民政</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330211017003</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对倒卖墓穴和骨灰存放格位牟取非法利润的行政处罚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民政</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330211016003</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对在逐步推行火化区以外的区域制造、销售土葬用品的行政处罚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民政</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330211021002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对公墓建成时墓区绿地率不达标的行政处罚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民政</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330211021001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对公墓建成使用满9年后墓区绿化覆盖率不达标的行政处罚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民政</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330211038002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对未按规定使用标准地名的行政处罚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民政</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330211009000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对非法涂改、遮挡、损毁或擅自设置、移动、拆除地名标志的行政处罚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民政</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330211011000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对擅自编制行政区域界线详图等的行政处罚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民政</w:t>
            </w:r>
            <w:r>
              <w:rPr>
                <w:rFonts w:hint="eastAsia" w:ascii="宋体" w:hAnsi="宋体" w:eastAsia="宋体" w:cs="宋体"/>
                <w:sz w:val="21"/>
                <w:szCs w:val="21"/>
              </w:rPr>
              <w:t>局</w:t>
            </w:r>
          </w:p>
        </w:tc>
      </w:tr>
    </w:tbl>
    <w:tbl>
      <w:tblPr>
        <w:tblStyle w:val="7"/>
        <w:tblpPr w:leftFromText="180" w:rightFromText="180" w:vertAnchor="text" w:horzAnchor="page" w:tblpX="970" w:tblpY="111"/>
        <w:tblOverlap w:val="never"/>
        <w:tblW w:w="992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2"/>
        <w:gridCol w:w="2380"/>
        <w:gridCol w:w="3867"/>
        <w:gridCol w:w="1607"/>
        <w:gridCol w:w="14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9926" w:type="dxa"/>
            <w:gridSpan w:val="5"/>
            <w:vAlign w:val="center"/>
          </w:tcPr>
          <w:p>
            <w:pPr>
              <w:ind w:firstLine="210" w:firstLineChars="100"/>
              <w:jc w:val="left"/>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一</w:t>
            </w:r>
            <w:r>
              <w:rPr>
                <w:rFonts w:hint="eastAsia" w:ascii="宋体" w:hAnsi="宋体" w:eastAsia="宋体" w:cs="宋体"/>
                <w:sz w:val="21"/>
                <w:szCs w:val="21"/>
              </w:rPr>
              <w:t>、人力社保 (</w:t>
            </w:r>
            <w:r>
              <w:rPr>
                <w:rFonts w:hint="eastAsia" w:ascii="宋体" w:hAnsi="宋体" w:eastAsia="宋体" w:cs="宋体"/>
                <w:sz w:val="21"/>
                <w:szCs w:val="21"/>
                <w:lang w:val="en-US" w:eastAsia="zh-CN"/>
              </w:rPr>
              <w:t>9</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330214077000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对单位或个人为不满16周岁的未成年人介绍就业的行政处罚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定海区人力资源和社会保障局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330214068003</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对用人单位安排女职工在哺乳未满1周岁的婴儿期间从事国家规定的第三级体力劳动强度的劳动或哺乳期禁忌从事的其他劳动，以及延长其工作时间或安排其夜班劳动的行政处罚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定海区人力资源和社会保障局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330214068002</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对用人单位安排怀孕7个月以上的女职工夜班劳动或延长其工作时间的行政处罚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定海区人力资源和社会保障局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330214068001</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对用人单位未按规定安排女职工享受产假的行政处罚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定海区人力资源和社会保障局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330214044000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对娱乐场所招用未成年人的行政处罚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定海区人力资源和社会保障局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330214069001</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对用人单位安排未成年工从事禁忌从事的劳动的行政处罚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定海区人力资源和社会保障局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330214069002</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对用人单位未对未成年工定期进行健康检查的行政处罚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定海区人力资源和社会保障局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330214007000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对用人单位违法使用童工的行政处罚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定海区人力资源和社会保障局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330214076000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对用人单位逾期不将童工送交监护人的行政处罚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定海区人力资源和社会保障局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9926" w:type="dxa"/>
            <w:gridSpan w:val="5"/>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二</w:t>
            </w:r>
            <w:r>
              <w:rPr>
                <w:rFonts w:hint="eastAsia" w:ascii="宋体" w:hAnsi="宋体" w:eastAsia="宋体" w:cs="宋体"/>
                <w:sz w:val="21"/>
                <w:szCs w:val="21"/>
              </w:rPr>
              <w:t>、水</w:t>
            </w:r>
            <w:r>
              <w:rPr>
                <w:rFonts w:hint="eastAsia" w:ascii="宋体" w:hAnsi="宋体" w:eastAsia="宋体" w:cs="宋体"/>
                <w:sz w:val="21"/>
                <w:szCs w:val="21"/>
                <w:lang w:eastAsia="zh-CN"/>
              </w:rPr>
              <w:t>利</w:t>
            </w:r>
            <w:r>
              <w:rPr>
                <w:rFonts w:hint="eastAsia" w:ascii="宋体" w:hAnsi="宋体" w:eastAsia="宋体" w:cs="宋体"/>
                <w:sz w:val="21"/>
                <w:szCs w:val="21"/>
              </w:rPr>
              <w:t xml:space="preserve"> (共</w:t>
            </w:r>
            <w:r>
              <w:rPr>
                <w:rFonts w:hint="eastAsia" w:ascii="宋体" w:hAnsi="宋体" w:eastAsia="宋体" w:cs="宋体"/>
                <w:sz w:val="21"/>
                <w:szCs w:val="21"/>
                <w:lang w:val="en-US" w:eastAsia="zh-CN"/>
              </w:rPr>
              <w:t>83</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330219113000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对农村集体经济组织擅自修建水库的行政处罚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330219071000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对在水工程保护范围内从事爆破、打井、采石、取土等的行政处罚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330219062000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对未经批准或未按批准要求在河道管理范围内建设水工程等的行政处罚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330219067000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对未经批准或不按批准要求在河道、湖泊管理范围内从事工程设施建设活动的行政处罚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330219014000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对不符合水文、水资源调查评价条件的单位从事水文活动的行政处罚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330219120000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对非管理人员操作河道上的涵闸闸门或干扰河道管理单位正常工作的行政处罚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330219109000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对从事建设项目水资源论证工作的单位在建设项目水资源论证工作中弄虚作假的行政处罚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330219027000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对擅自停止使用节水设施、取水计量设施或不按规定提供取水、退水计量资料的行政处罚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330219105000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对擅自在蓄滞洪区建设避洪设施的行政处罚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330219104000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对在海塘管理或保护范围内从事危害海塘安全活动的行政处罚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11</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330219098000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对水利工程建设单位未按规定采取功能补救措施或建设等效替代水域工程的行政处罚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12</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330219103000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对违法占用水库水域的行政处罚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13</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330219211000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对水工程管理单位未按规定泄放生态流量的行政处罚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14</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330219212000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对公共供水企业未按规定共享用水单位用水信息的行政处罚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15</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330219118000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对水利生产经营单位未提供保证安全生产所必需的资金投入，致使不具备安全生产条件的行政处罚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330219121000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对水利生产经营单位主要负责人未履行安全生产管理职责的行政处罚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17</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330219069000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对水利生产经营单位未按规定设立安全生产管理机构、配备专职安全生产管理人员，未按规定开展安全生产教育培训、告知安全生产事项，特种作业人员未取得资格上岗作业等的行政处罚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330219123000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对水利生产经营单位用于生产、储存、装卸危险物品的建设项目违反安全生产规定的行政处罚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19</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330219115000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对水利生产经营单位未为从业人员提供符合标准的劳动防护用品，使用应当淘汰的危及生产安全的工艺、设备的行政处罚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330219124000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对水利生产经营单位未执行危险物品管理规定的行政处罚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21</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330219129000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对水利生产经营单位未采取措施消除事故隐患的行政处罚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22</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330219024000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对水利生产经营单位未按安全生产规定发包或出租生产经营项目、场所、设备的行政处罚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23</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330219009000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对水利生产经营单位违反同一作业区域安全生产规定的行政处罚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24</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330219164000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水利生产经营单位的危险物品生产经营场所与员工宿舍在同一座建筑内，或与员工宿舍的距离不符合安全要求的；生产经营场所和员工宿舍的出口、疏散通道未设置，设置不符合要求或被占用、锁闭、封堵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25</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330219066000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对水利生产经营单位与从业人员订立协议免除或减轻其安全生产责任的行政处罚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26</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330219050000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对水利工程建设单位向有关单位提出压缩工期等违规要求，或将拆除工程违规发包的行政处罚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27</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330219128000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对为水利工程提供机械设备和配件的单位未按安全施工的要求配备安全设施和装置的行政处罚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28</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330219126000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对向水利工程出租未经安全性能检测或检测不合格的机械设备和施工机具及配件的行政处罚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29</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330219010000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对水利工程施工单位挪用列入建设工程概算的安全生产作业环境及安全施工措施所需费用的行政处罚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30</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330219037000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对水利工程施工单位违反施工现场安全生产管理规定的行政处罚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31</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330219090000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对河道管理范围内从事妨害行洪活动的处罚</w:t>
            </w:r>
          </w:p>
        </w:tc>
        <w:tc>
          <w:tcPr>
            <w:tcW w:w="1607" w:type="dxa"/>
            <w:vAlign w:val="center"/>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lang w:eastAsia="zh-CN"/>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32</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330219157001</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 xml:space="preserve">对未经批准或未按批准要求取水的处罚（不含吊销取水许可证） </w:t>
            </w:r>
          </w:p>
        </w:tc>
        <w:tc>
          <w:tcPr>
            <w:tcW w:w="1607" w:type="dxa"/>
            <w:vAlign w:val="center"/>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330219054000</w:t>
            </w:r>
          </w:p>
        </w:tc>
        <w:tc>
          <w:tcPr>
            <w:tcW w:w="3867" w:type="dxa"/>
            <w:vAlign w:val="center"/>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对未按规定缴纳水资源费的处罚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34</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330219036000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对建设项目的节水设施没有建成或者没有达到国家规定的要求，擅自投入使用的行政处罚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35</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330219161000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对侵占、毁坏水工程及有关设施的处罚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36</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330219077000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对不符合许可要求水工程建设的行政处罚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37</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330219052000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对不符规划治导线整治河道和修建工程的处罚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38</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330219075000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对围湖造地或者未经批准围垦河道的处罚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39</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330219158000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对未编制洪水影响评价报告、防洪工程设施未经验收即将建设项目投入生产或者使用的行政处罚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40</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330219073000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对在崩塌、滑坡危险区或者泥石流易发区从事取土、挖砂、采石等可能造成水土流失活动的处罚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41</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330219074000</w:t>
            </w:r>
          </w:p>
        </w:tc>
        <w:tc>
          <w:tcPr>
            <w:tcW w:w="3867" w:type="dxa"/>
            <w:vAlign w:val="top"/>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对在禁止开垦坡度以上陡坡地开垦种植农作物，或者在禁止开垦、开发的植物保护带内开垦、开发的处</w:t>
            </w:r>
          </w:p>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42</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330219046000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对在水土流失重点预防区和重点治理区铲草皮、挖树兜等行为的处罚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43</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330219064000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对在林区采伐林木造成水土流失的处罚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44</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330219159000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对生产建设项目违反水土保持方案编制规定的行政处罚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45</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330219017000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对生产建设项目违反水土保持设施验收规定的行政处罚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46</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330219110000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对生产建设项目在水土保持方案确定的专门存放地外弃渣的行政处罚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47</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330219048000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对生产建设项目拒不缴纳水土保持补偿费的行政处罚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48</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330219031000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对未取得取水申请批准文件擅自建设取水工程或者设施的行政处罚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49</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330219076000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对申请人隐瞒有关情况或者提供虚假材料骗取取水申请批准文件或者取水许可证的行政处罚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50</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330219160002</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对拒不执行审批机关作出的取水量限制决定，或者未经批准擅自转让取水权的行政处罚（不含吊销取水许可证）</w:t>
            </w:r>
          </w:p>
        </w:tc>
        <w:tc>
          <w:tcPr>
            <w:tcW w:w="1607" w:type="dxa"/>
            <w:vAlign w:val="center"/>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51</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330219044004</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对不按照规定报送年度取水情况；拒绝接受监督检查或者弄虚作假；退水水质达不到规定要求的行政处罚（不含吊销取水许可证）</w:t>
            </w:r>
          </w:p>
        </w:tc>
        <w:tc>
          <w:tcPr>
            <w:tcW w:w="1607" w:type="dxa"/>
            <w:vAlign w:val="center"/>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52</w:t>
            </w:r>
          </w:p>
        </w:tc>
        <w:tc>
          <w:tcPr>
            <w:tcW w:w="2380"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330219059002</w:t>
            </w:r>
          </w:p>
        </w:tc>
        <w:tc>
          <w:tcPr>
            <w:tcW w:w="3867" w:type="dxa"/>
            <w:vAlign w:val="top"/>
          </w:tcPr>
          <w:p>
            <w:pPr>
              <w:keepNext w:val="0"/>
              <w:keepLines w:val="0"/>
              <w:widowControl/>
              <w:suppressLineNumbers w:val="0"/>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bidi="ar"/>
              </w:rPr>
              <w:t>对未按规定安装、使用取水计量设施的处罚（不含吊销取水许可证）</w:t>
            </w:r>
          </w:p>
        </w:tc>
        <w:tc>
          <w:tcPr>
            <w:tcW w:w="1607" w:type="dxa"/>
            <w:vAlign w:val="center"/>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53</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330219127000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对伪造、涂改、冒用取水申请批准文件、取水许可证的行政处罚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54</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330219063000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对拒不汇交水文监测资料、非法向社会传播水文情报预报的处罚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55</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330219053000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对侵占、毁坏水文监测设施或者未经批准擅自移动、擅自使用水文监测设施的处罚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56</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330219039000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对水文监测环境保护范围内从事禁止性活动的处罚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57</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330219079000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对拒不服从抗旱统一调度和指挥的处罚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58</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330219078000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对侵占、破坏水源和抗旱设施的处罚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59</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330219068000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对擅自移动、损毁河道管理范围的界桩或者公告牌的处罚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60</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330219162000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对在河道管理范围内从事禁止行为的处罚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61</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330219107000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对未经许可在河道管理范围内从事有关活动（不含河道采砂）的行政处罚</w:t>
            </w:r>
          </w:p>
        </w:tc>
        <w:tc>
          <w:tcPr>
            <w:tcW w:w="1607" w:type="dxa"/>
            <w:vAlign w:val="center"/>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62</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330219082000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对在河道管理范围内未经批准或未按批准要求建设水工程以及涉河建筑物、构筑物的处罚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63</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330219084000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对河道管理范围内的建设活动，施工方案未报备、临时工程未经批准及未按要求采取修复恢复措施的处罚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64</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330219007000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对未经许可擅自在河道采砂的行政处罚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65</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330219112000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对河道采砂中未按照规定设立公示牌或者警示标志的处罚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66</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330219097000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对在海塘上擅自破塘开缺或者新建闸门、违法行驶机动车的处罚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67</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330219101000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对水利工程未经验收或者经验收不合格而进行后续工程施工的处罚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68</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330219083000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对水利工程管理单位未在其经营收入中计提水利工程大修、折旧、维护管理费用的处罚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69</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330219087000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对水利工程管理单位拒不执行水库降低等级或者报废决定的处罚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70</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330219094000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对水利工程管理单位未按照预警方案规定做好预警工作的处罚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71</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330219092000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对擅自移动、损坏水利工程界桩或者公告牌的处罚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72</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330219091000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对在水利工程管理范围和保护范围内从事禁止性行为的处罚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73</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330219095000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对侵占、损毁具有历史文化价值的水利工程的处罚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74</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330219102000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对利用水利工程开展经营活动时危害水利工程安全的处罚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75</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330219100000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对机动车在未兼作道路的水利工程上通行的处罚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76</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330219099000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对未按规定提供水文监测信息、调度运行信息的处罚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77</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330219106000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对在大坝管理范围和保护范围内从事禁止性行为的处罚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78</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330219080000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对农村供水工程建设单位未建立工程建设档案和未按规定报送备案的处罚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79</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330219047000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对农村供水单位未按要求供水的处罚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80</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330219041000</w:t>
            </w:r>
          </w:p>
        </w:tc>
        <w:tc>
          <w:tcPr>
            <w:tcW w:w="3867" w:type="dxa"/>
            <w:vAlign w:val="center"/>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对影响农村供水正常运行的处罚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81</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330219042000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对从事可能污染农村供水、危害设施安全活动的处罚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82</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330219060000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对在供水水库库岸至首道山脊线内荒坡地开垦种植农作物，或者在五度以上不足二十五度荒坡地开垦种植农作物未采取水土保持措施，或者烧山开荒和在二十五度以上陡坡地上全垦造林的处罚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83</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330219045000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对违反规定未开展水土保持监测工作的处罚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水利</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9926" w:type="dxa"/>
            <w:gridSpan w:val="5"/>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三</w:t>
            </w:r>
            <w:r>
              <w:rPr>
                <w:rFonts w:hint="eastAsia" w:ascii="宋体" w:hAnsi="宋体" w:eastAsia="宋体" w:cs="宋体"/>
                <w:sz w:val="21"/>
                <w:szCs w:val="21"/>
              </w:rPr>
              <w:t>、退役军人</w:t>
            </w:r>
            <w:bookmarkStart w:id="0" w:name="_GoBack"/>
            <w:bookmarkEnd w:id="0"/>
            <w:r>
              <w:rPr>
                <w:rFonts w:hint="eastAsia" w:ascii="宋体" w:hAnsi="宋体" w:eastAsia="宋体" w:cs="宋体"/>
                <w:sz w:val="21"/>
                <w:szCs w:val="21"/>
              </w:rPr>
              <w:t>事务 (共8项)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8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330224001001</w:t>
            </w:r>
          </w:p>
        </w:tc>
        <w:tc>
          <w:tcPr>
            <w:tcW w:w="3867"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对抚恤优待对象虚报病情骗取医药费的行政处罚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定海区退役军人事务局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8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330224001003</w:t>
            </w:r>
          </w:p>
        </w:tc>
        <w:tc>
          <w:tcPr>
            <w:tcW w:w="3867"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对抚恤对象出具假证明、伪造证件或印章骗取抚恤金、优待金、补助金的行政处罚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定海区退役军人事务局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38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330224001005</w:t>
            </w:r>
          </w:p>
        </w:tc>
        <w:tc>
          <w:tcPr>
            <w:tcW w:w="3867"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对抚恤优待对象冒领抚恤金、优待金、补助金的行政处罚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定海区退役军人事务局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38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330224002003</w:t>
            </w:r>
          </w:p>
        </w:tc>
        <w:tc>
          <w:tcPr>
            <w:tcW w:w="3867"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对负有军人优待义务的单位不履行优待义务的行政处罚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定海区退役军人事务局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38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330224002001</w:t>
            </w:r>
          </w:p>
        </w:tc>
        <w:tc>
          <w:tcPr>
            <w:tcW w:w="3867"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对负有接收安置义务的单位未依法与退役士兵签订劳动合同、聘用合同的行政处罚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定海区退役军人事务局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38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330224002002</w:t>
            </w:r>
          </w:p>
        </w:tc>
        <w:tc>
          <w:tcPr>
            <w:tcW w:w="3867"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对负有接收安置义务的单位违规与残疾退役士兵解除劳动关系或人事关系的行政处罚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定海区退役军人事务局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380" w:type="dxa"/>
            <w:vAlign w:val="center"/>
          </w:tcPr>
          <w:p>
            <w:pPr>
              <w:ind w:firstLine="210" w:firstLineChars="10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330224002005</w:t>
            </w:r>
          </w:p>
        </w:tc>
        <w:tc>
          <w:tcPr>
            <w:tcW w:w="3867"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对负有接收安置义务的单位拒绝或无故拖延执行所在地政府下达的安排退役士兵工作任务的行政处罚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w:t>
            </w:r>
            <w:r>
              <w:rPr>
                <w:rFonts w:hint="eastAsia" w:ascii="宋体" w:hAnsi="宋体" w:eastAsia="宋体" w:cs="宋体"/>
                <w:sz w:val="21"/>
                <w:szCs w:val="21"/>
                <w:lang w:eastAsia="zh-CN"/>
              </w:rPr>
              <w:t>区</w:t>
            </w:r>
            <w:r>
              <w:rPr>
                <w:rFonts w:hint="eastAsia" w:ascii="宋体" w:hAnsi="宋体" w:eastAsia="宋体" w:cs="宋体"/>
                <w:sz w:val="21"/>
                <w:szCs w:val="21"/>
              </w:rPr>
              <w:t>退役军人事务局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380" w:type="dxa"/>
            <w:vAlign w:val="center"/>
          </w:tcPr>
          <w:p>
            <w:pPr>
              <w:ind w:firstLine="210" w:firstLineChars="10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330224002004</w:t>
            </w:r>
          </w:p>
        </w:tc>
        <w:tc>
          <w:tcPr>
            <w:tcW w:w="3867"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对负有烈士遗属优待义务的单位不履行优待义务的行政处罚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42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定海区退役军人事务局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9926" w:type="dxa"/>
            <w:gridSpan w:val="5"/>
            <w:vAlign w:val="center"/>
          </w:tcPr>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十四、消防救援（共</w:t>
            </w:r>
            <w:r>
              <w:rPr>
                <w:rFonts w:hint="eastAsia" w:ascii="宋体" w:hAnsi="宋体" w:eastAsia="宋体" w:cs="宋体"/>
                <w:sz w:val="21"/>
                <w:szCs w:val="21"/>
                <w:lang w:val="en-US" w:eastAsia="zh-CN"/>
              </w:rPr>
              <w:t>8项</w:t>
            </w:r>
            <w:r>
              <w:rPr>
                <w:rFonts w:hint="eastAsia" w:ascii="宋体" w:hAnsi="宋体" w:eastAsia="宋体" w:cs="宋体"/>
                <w:sz w:val="21"/>
                <w:szCs w:val="21"/>
                <w:lang w:eastAsia="zh-CN"/>
              </w:rPr>
              <w:t>）</w:t>
            </w:r>
          </w:p>
        </w:tc>
      </w:tr>
    </w:tbl>
    <w:tbl>
      <w:tblPr>
        <w:tblStyle w:val="7"/>
        <w:tblW w:w="9935" w:type="dxa"/>
        <w:tblInd w:w="-8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6"/>
        <w:gridCol w:w="2354"/>
        <w:gridCol w:w="48"/>
        <w:gridCol w:w="3818"/>
        <w:gridCol w:w="1650"/>
        <w:gridCol w:w="14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330295040000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对占用防火间距的行政处罚</w:t>
            </w:r>
          </w:p>
        </w:tc>
        <w:tc>
          <w:tcPr>
            <w:tcW w:w="1650"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top"/>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330295015000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对承租人违反消防安全要求改变房屋使用功能、结构的行政处罚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top"/>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330295046000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对埋压、圈占、遮挡消火栓的行政处罚</w:t>
            </w:r>
          </w:p>
        </w:tc>
        <w:tc>
          <w:tcPr>
            <w:tcW w:w="1650" w:type="dxa"/>
            <w:vAlign w:val="center"/>
          </w:tcPr>
          <w:p>
            <w:pPr>
              <w:jc w:val="both"/>
              <w:rPr>
                <w:rFonts w:hint="eastAsia" w:ascii="宋体" w:hAnsi="宋体" w:eastAsia="宋体" w:cs="宋体"/>
                <w:color w:val="auto"/>
                <w:sz w:val="21"/>
                <w:szCs w:val="21"/>
              </w:rPr>
            </w:pPr>
            <w:r>
              <w:rPr>
                <w:rStyle w:val="9"/>
                <w:rFonts w:hint="eastAsia" w:ascii="宋体" w:hAnsi="宋体" w:eastAsia="宋体" w:cs="宋体"/>
                <w:color w:val="auto"/>
                <w:sz w:val="21"/>
                <w:szCs w:val="21"/>
              </w:rPr>
              <w:t>部分（划转埋压、圈占、遮挡城市道路上的消火栓的行政处罚）</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330295022000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对占用、堵塞、封闭消防车通道的行政处罚</w:t>
            </w:r>
          </w:p>
        </w:tc>
        <w:tc>
          <w:tcPr>
            <w:tcW w:w="1650"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部分（划转占用、堵塞、封闭城市道路上的消防车通道的行政处 罚）</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330295024000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对人员密集场所门窗设置影响逃生、灭火救援的障碍物的行政处罚</w:t>
            </w:r>
          </w:p>
        </w:tc>
        <w:tc>
          <w:tcPr>
            <w:tcW w:w="1650" w:type="dxa"/>
            <w:vAlign w:val="center"/>
          </w:tcPr>
          <w:p>
            <w:pPr>
              <w:jc w:val="both"/>
              <w:rPr>
                <w:rFonts w:hint="eastAsia" w:ascii="宋体" w:hAnsi="宋体" w:eastAsia="宋体" w:cs="宋体"/>
                <w:color w:val="auto"/>
                <w:sz w:val="21"/>
                <w:szCs w:val="21"/>
              </w:rPr>
            </w:pPr>
            <w:r>
              <w:rPr>
                <w:rStyle w:val="9"/>
                <w:rFonts w:hint="eastAsia" w:ascii="宋体" w:hAnsi="宋体" w:eastAsia="宋体" w:cs="宋体"/>
                <w:color w:val="auto"/>
                <w:sz w:val="21"/>
                <w:szCs w:val="21"/>
              </w:rPr>
              <w:t>部分（划转沿城市道路的人员密集场所门窗设置影响逃生、灭火救援的障碍物的行政处罚）</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330295018000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对建筑物外墙装修装饰、建筑屋面使用及广告牌的设置影响防火、逃生的行政处罚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330295060000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对私拉电线和插座给电动车充电的行政处罚</w:t>
            </w:r>
          </w:p>
        </w:tc>
        <w:tc>
          <w:tcPr>
            <w:tcW w:w="1650"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部分（划转在城 市道路上私拉电 线和插座给电动 车充电的行政处 罚）</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330295016000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对占用、堵塞、封闭消防登高场地的行政处罚</w:t>
            </w:r>
          </w:p>
        </w:tc>
        <w:tc>
          <w:tcPr>
            <w:tcW w:w="1650"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部分（划转占用、堵塞、封闭城市道路上的消防登高场地的行政处罚）</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9935" w:type="dxa"/>
            <w:gridSpan w:val="6"/>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五</w:t>
            </w:r>
            <w:r>
              <w:rPr>
                <w:rFonts w:hint="eastAsia" w:ascii="宋体" w:hAnsi="宋体" w:eastAsia="宋体" w:cs="宋体"/>
                <w:sz w:val="21"/>
                <w:szCs w:val="21"/>
              </w:rPr>
              <w:t>、应急管理 (共</w:t>
            </w:r>
            <w:r>
              <w:rPr>
                <w:rFonts w:hint="eastAsia" w:ascii="宋体" w:hAnsi="宋体" w:eastAsia="宋体" w:cs="宋体"/>
                <w:sz w:val="21"/>
                <w:szCs w:val="21"/>
                <w:lang w:val="en-US" w:eastAsia="zh-CN"/>
              </w:rPr>
              <w:t>7</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330225023001</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对未取得烟花爆竹零售经营许可证经营的行政处罚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应急管理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330225023004</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对烟花爆竹零售经营单位销售非法生产、经营的烟花爆竹，或销售应当由专业燃放人员燃放的烟花爆竹的行政处罚（不包含吊销烟花爆竹经营许可证的处罚）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应急管理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330225023002</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rPr>
              <w:t>对烟花爆竹零售单位未按规定重新申领零售许可证的行政处罚</w:t>
            </w:r>
          </w:p>
        </w:tc>
        <w:tc>
          <w:tcPr>
            <w:tcW w:w="1650"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应急管理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46"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330225023007</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rPr>
              <w:t>对烟花爆竹零售单位未按规定落实存放管理的行政处罚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应急管理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8" w:hRule="atLeast"/>
        </w:trPr>
        <w:tc>
          <w:tcPr>
            <w:tcW w:w="646"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330225023003</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对烟花爆竹零售单位出租、出借、转让、买卖、假冒、冒用许可证或者伪造、变造许可证的行政处罚（不包含撤销烟花爆竹经营许可证的处罚） </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应急管理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646"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330225023009</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rPr>
              <w:t>对烟花爆竹零售单位未在核准的地点经营，或销售经营所在地县级以上人民政府规定禁止燃放的烟花爆竹的行政处罚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应急管理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3"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330225023008</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对烟花爆竹零售单位拒绝、阻碍负有安全生产监督管理职责的部门依法实施监督检查的行政处罚（划转综合行政执法部门）</w:t>
            </w:r>
          </w:p>
        </w:tc>
        <w:tc>
          <w:tcPr>
            <w:tcW w:w="1650"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应急管理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9935" w:type="dxa"/>
            <w:gridSpan w:val="6"/>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六</w:t>
            </w:r>
            <w:r>
              <w:rPr>
                <w:rFonts w:hint="eastAsia" w:ascii="宋体" w:hAnsi="宋体" w:eastAsia="宋体" w:cs="宋体"/>
                <w:sz w:val="21"/>
                <w:szCs w:val="21"/>
              </w:rPr>
              <w:t>、市场监管 (共1项)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330231076001</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对室外公共场所无照经营的处罚 (划归 综合执法)</w:t>
            </w:r>
          </w:p>
        </w:tc>
        <w:tc>
          <w:tcPr>
            <w:tcW w:w="165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舟山市市场监督管理局定海分局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935" w:type="dxa"/>
            <w:gridSpan w:val="6"/>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七</w:t>
            </w:r>
            <w:r>
              <w:rPr>
                <w:rFonts w:hint="eastAsia" w:ascii="宋体" w:hAnsi="宋体" w:eastAsia="宋体" w:cs="宋体"/>
                <w:sz w:val="21"/>
                <w:szCs w:val="21"/>
              </w:rPr>
              <w:t>、人防 (共</w:t>
            </w:r>
            <w:r>
              <w:rPr>
                <w:rFonts w:hint="eastAsia" w:ascii="宋体" w:hAnsi="宋体" w:eastAsia="宋体" w:cs="宋体"/>
                <w:sz w:val="21"/>
                <w:szCs w:val="21"/>
                <w:lang w:val="en-US" w:eastAsia="zh-CN"/>
              </w:rPr>
              <w:t>42</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330280001000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rPr>
              <w:t>对人防工程建设单位不建或者少建防空地下室的行政处罚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330280005000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rPr>
              <w:t>对兼顾人防工程建设单位未办理兼顾人防工程竣工验收备案的行政处罚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330280003001</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rPr>
              <w:t>对擅自施工造成人防警报设施损坏的行政处罚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330280003002</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对擅自迁移人防警报设施的行政处罚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330280003003</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对擅自拆除人防通信、警报设备设施的行政处罚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330280011000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对人防工程建设单位未办理人防工程竣工验收备案的行政处罚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330280007001</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对人防工程未组织竣工验收擅自交付使用的行政处罚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330280007002</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对人防工程验收不合格擅自交付使用的行政处罚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330280007003</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对不合格的人防工程按照合格人防工程验收的行政处罚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330280015001</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eastAsia="zh-CN"/>
              </w:rPr>
              <w:t>对人防工程监理单位超越本单位资质等级承揽人防工程的行政处罚（不含降低资质等级或者吊销资质证书的行政处罚</w:t>
            </w:r>
            <w:r>
              <w:rPr>
                <w:rFonts w:hint="eastAsia" w:ascii="宋体" w:hAnsi="宋体" w:eastAsia="宋体" w:cs="宋体"/>
                <w:sz w:val="21"/>
                <w:szCs w:val="21"/>
                <w:lang w:val="en-US" w:eastAsia="zh-CN"/>
              </w:rPr>
              <w:t>)</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11</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330280015002</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对人防工程施工单位超越本单位资质等级承揽人防工程的行政处罚（不含降低资质等级或者吊销资质证书的行政处罚）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12</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330280015003</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eastAsia="zh-CN"/>
              </w:rPr>
              <w:t>对人防工程勘察单位超越本单位资质等级承揽人防工程的行政处罚（不含降低资质等级或者吊销资质</w:t>
            </w:r>
            <w:r>
              <w:rPr>
                <w:rFonts w:hint="eastAsia" w:ascii="宋体" w:hAnsi="宋体" w:eastAsia="宋体" w:cs="宋体"/>
                <w:sz w:val="21"/>
                <w:szCs w:val="21"/>
              </w:rPr>
              <w:t>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13</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330280015004</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对人防工程设计单位超越本单位资质等级承揽人防工程的行政处罚（不含降低资质等级或者吊销资质证书的行政处罚）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14</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330280002001</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对人防工程勘察单位允许其他单位或者个人以本单位名义承揽人防工程的行政处罚（不含降低资质等级或者吊销资质证书的行政处罚）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15</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330280002002</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对人防工程施工单位允许其他单位或者个人以本单位名义承揽人防工程的行政处罚（不含降低资质等级或者吊销资质证书的行政处罚）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330280002003</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对人防工程监理单位允许其他单位或者个人以本单位名义承揽人防工程的行政处（不含降低资质等级或者吊销资质证书的行政处罚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17</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330280002004</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对人防工程设计单位允许其他单位或者个人以本单位名义承揽人防工程的行政处罚（不含降低资质等级或者吊销资质证书的行政处罚）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330280021001</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对人防工程勘察单位将承包的人防工程转包或者违法分包的行政处罚（不含降低资质等级或者吊销资质证书的行政处罚）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19</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330280021002</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对人防工程施工单位将承包的人防工程转包或者违法分包的行政处罚（不含降低资质等级或者吊销资质证书的行政处罚）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330280021003</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对人防工程监理单位转让人防工程监理业务的行政处罚（不含降低资质等级或者吊销资质证书的行政处罚）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21</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330280021004</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对人防工程设计单位将承包的人防工程转包或者违法分包的行政处罚（不含降低资质等级或者吊销资质证书的行政处罚）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22</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330280017001</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对人防工程设计单位未按照工程建设强制性标准进行设计的行政处罚（不含降低资质等级或者吊销资质证书的行政处罚）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23</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330280017002</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对人防工程勘察单位未按照工程建设强制性标准进行勘察的行政处罚（不含降低资质等级或者吊销资质证书的行政处罚）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24</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330280017003</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对人防工程设计单位未根据勘察成果文件进行工程设计的行政处罚（不含降低资质等级或者吊销资质证书的行政处罚）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25</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330280017004</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对人防工程设计单位指定建筑材 料、建筑构配件的生产厂、供应商的行政处罚（不含降低资质等级或者吊销资质证书的行政处罚）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26</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330280010000</w:t>
            </w:r>
          </w:p>
        </w:tc>
        <w:tc>
          <w:tcPr>
            <w:tcW w:w="3866"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对人防工程施工单位不履行人防工程保修义务或者拖延履行保修义务的行政处罚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27</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330280009000</w:t>
            </w:r>
          </w:p>
        </w:tc>
        <w:tc>
          <w:tcPr>
            <w:tcW w:w="3866"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对人防工程监理单位承担人防工程监理业务未按规定回避的行政处罚（不含降低资质等级或者吊销资质证书的行政处罚）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28</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330280013000</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对拆除人防工程后拒不补建的行政处罚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29</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330280006000</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对擅自拆除、改造、报废人防工程的行政处罚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30</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330280030000</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对占用人防通信专用频率、使用与防空警报相同音响信号的行政处罚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31</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330280020000</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对拒绝、阻挠安装人防通信、警报设施，拒不改正的行政处罚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32</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330280004001</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对改变人防工程主体结构、拆除人防工程设备设施的行政处罚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330280004002</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对在危及人防工程安全范围内进行降低人防工程防护能力作业的行政处罚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34</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330280004003</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对在人防工程机动车辆进出和正常使用的范围内设置障碍或者新建建筑物、构筑物的行政处罚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35</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330280004004</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对向人防工程内排放废水、废气或者倾倒废弃物的行政处罚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36</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330280004005</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对毁损人防工程孔口的防洪、防灌设施，堵塞或者截断人防工程的进排风竖井、管道的行政处罚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37</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330280004006</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对其他危害人防工程及设施安全或者降低人防工程防护能力行为的行政处罚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38</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330280014000</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对不按国家规定标准修建人防工程的行政处罚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39</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330280008000</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对侵占人防工程的行政处罚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40</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330280019000</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对防空地下室维护管理不符合要求的行政处罚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41</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330280016000</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对人防工程建设单位平时利用人防工程未办理登记手续的行政处罚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42</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330280012000</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对逾期不补报防空地下室使用和维护管理协议的行政处罚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住房和城乡建设</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935" w:type="dxa"/>
            <w:gridSpan w:val="6"/>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八</w:t>
            </w:r>
            <w:r>
              <w:rPr>
                <w:rFonts w:hint="eastAsia" w:ascii="宋体" w:hAnsi="宋体" w:eastAsia="宋体" w:cs="宋体"/>
                <w:sz w:val="21"/>
                <w:szCs w:val="21"/>
              </w:rPr>
              <w:t>、农村环境卫生 (共1项)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3" w:hRule="atLeast"/>
        </w:trPr>
        <w:tc>
          <w:tcPr>
            <w:tcW w:w="646" w:type="dxa"/>
            <w:vAlign w:val="top"/>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402"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330220049000</w:t>
            </w:r>
          </w:p>
        </w:tc>
        <w:tc>
          <w:tcPr>
            <w:tcW w:w="3818" w:type="dxa"/>
            <w:vAlign w:val="top"/>
          </w:tcPr>
          <w:p>
            <w:pPr>
              <w:jc w:val="left"/>
              <w:rPr>
                <w:rFonts w:hint="eastAsia" w:ascii="宋体" w:hAnsi="宋体" w:eastAsia="宋体" w:cs="宋体"/>
                <w:sz w:val="21"/>
                <w:szCs w:val="21"/>
              </w:rPr>
            </w:pPr>
            <w:r>
              <w:rPr>
                <w:rFonts w:hint="eastAsia" w:ascii="宋体" w:hAnsi="宋体" w:eastAsia="宋体" w:cs="宋体"/>
                <w:sz w:val="21"/>
                <w:szCs w:val="21"/>
              </w:rPr>
              <w:t>对在实行城市市容和环境卫生管理的区域外，随意倾倒或者堆放生活垃圾、餐厨垃圾、建筑垃圾等废弃物或者废旧物品的行政处罚</w:t>
            </w:r>
          </w:p>
        </w:tc>
        <w:tc>
          <w:tcPr>
            <w:tcW w:w="1650" w:type="dxa"/>
            <w:vAlign w:val="top"/>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top"/>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农业农村</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9935" w:type="dxa"/>
            <w:gridSpan w:val="6"/>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lang w:eastAsia="zh-CN"/>
              </w:rPr>
              <w:t>十九、农业农村（共 1 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402"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330220048000</w:t>
            </w:r>
          </w:p>
        </w:tc>
        <w:tc>
          <w:tcPr>
            <w:tcW w:w="3818"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对农村村民未经批准或采取欺骗手段骗取批准，非法占用土地建住宅的行政</w:t>
            </w:r>
            <w:r>
              <w:rPr>
                <w:rFonts w:hint="eastAsia" w:ascii="宋体" w:hAnsi="宋体" w:eastAsia="宋体" w:cs="宋体"/>
                <w:sz w:val="21"/>
                <w:szCs w:val="21"/>
                <w:lang w:eastAsia="zh-CN"/>
              </w:rPr>
              <w:t>处</w:t>
            </w:r>
            <w:r>
              <w:rPr>
                <w:rFonts w:hint="eastAsia" w:ascii="宋体" w:hAnsi="宋体" w:eastAsia="宋体" w:cs="宋体"/>
                <w:sz w:val="21"/>
                <w:szCs w:val="21"/>
              </w:rPr>
              <w:t>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419"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农业农村</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9935" w:type="dxa"/>
            <w:gridSpan w:val="6"/>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lang w:eastAsia="zh-CN"/>
              </w:rPr>
              <w:t>二十</w:t>
            </w:r>
            <w:r>
              <w:rPr>
                <w:rFonts w:hint="eastAsia" w:ascii="宋体" w:hAnsi="宋体" w:eastAsia="宋体" w:cs="宋体"/>
                <w:sz w:val="21"/>
                <w:szCs w:val="21"/>
              </w:rPr>
              <w:t>、地震(共</w:t>
            </w:r>
            <w:r>
              <w:rPr>
                <w:rFonts w:hint="eastAsia" w:ascii="宋体" w:hAnsi="宋体" w:eastAsia="宋体" w:cs="宋体"/>
                <w:sz w:val="21"/>
                <w:szCs w:val="21"/>
                <w:lang w:val="en-US" w:eastAsia="zh-CN"/>
              </w:rPr>
              <w:t>6</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402"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330297007000</w:t>
            </w:r>
          </w:p>
        </w:tc>
        <w:tc>
          <w:tcPr>
            <w:tcW w:w="3818"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对建设单位未依法进行地震安全性评价及其应用的行政处罚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应急管理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402"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330297001000</w:t>
            </w:r>
          </w:p>
        </w:tc>
        <w:tc>
          <w:tcPr>
            <w:tcW w:w="3818"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对爆破单位未按规定报告的行政处罚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应急管理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330297008000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对危害地震监测设施和观测环境的行政处罚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应急管理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330297006000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对建设单位未按要求增建抗干扰设施或新建地震监测设施的行政处罚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应急管理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330297003000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对建设单位未按地震动参数复核或地震小区划结果确定的要求进行抗震设防的行政处罚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应急管理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330297004000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对地震安全性评价单位违规承揽业务的行政处罚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应急管理</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9935" w:type="dxa"/>
            <w:gridSpan w:val="6"/>
            <w:vAlign w:val="center"/>
          </w:tcPr>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二十一、气象（共</w:t>
            </w:r>
            <w:r>
              <w:rPr>
                <w:rFonts w:hint="eastAsia" w:ascii="宋体" w:hAnsi="宋体" w:eastAsia="宋体" w:cs="宋体"/>
                <w:sz w:val="21"/>
                <w:szCs w:val="21"/>
                <w:lang w:val="en-US" w:eastAsia="zh-CN"/>
              </w:rPr>
              <w:t>22项</w:t>
            </w:r>
            <w:r>
              <w:rPr>
                <w:rFonts w:hint="eastAsia" w:ascii="宋体" w:hAnsi="宋体" w:eastAsia="宋体" w:cs="宋体"/>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330254025000</w:t>
            </w:r>
          </w:p>
        </w:tc>
        <w:tc>
          <w:tcPr>
            <w:tcW w:w="3866" w:type="dxa"/>
            <w:gridSpan w:val="2"/>
            <w:vAlign w:val="top"/>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对涂改、伪造、倒卖、出租、出借、挂靠、转让《升放气球资质证》或者许可文件的情形的行政处罚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330254018000</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对未取得升放气球资质证从事升放气球活动的行政处罚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330254027000</w:t>
            </w:r>
          </w:p>
        </w:tc>
        <w:tc>
          <w:tcPr>
            <w:tcW w:w="3818" w:type="dxa"/>
            <w:vAlign w:val="top"/>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对违反升放无人驾驶自由气球或者系留气球活动安全管理规定的行政处罚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330254035000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对申请单位隐瞒有关情况、提供虚假材料申请升放气球资质认定的行政处罚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330254021000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对申请单位隐瞒有关情况、提供虚假材料申请升放气球活动许可的行政处罚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330254017000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对被许可单位以欺骗、贿赂等不正当手段取得升放气球资质的行政处罚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部分（撤销升放 气球资质除外）</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330254036000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对被许可单位以欺骗、贿赂等不正当手段取得升放气球活动许可的行政处罚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部分（撤销升放 气球活动许可除 外）</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330254010000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对使用不符合技术要求的气象专用技术装备的行政处罚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330254019000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对侵占、损毁或者未经批准擅自移动气象设施等危害气象设施的行政处罚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330254028000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对在气象探测环境保护范围内设置障碍物等危害气象探测环境的行政处罚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330254001000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对其他危害气象探测环境和设施的行为的行政处罚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330254003000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对擅自设立涉外气象探测站（点）等的行政处罚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330254013000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对向未经批准的境外组织、机构、个人提供气象探测场所、气象资料等的行政处罚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330254004000</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对非法发布公众气象预报、灾害性天气警报，媒体传播公众气象预报灾害性天气警报不按规定使用适时气象信息的行政处罚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330254009000</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对媒体未按要求播发、刊登灾害性天气警报、气象灾害预警信号等的行政处罚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330254006000</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对外国组织和个人擅自从事气象信息服务的行政处罚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330254002000</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对气象信息服务单位未经备案开展气象探测活动或未按规定汇交资料的行政处罚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330254031000</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对气象信息服务单位使用不合法气象资料等的行政处罚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330254014000</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对将免费获取的气象资料用于经营性活动的行政处罚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330254016000</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对用户有偿转让从气象主管机构获得的气象资料或其使用权的行政处罚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330254024000</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对用户无偿转让从气象主管机构获得的气象资料或其使用权的行政处罚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330254020000</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对大气环境影响评价单位进行工程建设项目大气环境影响评价时，使用的气象资料不符合标准的行政处罚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气象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9935" w:type="dxa"/>
            <w:gridSpan w:val="6"/>
            <w:vAlign w:val="center"/>
          </w:tcPr>
          <w:p>
            <w:pPr>
              <w:ind w:firstLine="210" w:firstLineChars="100"/>
              <w:jc w:val="both"/>
              <w:rPr>
                <w:rFonts w:hint="eastAsia" w:ascii="宋体" w:hAnsi="宋体" w:eastAsia="宋体" w:cs="宋体"/>
                <w:sz w:val="21"/>
                <w:szCs w:val="21"/>
                <w:lang w:val="en-US" w:eastAsia="zh-CN"/>
              </w:rPr>
            </w:pPr>
            <w:r>
              <w:rPr>
                <w:rFonts w:hint="eastAsia" w:ascii="宋体" w:hAnsi="宋体" w:eastAsia="宋体" w:cs="宋体"/>
                <w:sz w:val="21"/>
                <w:szCs w:val="21"/>
                <w:lang w:eastAsia="zh-CN"/>
              </w:rPr>
              <w:t>二十二</w:t>
            </w:r>
            <w:r>
              <w:rPr>
                <w:rFonts w:hint="eastAsia" w:ascii="宋体" w:hAnsi="宋体" w:eastAsia="宋体" w:cs="宋体"/>
                <w:sz w:val="21"/>
                <w:szCs w:val="21"/>
              </w:rPr>
              <w:t>、科技（共1项）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8"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330206002000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对违反规定开展科技成果转化、交易、认定的行政处罚</w:t>
            </w:r>
          </w:p>
        </w:tc>
        <w:tc>
          <w:tcPr>
            <w:tcW w:w="1650"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部分（吊销资格 证书除外）</w:t>
            </w:r>
          </w:p>
        </w:tc>
        <w:tc>
          <w:tcPr>
            <w:tcW w:w="1419" w:type="dxa"/>
            <w:tcBorders>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经济和信息化</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9935" w:type="dxa"/>
            <w:gridSpan w:val="6"/>
            <w:tcBorders>
              <w:left w:val="single" w:color="000000" w:sz="6" w:space="0"/>
              <w:right w:val="single" w:color="auto" w:sz="4" w:space="0"/>
            </w:tcBorders>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lang w:eastAsia="zh-CN"/>
              </w:rPr>
              <w:t>二十三</w:t>
            </w:r>
            <w:r>
              <w:rPr>
                <w:rFonts w:hint="eastAsia" w:ascii="宋体" w:hAnsi="宋体" w:eastAsia="宋体" w:cs="宋体"/>
                <w:sz w:val="21"/>
                <w:szCs w:val="21"/>
              </w:rPr>
              <w:t>、档案（共13项）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330275012000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对档案服务企业在服务过程中丢失属于国家所有的档案的行政处罚</w:t>
            </w:r>
          </w:p>
        </w:tc>
        <w:tc>
          <w:tcPr>
            <w:tcW w:w="1650"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档案馆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330275011000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对单位在利用档案馆档案过程中丢失属于国家所有的档案的行政处罚</w:t>
            </w:r>
          </w:p>
        </w:tc>
        <w:tc>
          <w:tcPr>
            <w:tcW w:w="1650"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档案馆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330275016000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对个人在利用档案馆档案过程中丢失属于国家所有的档案的行政处罚</w:t>
            </w:r>
          </w:p>
        </w:tc>
        <w:tc>
          <w:tcPr>
            <w:tcW w:w="1650"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档案馆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330275014000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对档案服务企业在服务过程中擅自提供、抄录、复制、公布属于国家所有的档案的行政处罚</w:t>
            </w:r>
          </w:p>
        </w:tc>
        <w:tc>
          <w:tcPr>
            <w:tcW w:w="1650"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档案馆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330275018000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对单位在利用档案馆档案过程中擅自提供、抄录、复制、公布属于国家所有的档案的行政处罚</w:t>
            </w:r>
          </w:p>
        </w:tc>
        <w:tc>
          <w:tcPr>
            <w:tcW w:w="1650"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档案馆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330275015000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对个人在利用档案馆档案过程中擅自提供、抄录、复制、公布属于国家所有的档案的行政处罚</w:t>
            </w:r>
          </w:p>
        </w:tc>
        <w:tc>
          <w:tcPr>
            <w:tcW w:w="1650"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档案馆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330275017000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对单位买卖或非法转让属于国家所有的档案的行政处罚</w:t>
            </w:r>
          </w:p>
        </w:tc>
        <w:tc>
          <w:tcPr>
            <w:tcW w:w="1650" w:type="dxa"/>
            <w:tcBorders>
              <w:left w:val="single" w:color="000000" w:sz="6" w:space="0"/>
            </w:tcBorders>
            <w:vAlign w:val="center"/>
          </w:tcPr>
          <w:p>
            <w:pPr>
              <w:pStyle w:val="8"/>
              <w:spacing w:beforeLines="0" w:afterLines="0" w:line="260" w:lineRule="exact"/>
              <w:ind w:firstLine="0" w:firstLineChars="0"/>
              <w:rPr>
                <w:rFonts w:hint="eastAsia" w:ascii="宋体" w:hAnsi="宋体" w:eastAsia="宋体" w:cs="宋体"/>
                <w:sz w:val="21"/>
                <w:szCs w:val="21"/>
                <w:lang w:val="en-US" w:eastAsia="zh-CN"/>
              </w:rPr>
            </w:pPr>
            <w:r>
              <w:rPr>
                <w:rStyle w:val="9"/>
                <w:rFonts w:hint="eastAsia" w:ascii="宋体" w:hAnsi="宋体" w:eastAsia="宋体" w:cs="宋体"/>
                <w:color w:val="000000"/>
                <w:sz w:val="21"/>
                <w:szCs w:val="21"/>
              </w:rPr>
              <w:t xml:space="preserve">部分（征购所出 </w:t>
            </w:r>
            <w:r>
              <w:rPr>
                <w:rStyle w:val="9"/>
                <w:rFonts w:hint="eastAsia" w:ascii="宋体" w:hAnsi="宋体" w:eastAsia="宋体" w:cs="宋体"/>
                <w:sz w:val="21"/>
                <w:szCs w:val="21"/>
              </w:rPr>
              <w:t xml:space="preserve">卖或赠送的档案 </w:t>
            </w:r>
            <w:r>
              <w:rPr>
                <w:rStyle w:val="9"/>
                <w:rFonts w:hint="eastAsia" w:ascii="宋体" w:hAnsi="宋体" w:eastAsia="宋体" w:cs="宋体"/>
                <w:color w:val="000000"/>
                <w:sz w:val="21"/>
                <w:szCs w:val="21"/>
              </w:rPr>
              <w:t>除外）</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档案馆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330275022000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对个人买卖或非法转让属于国家所有的档案的行政处罚</w:t>
            </w:r>
          </w:p>
        </w:tc>
        <w:tc>
          <w:tcPr>
            <w:tcW w:w="1650" w:type="dxa"/>
            <w:tcBorders>
              <w:left w:val="single" w:color="000000" w:sz="6" w:space="0"/>
            </w:tcBorders>
            <w:vAlign w:val="center"/>
          </w:tcPr>
          <w:p>
            <w:pPr>
              <w:pStyle w:val="8"/>
              <w:spacing w:beforeLines="0" w:afterLines="0" w:line="260" w:lineRule="exact"/>
              <w:ind w:firstLine="0" w:firstLineChars="0"/>
              <w:rPr>
                <w:rFonts w:hint="eastAsia" w:ascii="宋体" w:hAnsi="宋体" w:eastAsia="宋体" w:cs="宋体"/>
                <w:sz w:val="21"/>
                <w:szCs w:val="21"/>
                <w:lang w:val="en-US" w:eastAsia="zh-CN"/>
              </w:rPr>
            </w:pPr>
            <w:r>
              <w:rPr>
                <w:rStyle w:val="9"/>
                <w:rFonts w:hint="eastAsia" w:ascii="宋体" w:hAnsi="宋体" w:eastAsia="宋体" w:cs="宋体"/>
                <w:sz w:val="21"/>
                <w:szCs w:val="21"/>
              </w:rPr>
              <w:t>部分（征购所出 卖或赠送的档案 除外）</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档案馆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330275023000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对档案服务企业在服务过程中篡改、损毁、伪造、擅自销毁档案的行政处罚</w:t>
            </w:r>
          </w:p>
        </w:tc>
        <w:tc>
          <w:tcPr>
            <w:tcW w:w="1650"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档案馆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330275020000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对单位在利用档案馆档案过程中篡改、损毁、伪造、擅自销毁档案的行政处罚</w:t>
            </w:r>
          </w:p>
        </w:tc>
        <w:tc>
          <w:tcPr>
            <w:tcW w:w="1650"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档案馆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330275013000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对个人在利用档案馆档案过程中篡改、损毁、伪造、擅自销毁档案的行政处罚</w:t>
            </w:r>
          </w:p>
        </w:tc>
        <w:tc>
          <w:tcPr>
            <w:tcW w:w="1650"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档案馆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330275021000</w:t>
            </w:r>
          </w:p>
        </w:tc>
        <w:tc>
          <w:tcPr>
            <w:tcW w:w="3866" w:type="dxa"/>
            <w:gridSpan w:val="2"/>
            <w:tcBorders>
              <w:left w:val="single" w:color="000000" w:sz="6" w:space="0"/>
              <w:right w:val="single" w:color="000000" w:sz="6" w:space="0"/>
            </w:tcBorders>
            <w:vAlign w:val="center"/>
          </w:tcPr>
          <w:p>
            <w:pPr>
              <w:pStyle w:val="8"/>
              <w:spacing w:beforeLines="0" w:afterLines="0" w:line="265" w:lineRule="exact"/>
              <w:ind w:firstLine="0" w:firstLineChars="0"/>
              <w:jc w:val="both"/>
              <w:rPr>
                <w:rFonts w:hint="eastAsia" w:ascii="宋体" w:hAnsi="宋体" w:eastAsia="宋体" w:cs="宋体"/>
                <w:color w:val="auto"/>
                <w:sz w:val="21"/>
                <w:szCs w:val="21"/>
                <w:lang w:val="en-US" w:eastAsia="zh-CN"/>
              </w:rPr>
            </w:pPr>
            <w:r>
              <w:rPr>
                <w:rStyle w:val="9"/>
                <w:rFonts w:hint="eastAsia" w:ascii="宋体" w:hAnsi="宋体" w:eastAsia="宋体" w:cs="宋体"/>
                <w:color w:val="auto"/>
                <w:sz w:val="21"/>
                <w:szCs w:val="21"/>
              </w:rPr>
              <w:t>对单位向外国人或外国组织出卖、赠送档案的行政处罚</w:t>
            </w:r>
          </w:p>
        </w:tc>
        <w:tc>
          <w:tcPr>
            <w:tcW w:w="1650" w:type="dxa"/>
            <w:tcBorders>
              <w:left w:val="single" w:color="000000" w:sz="6" w:space="0"/>
            </w:tcBorders>
            <w:vAlign w:val="center"/>
          </w:tcPr>
          <w:p>
            <w:pPr>
              <w:pStyle w:val="8"/>
              <w:spacing w:beforeLines="0" w:afterLines="0" w:line="260" w:lineRule="exact"/>
              <w:ind w:firstLine="0" w:firstLineChars="0"/>
              <w:rPr>
                <w:rFonts w:hint="eastAsia" w:ascii="宋体" w:hAnsi="宋体" w:eastAsia="宋体" w:cs="宋体"/>
                <w:color w:val="auto"/>
                <w:sz w:val="21"/>
                <w:szCs w:val="21"/>
                <w:lang w:val="en-US" w:eastAsia="zh-CN"/>
              </w:rPr>
            </w:pPr>
            <w:r>
              <w:rPr>
                <w:rStyle w:val="9"/>
                <w:rFonts w:hint="eastAsia" w:ascii="宋体" w:hAnsi="宋体" w:eastAsia="宋体" w:cs="宋体"/>
                <w:color w:val="auto"/>
                <w:sz w:val="21"/>
                <w:szCs w:val="21"/>
              </w:rPr>
              <w:t>部分（征购所出 卖或赠送的档案 除外）</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档案馆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330275019000</w:t>
            </w:r>
          </w:p>
        </w:tc>
        <w:tc>
          <w:tcPr>
            <w:tcW w:w="3866" w:type="dxa"/>
            <w:gridSpan w:val="2"/>
            <w:tcBorders>
              <w:left w:val="single" w:color="000000" w:sz="6" w:space="0"/>
              <w:right w:val="single" w:color="000000" w:sz="6" w:space="0"/>
            </w:tcBorders>
            <w:vAlign w:val="center"/>
          </w:tcPr>
          <w:p>
            <w:pPr>
              <w:pStyle w:val="8"/>
              <w:spacing w:beforeLines="0" w:afterLines="0" w:line="260" w:lineRule="exact"/>
              <w:ind w:firstLine="0" w:firstLineChars="0"/>
              <w:jc w:val="both"/>
              <w:rPr>
                <w:rFonts w:hint="eastAsia" w:ascii="宋体" w:hAnsi="宋体" w:eastAsia="宋体" w:cs="宋体"/>
                <w:color w:val="auto"/>
                <w:sz w:val="21"/>
                <w:szCs w:val="21"/>
                <w:lang w:val="en-US" w:eastAsia="zh-CN"/>
              </w:rPr>
            </w:pPr>
            <w:r>
              <w:rPr>
                <w:rStyle w:val="9"/>
                <w:rFonts w:hint="eastAsia" w:ascii="宋体" w:hAnsi="宋体" w:eastAsia="宋体" w:cs="宋体"/>
                <w:color w:val="auto"/>
                <w:sz w:val="21"/>
                <w:szCs w:val="21"/>
              </w:rPr>
              <w:t>对个人向外国人或外国组织出卖、赠送档案的行政处罚</w:t>
            </w:r>
          </w:p>
        </w:tc>
        <w:tc>
          <w:tcPr>
            <w:tcW w:w="1650" w:type="dxa"/>
            <w:tcBorders>
              <w:left w:val="single" w:color="000000" w:sz="6" w:space="0"/>
            </w:tcBorders>
            <w:vAlign w:val="center"/>
          </w:tcPr>
          <w:p>
            <w:pPr>
              <w:pStyle w:val="8"/>
              <w:spacing w:beforeLines="0" w:afterLines="0" w:line="257" w:lineRule="exact"/>
              <w:ind w:firstLine="0" w:firstLineChars="0"/>
              <w:rPr>
                <w:rFonts w:hint="eastAsia" w:ascii="宋体" w:hAnsi="宋体" w:eastAsia="宋体" w:cs="宋体"/>
                <w:color w:val="auto"/>
                <w:sz w:val="21"/>
                <w:szCs w:val="21"/>
                <w:lang w:val="en-US" w:eastAsia="zh-CN"/>
              </w:rPr>
            </w:pPr>
            <w:r>
              <w:rPr>
                <w:rStyle w:val="9"/>
                <w:rFonts w:hint="eastAsia" w:ascii="宋体" w:hAnsi="宋体" w:eastAsia="宋体" w:cs="宋体"/>
                <w:color w:val="auto"/>
                <w:sz w:val="21"/>
                <w:szCs w:val="21"/>
              </w:rPr>
              <w:t>部分（征购所出 卖或赠送的档案 除外）</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w:t>
            </w:r>
            <w:r>
              <w:rPr>
                <w:rFonts w:hint="eastAsia" w:ascii="宋体" w:hAnsi="宋体" w:eastAsia="宋体" w:cs="宋体"/>
                <w:sz w:val="21"/>
                <w:szCs w:val="21"/>
                <w:lang w:eastAsia="zh-CN"/>
              </w:rPr>
              <w:t>档案馆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9935" w:type="dxa"/>
            <w:gridSpan w:val="6"/>
            <w:tcBorders>
              <w:left w:val="single" w:color="000000" w:sz="6" w:space="0"/>
              <w:right w:val="single" w:color="auto" w:sz="4" w:space="0"/>
            </w:tcBorders>
            <w:vAlign w:val="center"/>
          </w:tcPr>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二十四、粮食物资（共</w:t>
            </w:r>
            <w:r>
              <w:rPr>
                <w:rFonts w:hint="eastAsia" w:ascii="宋体" w:hAnsi="宋体" w:eastAsia="宋体" w:cs="宋体"/>
                <w:sz w:val="21"/>
                <w:szCs w:val="21"/>
                <w:lang w:val="en-US" w:eastAsia="zh-CN"/>
              </w:rPr>
              <w:t>24项</w:t>
            </w:r>
            <w:r>
              <w:rPr>
                <w:rFonts w:hint="eastAsia" w:ascii="宋体" w:hAnsi="宋体" w:eastAsia="宋体" w:cs="宋体"/>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330259028001</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对粮食收购者、粮食储存企业将危害人体健康的物质含量超过食品安全标准限量的粮食作为食用用途销售出库的行政处罚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330259028002</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对粮食收购者、粮食储存企业将霉变或色泽、气味异常的粮食作为食用用途销售出库的行政处罚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330259028003</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对粮食收购者、粮食储存企业将储存期间使用储粮药剂未满安全间隔期的粮食作为食用用途销售出库的行政处罚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330259028004</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对粮食收购者、粮食储存企业将被包装材料、容器、运输工具等污染的粮食作为食用用途销售出库的行政处罚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330259028005</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对粮食收购者、粮食储存企业将其他不得作为食用用途销售的粮食作为食用用途销售出库的行政处罚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330259027000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对粮食收购企业未按规定备案或提供虚假备案信息的行政处罚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330259026001</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对粮食经营者虚报粮食收储数量的行政处罚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330259026002</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对粮食经营者通过以陈顶新、以次充好、低收高转、虚假购销、虚假轮换、违规倒卖等方式套取粮食价差和财政补贴、骗取信贷资金的行政处罚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330259026003</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对粮食经营者挤占、挪用、克扣财政补贴、信贷资金的行政处罚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10</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330259026004</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对粮食经营者以政策性粮食为债务作担保或清偿债务的行政处罚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11</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330259026005</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对粮食经营者利用政策性粮食进行政策性任务以外的其他商业经营的行政处罚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12</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330259026006</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对粮食经营者在政策性粮食出库时掺杂使假、以次充好、调换标的物，拒不执行出库指令或阻挠出库的行政处罚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13</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330259026007</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对粮食经营者违规倒卖或不按规定用途处置国家限定用途政策性粮食的行政处罚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330259026008</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对粮食经营者擅自动用政策性粮食的行政处罚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330259026009</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对粮食经营者其他违反国家政策性粮食经营管理规定的行政处罚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330259026010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对粮食经营者在粮食应急预案启动后，不按国家要求承担应急任务、不服从国家统一安排和调度的行政处罚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330259022000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对粮食收购者、粮食储存企业违规使用粮食仓储设施、运输工具的行政处罚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330259024000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对粮食经营企业的责任人有粮食流通违法行为且情节严重的行政处罚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330259004000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对粮食收购者未执行国家粮食质量标准的行政处罚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330259005000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对粮食收购者未及时支付售粮款的行政处罚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330259020000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对粮食收购者违规代扣或代缴税、费及其他款项的行政处罚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330259025000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对粮食收购者未按规定对收购的粮食进行质量安全检验，或未单独储存不符合食品安全标准的粮食的行政处罚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330259021000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对粮食经营者以及饲料、工业用粮企业未建立粮食经营台账或未按规定报送粮食基本数据和有关情况的行政处罚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330259016000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对粮食储存企业未按规定进行粮食销售出库质量安全检验的行政处罚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定海区</w:t>
            </w:r>
            <w:r>
              <w:rPr>
                <w:rFonts w:hint="eastAsia" w:ascii="宋体" w:hAnsi="宋体" w:eastAsia="宋体" w:cs="宋体"/>
                <w:sz w:val="21"/>
                <w:szCs w:val="21"/>
                <w:lang w:eastAsia="zh-CN"/>
              </w:rPr>
              <w:t>商务</w:t>
            </w:r>
            <w:r>
              <w:rPr>
                <w:rFonts w:hint="eastAsia" w:ascii="宋体" w:hAnsi="宋体" w:eastAsia="宋体" w:cs="宋体"/>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7" w:hRule="atLeast"/>
        </w:trPr>
        <w:tc>
          <w:tcPr>
            <w:tcW w:w="9935" w:type="dxa"/>
            <w:gridSpan w:val="6"/>
            <w:tcBorders>
              <w:left w:val="single" w:color="000000" w:sz="6" w:space="0"/>
              <w:right w:val="single" w:color="auto" w:sz="4" w:space="0"/>
            </w:tcBorders>
            <w:vAlign w:val="top"/>
          </w:tcPr>
          <w:p>
            <w:pPr>
              <w:jc w:val="center"/>
              <w:rPr>
                <w:rFonts w:hint="eastAsia" w:ascii="宋体" w:hAnsi="宋体" w:eastAsia="宋体" w:cs="宋体"/>
                <w:sz w:val="21"/>
                <w:szCs w:val="21"/>
              </w:rPr>
            </w:pPr>
          </w:p>
          <w:p>
            <w:pPr>
              <w:jc w:val="left"/>
              <w:rPr>
                <w:rFonts w:hint="eastAsia" w:ascii="宋体" w:hAnsi="宋体" w:eastAsia="宋体" w:cs="宋体"/>
                <w:sz w:val="21"/>
                <w:szCs w:val="21"/>
              </w:rPr>
            </w:pPr>
            <w:r>
              <w:rPr>
                <w:rFonts w:hint="eastAsia" w:ascii="宋体" w:hAnsi="宋体" w:eastAsia="宋体" w:cs="宋体"/>
                <w:sz w:val="21"/>
                <w:szCs w:val="21"/>
              </w:rPr>
              <w:t>注：1.本目录行政处罚事项共计</w:t>
            </w:r>
            <w:r>
              <w:rPr>
                <w:rFonts w:hint="eastAsia" w:ascii="宋体" w:hAnsi="宋体" w:eastAsia="宋体" w:cs="宋体"/>
                <w:sz w:val="21"/>
                <w:szCs w:val="21"/>
                <w:lang w:val="en-US" w:eastAsia="zh-CN"/>
              </w:rPr>
              <w:t>982</w:t>
            </w:r>
            <w:r>
              <w:rPr>
                <w:rFonts w:hint="eastAsia" w:ascii="宋体" w:hAnsi="宋体" w:eastAsia="宋体" w:cs="宋体"/>
                <w:sz w:val="21"/>
                <w:szCs w:val="21"/>
              </w:rPr>
              <w:t>项</w:t>
            </w:r>
          </w:p>
        </w:tc>
      </w:tr>
    </w:tbl>
    <w:p>
      <w:pPr>
        <w:spacing w:line="347" w:lineRule="auto"/>
        <w:ind w:right="9"/>
        <w:rPr>
          <w:rFonts w:hint="eastAsia" w:ascii="仿宋_GB2312" w:hAnsi="仿宋_GB2312" w:eastAsia="仿宋_GB2312" w:cs="仿宋_GB2312"/>
          <w:spacing w:val="-1"/>
          <w:sz w:val="32"/>
          <w:szCs w:val="32"/>
          <w:lang w:eastAsia="zh-CN"/>
        </w:rPr>
        <w:sectPr>
          <w:footerReference r:id="rId5" w:type="default"/>
          <w:pgSz w:w="11905" w:h="16834"/>
          <w:pgMar w:top="1430" w:right="1785" w:bottom="1160" w:left="1785" w:header="0" w:footer="993" w:gutter="0"/>
          <w:pgNumType w:fmt="numberInDash"/>
          <w:cols w:space="720" w:num="1"/>
        </w:sectPr>
      </w:pPr>
    </w:p>
    <w:p>
      <w:pPr>
        <w:rPr>
          <w:rFonts w:ascii="Arial"/>
          <w:sz w:val="21"/>
        </w:rPr>
      </w:pPr>
    </w:p>
    <w:sectPr>
      <w:footerReference r:id="rId6" w:type="default"/>
      <w:pgSz w:w="11905" w:h="16834"/>
      <w:pgMar w:top="1430" w:right="984" w:bottom="1160" w:left="979" w:header="0" w:footer="993"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6"/>
    <w:family w:val="swiss"/>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132"/>
      <w:rPr>
        <w:rFonts w:ascii="Calibri" w:hAnsi="Calibri" w:eastAsia="Calibri" w:cs="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- 9 -</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891"/>
      <w:rPr>
        <w:rFonts w:hint="default" w:ascii="Calibri" w:hAnsi="Calibri" w:eastAsia="宋体" w:cs="Calibri"/>
        <w:sz w:val="18"/>
        <w:szCs w:val="18"/>
        <w:lang w:val="en-US" w:eastAsia="zh-CN"/>
      </w:rPr>
    </w:pPr>
    <w:r>
      <w:rPr>
        <w:rFonts w:hint="eastAsia" w:ascii="Calibri" w:hAnsi="Calibri" w:eastAsia="宋体" w:cs="Calibri"/>
        <w:sz w:val="18"/>
        <w:szCs w:val="18"/>
        <w:lang w:val="en-US" w:eastAsia="zh-CN"/>
      </w:rPr>
      <w:t>-75-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NzRhOWViYjM0N2EzMDU0OTAyZmViY2Q1MGNkYmM5Y2QifQ=="/>
  </w:docVars>
  <w:rsids>
    <w:rsidRoot w:val="00000000"/>
    <w:rsid w:val="005A0FB6"/>
    <w:rsid w:val="00805E2C"/>
    <w:rsid w:val="009B6186"/>
    <w:rsid w:val="00B701B7"/>
    <w:rsid w:val="00FF5B20"/>
    <w:rsid w:val="0124068A"/>
    <w:rsid w:val="01716377"/>
    <w:rsid w:val="01FF58C4"/>
    <w:rsid w:val="020958BE"/>
    <w:rsid w:val="0221581D"/>
    <w:rsid w:val="02300221"/>
    <w:rsid w:val="02954528"/>
    <w:rsid w:val="02A66B0B"/>
    <w:rsid w:val="02C30FAB"/>
    <w:rsid w:val="031A0493"/>
    <w:rsid w:val="037E320E"/>
    <w:rsid w:val="03A10CAA"/>
    <w:rsid w:val="03C60E47"/>
    <w:rsid w:val="03E2554B"/>
    <w:rsid w:val="03F67248"/>
    <w:rsid w:val="03F86B1C"/>
    <w:rsid w:val="040B30C5"/>
    <w:rsid w:val="040C25C7"/>
    <w:rsid w:val="044C3584"/>
    <w:rsid w:val="045556A5"/>
    <w:rsid w:val="045677E5"/>
    <w:rsid w:val="04610B65"/>
    <w:rsid w:val="046F55A1"/>
    <w:rsid w:val="04930CD5"/>
    <w:rsid w:val="0495080F"/>
    <w:rsid w:val="04972A28"/>
    <w:rsid w:val="050377D4"/>
    <w:rsid w:val="05AA2098"/>
    <w:rsid w:val="05B272AB"/>
    <w:rsid w:val="05B80C59"/>
    <w:rsid w:val="066F315D"/>
    <w:rsid w:val="067F5C32"/>
    <w:rsid w:val="069D39AB"/>
    <w:rsid w:val="06BF7DC5"/>
    <w:rsid w:val="06FA704F"/>
    <w:rsid w:val="07156577"/>
    <w:rsid w:val="07AD40C1"/>
    <w:rsid w:val="07F72161"/>
    <w:rsid w:val="08FF1C88"/>
    <w:rsid w:val="09154518"/>
    <w:rsid w:val="09410A35"/>
    <w:rsid w:val="09945539"/>
    <w:rsid w:val="099512B1"/>
    <w:rsid w:val="0A430D0D"/>
    <w:rsid w:val="0A547292"/>
    <w:rsid w:val="0AB42BCD"/>
    <w:rsid w:val="0AEA1189"/>
    <w:rsid w:val="0B1A381C"/>
    <w:rsid w:val="0B3F1756"/>
    <w:rsid w:val="0B4E7969"/>
    <w:rsid w:val="0B786794"/>
    <w:rsid w:val="0BDC6D23"/>
    <w:rsid w:val="0C395F24"/>
    <w:rsid w:val="0C6E02C3"/>
    <w:rsid w:val="0CE87AB2"/>
    <w:rsid w:val="0D5842C2"/>
    <w:rsid w:val="0E2B5D40"/>
    <w:rsid w:val="0EBB3568"/>
    <w:rsid w:val="0EF425D6"/>
    <w:rsid w:val="0F116899"/>
    <w:rsid w:val="0F3565BB"/>
    <w:rsid w:val="0FC401FA"/>
    <w:rsid w:val="0FD75AED"/>
    <w:rsid w:val="101741E9"/>
    <w:rsid w:val="101F3682"/>
    <w:rsid w:val="106E1C0C"/>
    <w:rsid w:val="10DA63A0"/>
    <w:rsid w:val="11366ED6"/>
    <w:rsid w:val="118E451B"/>
    <w:rsid w:val="11B56D78"/>
    <w:rsid w:val="120A1499"/>
    <w:rsid w:val="12411FD6"/>
    <w:rsid w:val="129739A4"/>
    <w:rsid w:val="12C053F6"/>
    <w:rsid w:val="12D3315E"/>
    <w:rsid w:val="130F3E82"/>
    <w:rsid w:val="133B07D3"/>
    <w:rsid w:val="134A5C3D"/>
    <w:rsid w:val="13A10F7E"/>
    <w:rsid w:val="140136B7"/>
    <w:rsid w:val="143A76FE"/>
    <w:rsid w:val="14F926F4"/>
    <w:rsid w:val="1516309C"/>
    <w:rsid w:val="15436065"/>
    <w:rsid w:val="15AF54A9"/>
    <w:rsid w:val="15D54F0F"/>
    <w:rsid w:val="15E5236F"/>
    <w:rsid w:val="1626576B"/>
    <w:rsid w:val="173F2EE2"/>
    <w:rsid w:val="17D17958"/>
    <w:rsid w:val="18A4516D"/>
    <w:rsid w:val="1917583F"/>
    <w:rsid w:val="19436634"/>
    <w:rsid w:val="196E47F6"/>
    <w:rsid w:val="1A2974B2"/>
    <w:rsid w:val="1A2F3AEC"/>
    <w:rsid w:val="1A5A1E87"/>
    <w:rsid w:val="1A625F84"/>
    <w:rsid w:val="1A9B1060"/>
    <w:rsid w:val="1ABB4B93"/>
    <w:rsid w:val="1AEE0821"/>
    <w:rsid w:val="1AFF47DC"/>
    <w:rsid w:val="1AFF56F3"/>
    <w:rsid w:val="1B067919"/>
    <w:rsid w:val="1B0D514B"/>
    <w:rsid w:val="1BA57132"/>
    <w:rsid w:val="1BD6553D"/>
    <w:rsid w:val="1C177904"/>
    <w:rsid w:val="1C1F3278"/>
    <w:rsid w:val="1C4B716D"/>
    <w:rsid w:val="1C84143D"/>
    <w:rsid w:val="1C962F1E"/>
    <w:rsid w:val="1D6165E5"/>
    <w:rsid w:val="1D9236E6"/>
    <w:rsid w:val="1F244811"/>
    <w:rsid w:val="1F8359DC"/>
    <w:rsid w:val="1FE346CD"/>
    <w:rsid w:val="20141BC9"/>
    <w:rsid w:val="209E23A2"/>
    <w:rsid w:val="20C04A0E"/>
    <w:rsid w:val="211F3369"/>
    <w:rsid w:val="213727B7"/>
    <w:rsid w:val="213827F6"/>
    <w:rsid w:val="217F2E15"/>
    <w:rsid w:val="21BC51D5"/>
    <w:rsid w:val="21CB18BC"/>
    <w:rsid w:val="21FE759C"/>
    <w:rsid w:val="22012100"/>
    <w:rsid w:val="22041B1B"/>
    <w:rsid w:val="220858DC"/>
    <w:rsid w:val="220B76C9"/>
    <w:rsid w:val="227930C6"/>
    <w:rsid w:val="22853819"/>
    <w:rsid w:val="22B06513"/>
    <w:rsid w:val="237E2DED"/>
    <w:rsid w:val="239C52BE"/>
    <w:rsid w:val="23DA1943"/>
    <w:rsid w:val="24253F23"/>
    <w:rsid w:val="24CD76F9"/>
    <w:rsid w:val="24D11775"/>
    <w:rsid w:val="24D47ECF"/>
    <w:rsid w:val="24F93ADA"/>
    <w:rsid w:val="25174EE8"/>
    <w:rsid w:val="25E82A3D"/>
    <w:rsid w:val="26955FF5"/>
    <w:rsid w:val="27027B2E"/>
    <w:rsid w:val="2786250D"/>
    <w:rsid w:val="278C389C"/>
    <w:rsid w:val="27AA5AD0"/>
    <w:rsid w:val="286F17BB"/>
    <w:rsid w:val="29B36EBE"/>
    <w:rsid w:val="29E928DF"/>
    <w:rsid w:val="2A863682"/>
    <w:rsid w:val="2A8D5961"/>
    <w:rsid w:val="2A9A62D0"/>
    <w:rsid w:val="2AF37D39"/>
    <w:rsid w:val="2B2B15E0"/>
    <w:rsid w:val="2B6166B9"/>
    <w:rsid w:val="2BC47F48"/>
    <w:rsid w:val="2C46226B"/>
    <w:rsid w:val="2C7A0167"/>
    <w:rsid w:val="2C977FD5"/>
    <w:rsid w:val="2C9F63A9"/>
    <w:rsid w:val="2CC7283B"/>
    <w:rsid w:val="2D166EC3"/>
    <w:rsid w:val="2D4A314D"/>
    <w:rsid w:val="2E441334"/>
    <w:rsid w:val="2ECD27D0"/>
    <w:rsid w:val="2F2D7712"/>
    <w:rsid w:val="2F656EAC"/>
    <w:rsid w:val="2FC02334"/>
    <w:rsid w:val="2FF31AFB"/>
    <w:rsid w:val="2FF9117B"/>
    <w:rsid w:val="3058256D"/>
    <w:rsid w:val="311A1F18"/>
    <w:rsid w:val="318B24CE"/>
    <w:rsid w:val="32012372"/>
    <w:rsid w:val="320329AC"/>
    <w:rsid w:val="327E524F"/>
    <w:rsid w:val="32AB74CE"/>
    <w:rsid w:val="34233CB4"/>
    <w:rsid w:val="34491C1F"/>
    <w:rsid w:val="34B63FF9"/>
    <w:rsid w:val="34DF763C"/>
    <w:rsid w:val="34F07218"/>
    <w:rsid w:val="34F359D8"/>
    <w:rsid w:val="35244E52"/>
    <w:rsid w:val="35331E04"/>
    <w:rsid w:val="3569521C"/>
    <w:rsid w:val="35A10512"/>
    <w:rsid w:val="35BB42A1"/>
    <w:rsid w:val="35BD2012"/>
    <w:rsid w:val="37386C54"/>
    <w:rsid w:val="37677539"/>
    <w:rsid w:val="37707E29"/>
    <w:rsid w:val="378454BB"/>
    <w:rsid w:val="3930417A"/>
    <w:rsid w:val="394C4C39"/>
    <w:rsid w:val="394D4FE7"/>
    <w:rsid w:val="3AA0523C"/>
    <w:rsid w:val="3AD86686"/>
    <w:rsid w:val="3AF27F6A"/>
    <w:rsid w:val="3B0333F2"/>
    <w:rsid w:val="3B8E1539"/>
    <w:rsid w:val="3BC826E3"/>
    <w:rsid w:val="3BD83F2F"/>
    <w:rsid w:val="3BDF7FE6"/>
    <w:rsid w:val="3C084446"/>
    <w:rsid w:val="3CE533DA"/>
    <w:rsid w:val="3D1D5A6E"/>
    <w:rsid w:val="3D344F1C"/>
    <w:rsid w:val="3D734E8A"/>
    <w:rsid w:val="3EB37434"/>
    <w:rsid w:val="3ECA6D2C"/>
    <w:rsid w:val="3ED74FA5"/>
    <w:rsid w:val="3EE627F6"/>
    <w:rsid w:val="3F3643C1"/>
    <w:rsid w:val="3FBF43B6"/>
    <w:rsid w:val="3FD140EA"/>
    <w:rsid w:val="40A1586A"/>
    <w:rsid w:val="40FE6C56"/>
    <w:rsid w:val="4171747B"/>
    <w:rsid w:val="41D34149"/>
    <w:rsid w:val="41E917E3"/>
    <w:rsid w:val="41F66BBF"/>
    <w:rsid w:val="42A31309"/>
    <w:rsid w:val="430940CC"/>
    <w:rsid w:val="433B0B8B"/>
    <w:rsid w:val="4374627A"/>
    <w:rsid w:val="437B4C54"/>
    <w:rsid w:val="43A1631D"/>
    <w:rsid w:val="43DA30A8"/>
    <w:rsid w:val="44090867"/>
    <w:rsid w:val="447B63D2"/>
    <w:rsid w:val="449F1FF9"/>
    <w:rsid w:val="44CA0BE8"/>
    <w:rsid w:val="44E1092B"/>
    <w:rsid w:val="454730B1"/>
    <w:rsid w:val="45DB2146"/>
    <w:rsid w:val="463B2A6B"/>
    <w:rsid w:val="46BA1434"/>
    <w:rsid w:val="46C56658"/>
    <w:rsid w:val="46CB3641"/>
    <w:rsid w:val="46FD182E"/>
    <w:rsid w:val="473805AB"/>
    <w:rsid w:val="473F5DDD"/>
    <w:rsid w:val="475A14FF"/>
    <w:rsid w:val="48240757"/>
    <w:rsid w:val="48BF2D31"/>
    <w:rsid w:val="48DF1625"/>
    <w:rsid w:val="48EC3D42"/>
    <w:rsid w:val="4929154A"/>
    <w:rsid w:val="495551BC"/>
    <w:rsid w:val="49E60792"/>
    <w:rsid w:val="4A2D4613"/>
    <w:rsid w:val="4A4D0230"/>
    <w:rsid w:val="4A6A3171"/>
    <w:rsid w:val="4A6B7756"/>
    <w:rsid w:val="4AEC1DD8"/>
    <w:rsid w:val="4B2477C4"/>
    <w:rsid w:val="4B296B88"/>
    <w:rsid w:val="4B6235A7"/>
    <w:rsid w:val="4C017B05"/>
    <w:rsid w:val="4C6D519A"/>
    <w:rsid w:val="4C9170DB"/>
    <w:rsid w:val="4CD62D3F"/>
    <w:rsid w:val="4D4001B9"/>
    <w:rsid w:val="4D44414D"/>
    <w:rsid w:val="4D80074C"/>
    <w:rsid w:val="4DEB42DE"/>
    <w:rsid w:val="4E8A6FCF"/>
    <w:rsid w:val="4EB167B0"/>
    <w:rsid w:val="4F045C18"/>
    <w:rsid w:val="4F1B2C8C"/>
    <w:rsid w:val="4F8A37FF"/>
    <w:rsid w:val="4F8A3DD4"/>
    <w:rsid w:val="506332BE"/>
    <w:rsid w:val="50AA27D7"/>
    <w:rsid w:val="50B535A3"/>
    <w:rsid w:val="518A374D"/>
    <w:rsid w:val="51F55A16"/>
    <w:rsid w:val="52140592"/>
    <w:rsid w:val="522D6A42"/>
    <w:rsid w:val="52383DF1"/>
    <w:rsid w:val="528D316F"/>
    <w:rsid w:val="52AF3E17"/>
    <w:rsid w:val="52CF270B"/>
    <w:rsid w:val="530F5590"/>
    <w:rsid w:val="536103F4"/>
    <w:rsid w:val="538C2659"/>
    <w:rsid w:val="53A56FC8"/>
    <w:rsid w:val="54091C4C"/>
    <w:rsid w:val="548F7085"/>
    <w:rsid w:val="551B1C37"/>
    <w:rsid w:val="55705EA0"/>
    <w:rsid w:val="55B17EA6"/>
    <w:rsid w:val="55B8371F"/>
    <w:rsid w:val="55CC1183"/>
    <w:rsid w:val="564B5188"/>
    <w:rsid w:val="56680EAC"/>
    <w:rsid w:val="566B44F9"/>
    <w:rsid w:val="56A619D5"/>
    <w:rsid w:val="56CB143B"/>
    <w:rsid w:val="56ED7603"/>
    <w:rsid w:val="57467F28"/>
    <w:rsid w:val="58160494"/>
    <w:rsid w:val="5820342E"/>
    <w:rsid w:val="5846521D"/>
    <w:rsid w:val="585C67EF"/>
    <w:rsid w:val="587753D7"/>
    <w:rsid w:val="58E14F46"/>
    <w:rsid w:val="593730A6"/>
    <w:rsid w:val="595E0799"/>
    <w:rsid w:val="59BA3167"/>
    <w:rsid w:val="5AC4067B"/>
    <w:rsid w:val="5B01367D"/>
    <w:rsid w:val="5B0B1E06"/>
    <w:rsid w:val="5B863B83"/>
    <w:rsid w:val="5B9938B6"/>
    <w:rsid w:val="5BB406F0"/>
    <w:rsid w:val="5C6E0A64"/>
    <w:rsid w:val="5C7B2FBB"/>
    <w:rsid w:val="5D9C58DF"/>
    <w:rsid w:val="5DA54794"/>
    <w:rsid w:val="5DBC03B9"/>
    <w:rsid w:val="5E211941"/>
    <w:rsid w:val="5E2558D5"/>
    <w:rsid w:val="5EE77D0C"/>
    <w:rsid w:val="5F421E0D"/>
    <w:rsid w:val="5FF039F4"/>
    <w:rsid w:val="60477D84"/>
    <w:rsid w:val="607D37A6"/>
    <w:rsid w:val="60C80635"/>
    <w:rsid w:val="60CC585B"/>
    <w:rsid w:val="614A2564"/>
    <w:rsid w:val="61686204"/>
    <w:rsid w:val="618D6B06"/>
    <w:rsid w:val="62456545"/>
    <w:rsid w:val="62B114E5"/>
    <w:rsid w:val="62C2210E"/>
    <w:rsid w:val="63161C90"/>
    <w:rsid w:val="632E2B36"/>
    <w:rsid w:val="634B193A"/>
    <w:rsid w:val="635A2289"/>
    <w:rsid w:val="63D32B59"/>
    <w:rsid w:val="641856B7"/>
    <w:rsid w:val="647F6D8A"/>
    <w:rsid w:val="649D4417"/>
    <w:rsid w:val="65A417D5"/>
    <w:rsid w:val="660A774A"/>
    <w:rsid w:val="6623094C"/>
    <w:rsid w:val="662D4073"/>
    <w:rsid w:val="66576EC0"/>
    <w:rsid w:val="67805B01"/>
    <w:rsid w:val="67BC219E"/>
    <w:rsid w:val="67C577E1"/>
    <w:rsid w:val="67E66CEA"/>
    <w:rsid w:val="68476448"/>
    <w:rsid w:val="69393592"/>
    <w:rsid w:val="695452C0"/>
    <w:rsid w:val="69790696"/>
    <w:rsid w:val="69845BA5"/>
    <w:rsid w:val="698711F2"/>
    <w:rsid w:val="6A043024"/>
    <w:rsid w:val="6A1707C7"/>
    <w:rsid w:val="6A99730F"/>
    <w:rsid w:val="6B225676"/>
    <w:rsid w:val="6B282560"/>
    <w:rsid w:val="6BF6265F"/>
    <w:rsid w:val="6C16685D"/>
    <w:rsid w:val="6C3B62C3"/>
    <w:rsid w:val="6C82262C"/>
    <w:rsid w:val="6C904861"/>
    <w:rsid w:val="6C9154FB"/>
    <w:rsid w:val="6C944351"/>
    <w:rsid w:val="6D4405D0"/>
    <w:rsid w:val="6DE06C36"/>
    <w:rsid w:val="6E102C34"/>
    <w:rsid w:val="6F1352D6"/>
    <w:rsid w:val="6F7354A4"/>
    <w:rsid w:val="6FA26D85"/>
    <w:rsid w:val="6FF54A7F"/>
    <w:rsid w:val="7048164A"/>
    <w:rsid w:val="70983CE4"/>
    <w:rsid w:val="70BE3FAA"/>
    <w:rsid w:val="70EB5B2A"/>
    <w:rsid w:val="70ED4030"/>
    <w:rsid w:val="70FC0717"/>
    <w:rsid w:val="710118CF"/>
    <w:rsid w:val="72035AD5"/>
    <w:rsid w:val="72822E9E"/>
    <w:rsid w:val="72A252EE"/>
    <w:rsid w:val="72BA1ED2"/>
    <w:rsid w:val="72D476B1"/>
    <w:rsid w:val="73075151"/>
    <w:rsid w:val="73AD3F4B"/>
    <w:rsid w:val="73D72D76"/>
    <w:rsid w:val="740718AD"/>
    <w:rsid w:val="74602D6B"/>
    <w:rsid w:val="746B20BF"/>
    <w:rsid w:val="749018A2"/>
    <w:rsid w:val="74D07EF1"/>
    <w:rsid w:val="75107AB0"/>
    <w:rsid w:val="75134281"/>
    <w:rsid w:val="755503F6"/>
    <w:rsid w:val="75FF9BA6"/>
    <w:rsid w:val="763444AF"/>
    <w:rsid w:val="765512F9"/>
    <w:rsid w:val="76567BAC"/>
    <w:rsid w:val="77754D7F"/>
    <w:rsid w:val="778D43D5"/>
    <w:rsid w:val="782713B1"/>
    <w:rsid w:val="785C1A9B"/>
    <w:rsid w:val="786F17CF"/>
    <w:rsid w:val="797352EE"/>
    <w:rsid w:val="79A25E80"/>
    <w:rsid w:val="79A27DD2"/>
    <w:rsid w:val="79B66184"/>
    <w:rsid w:val="79D04397"/>
    <w:rsid w:val="79F77CCE"/>
    <w:rsid w:val="7A513882"/>
    <w:rsid w:val="7A8E291D"/>
    <w:rsid w:val="7ADB10AB"/>
    <w:rsid w:val="7B1A2145"/>
    <w:rsid w:val="7B2F514A"/>
    <w:rsid w:val="7C6230B7"/>
    <w:rsid w:val="7C721F26"/>
    <w:rsid w:val="7CFE3D68"/>
    <w:rsid w:val="7D937D0D"/>
    <w:rsid w:val="7E4B683A"/>
    <w:rsid w:val="7EA5419C"/>
    <w:rsid w:val="7F0C421B"/>
    <w:rsid w:val="7F3B065C"/>
    <w:rsid w:val="7F7752DC"/>
    <w:rsid w:val="7F8813C8"/>
    <w:rsid w:val="7F9A1827"/>
    <w:rsid w:val="83AE4332"/>
    <w:rsid w:val="CFEEA2C7"/>
    <w:rsid w:val="FDB6D1F8"/>
    <w:rsid w:val="FE6F39BF"/>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unhideWhenUsed/>
    <w:qFormat/>
    <w:uiPriority w:val="0"/>
    <w:tblPr>
      <w:tblCellMar>
        <w:top w:w="0" w:type="dxa"/>
        <w:left w:w="0" w:type="dxa"/>
        <w:bottom w:w="0" w:type="dxa"/>
        <w:right w:w="0" w:type="dxa"/>
      </w:tblCellMar>
    </w:tblPr>
  </w:style>
  <w:style w:type="paragraph" w:customStyle="1" w:styleId="8">
    <w:name w:val="其他"/>
    <w:link w:val="9"/>
    <w:unhideWhenUsed/>
    <w:qFormat/>
    <w:uiPriority w:val="99"/>
    <w:pPr>
      <w:shd w:val="clear" w:color="auto" w:fill="FFFFFF"/>
      <w:spacing w:beforeLines="0" w:afterLines="0" w:line="262" w:lineRule="exact"/>
      <w:ind w:firstLine="500"/>
    </w:pPr>
    <w:rPr>
      <w:rFonts w:hint="eastAsia" w:ascii="MingLiU" w:hAnsi="MingLiU" w:eastAsia="MingLiU" w:cs="Times New Roman"/>
      <w:color w:val="2D2D2D"/>
      <w:sz w:val="19"/>
      <w:szCs w:val="19"/>
      <w:lang w:val="zh-CN" w:eastAsia="zh-CN"/>
    </w:rPr>
  </w:style>
  <w:style w:type="character" w:customStyle="1" w:styleId="9">
    <w:name w:val="其他_"/>
    <w:basedOn w:val="6"/>
    <w:link w:val="8"/>
    <w:unhideWhenUsed/>
    <w:qFormat/>
    <w:uiPriority w:val="99"/>
    <w:rPr>
      <w:rFonts w:hint="eastAsia" w:ascii="MingLiU" w:hAnsi="MingLiU" w:eastAsia="MingLiU"/>
      <w:color w:val="2D2D2D"/>
      <w:sz w:val="19"/>
      <w:szCs w:val="19"/>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75</Pages>
  <Words>51333</Words>
  <Characters>63468</Characters>
  <Lines>0</Lines>
  <Paragraphs>0</Paragraphs>
  <TotalTime>0</TotalTime>
  <ScaleCrop>false</ScaleCrop>
  <LinksUpToDate>false</LinksUpToDate>
  <CharactersWithSpaces>63591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2022-05-28T22:52:00Z</dcterms:created>
  <dc:creator>Administrator</dc:creator>
  <cp:lastModifiedBy>WPS_1657508010</cp:lastModifiedBy>
  <cp:lastPrinted>2022-07-11T23:58:00Z</cp:lastPrinted>
  <dcterms:modified xsi:type="dcterms:W3CDTF">2022-11-22T08:42:08Z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2022-07-05T16:08:14Z</vt:filetime>
  </property>
  <property fmtid="{D5CDD505-2E9C-101B-9397-08002B2CF9AE}" pid="4" name="KSOProductBuildVer">
    <vt:lpwstr>2052-11.1.0.12763</vt:lpwstr>
  </property>
  <property fmtid="{D5CDD505-2E9C-101B-9397-08002B2CF9AE}" pid="5" name="ICV">
    <vt:lpwstr>DCAA2A3F2E70489BB161D42FEDB9FE5B</vt:lpwstr>
  </property>
  <property fmtid="{D5CDD505-2E9C-101B-9397-08002B2CF9AE}" pid="6" name="woTemplateTypoMode">
    <vt:lpwstr>web</vt:lpwstr>
  </property>
  <property fmtid="{D5CDD505-2E9C-101B-9397-08002B2CF9AE}" pid="7" name="woTemplate">
    <vt:i4>1</vt:i4>
  </property>
</Properties>
</file>