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B4" w:rsidRDefault="0047047A">
      <w:pPr>
        <w:pStyle w:val="a4"/>
        <w:shd w:val="clear" w:color="auto" w:fill="FFFFFF"/>
        <w:spacing w:beforeAutospacing="0" w:afterAutospacing="0"/>
        <w:jc w:val="center"/>
        <w:rPr>
          <w:rFonts w:ascii="Times New Roman" w:eastAsia="方正小标宋简体" w:hAnsi="Times New Roman"/>
          <w:bCs/>
          <w:color w:val="333333"/>
          <w:sz w:val="40"/>
          <w:szCs w:val="40"/>
          <w:shd w:val="clear" w:color="auto" w:fill="FFFFFF"/>
        </w:rPr>
      </w:pPr>
      <w:r>
        <w:rPr>
          <w:rFonts w:ascii="Times New Roman" w:eastAsia="方正小标宋简体" w:hAnsi="Times New Roman"/>
          <w:bCs/>
          <w:color w:val="333333"/>
          <w:sz w:val="40"/>
          <w:szCs w:val="40"/>
          <w:shd w:val="clear" w:color="auto" w:fill="FFFFFF"/>
        </w:rPr>
        <w:t>2021</w:t>
      </w:r>
      <w:r>
        <w:rPr>
          <w:rFonts w:ascii="Times New Roman" w:eastAsia="方正小标宋简体" w:hAnsi="Times New Roman"/>
          <w:bCs/>
          <w:color w:val="333333"/>
          <w:sz w:val="40"/>
          <w:szCs w:val="40"/>
          <w:shd w:val="clear" w:color="auto" w:fill="FFFFFF"/>
        </w:rPr>
        <w:t>年</w:t>
      </w:r>
      <w:r>
        <w:rPr>
          <w:rFonts w:ascii="Times New Roman" w:eastAsia="方正小标宋简体" w:hAnsi="Times New Roman"/>
          <w:bCs/>
          <w:color w:val="333333"/>
          <w:sz w:val="40"/>
          <w:szCs w:val="40"/>
          <w:shd w:val="clear" w:color="auto" w:fill="FFFFFF"/>
        </w:rPr>
        <w:t>区人力社保局</w:t>
      </w:r>
      <w:r>
        <w:rPr>
          <w:rFonts w:ascii="Times New Roman" w:eastAsia="方正小标宋简体" w:hAnsi="Times New Roman"/>
          <w:bCs/>
          <w:color w:val="333333"/>
          <w:sz w:val="40"/>
          <w:szCs w:val="40"/>
          <w:shd w:val="clear" w:color="auto" w:fill="FFFFFF"/>
        </w:rPr>
        <w:t>政府信息公开工作</w:t>
      </w:r>
    </w:p>
    <w:p w:rsidR="00E920B4" w:rsidRDefault="0047047A">
      <w:pPr>
        <w:snapToGrid w:val="0"/>
        <w:spacing w:line="600" w:lineRule="exact"/>
        <w:jc w:val="center"/>
        <w:rPr>
          <w:rFonts w:eastAsia="仿宋_GB2312"/>
          <w:sz w:val="32"/>
          <w:szCs w:val="32"/>
          <w:lang/>
        </w:rPr>
      </w:pPr>
      <w:r>
        <w:rPr>
          <w:rFonts w:eastAsia="方正小标宋简体"/>
          <w:bCs/>
          <w:color w:val="333333"/>
          <w:sz w:val="40"/>
          <w:szCs w:val="40"/>
          <w:shd w:val="clear" w:color="auto" w:fill="FFFFFF"/>
        </w:rPr>
        <w:t>年度报告</w:t>
      </w:r>
    </w:p>
    <w:p w:rsidR="00E920B4" w:rsidRDefault="0047047A">
      <w:pPr>
        <w:pStyle w:val="a4"/>
        <w:widowControl/>
        <w:shd w:val="clear" w:color="auto" w:fill="FFFFFF"/>
        <w:spacing w:beforeAutospacing="0" w:afterAutospacing="0" w:line="540" w:lineRule="atLeast"/>
        <w:ind w:firstLineChars="200" w:firstLine="482"/>
        <w:textAlignment w:val="top"/>
        <w:rPr>
          <w:rFonts w:ascii="Times New Roman" w:hAnsi="Times New Roman"/>
          <w:color w:val="000000"/>
          <w:szCs w:val="24"/>
        </w:rPr>
      </w:pPr>
      <w:r>
        <w:rPr>
          <w:rStyle w:val="a5"/>
          <w:rFonts w:ascii="Times New Roman" w:hAnsi="Times New Roman"/>
          <w:color w:val="000000"/>
          <w:szCs w:val="24"/>
          <w:shd w:val="clear" w:color="auto" w:fill="FFFFFF"/>
        </w:rPr>
        <w:t>一、总体情况</w:t>
      </w:r>
    </w:p>
    <w:p w:rsidR="00E920B4" w:rsidRDefault="0047047A">
      <w:pPr>
        <w:pStyle w:val="a4"/>
        <w:widowControl/>
        <w:shd w:val="clear" w:color="auto" w:fill="FFFFFF"/>
        <w:spacing w:beforeAutospacing="0" w:afterAutospacing="0" w:line="560" w:lineRule="exact"/>
        <w:ind w:firstLine="480"/>
        <w:textAlignment w:val="top"/>
        <w:rPr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>20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21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年，我局根据国家和省、市、区关于政务公开的工作部署，严格按照《中华人民共和国政府信息公开条例》《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2021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年定海区政务公开工作要点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》等文件要求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聚焦服务转型升级、增进民生福祉、促进社会和谐，不断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拓宽公开渠道，创新公开形式，丰富公开内容。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全年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主动公开信息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178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件，依申请公开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件，政府信息公开复议诉讼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0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件。</w:t>
      </w:r>
    </w:p>
    <w:p w:rsidR="00E920B4" w:rsidRDefault="0047047A">
      <w:pPr>
        <w:pStyle w:val="a4"/>
        <w:widowControl/>
        <w:shd w:val="clear" w:color="auto" w:fill="FFFFFF"/>
        <w:spacing w:beforeAutospacing="0" w:afterAutospacing="0" w:line="560" w:lineRule="exact"/>
        <w:ind w:firstLine="480"/>
        <w:textAlignment w:val="top"/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完善公开机制。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明确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专人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负责日常公开工作并协调各科室提供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、审查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公开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的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信息。健全信息的公开发布、政策解读、投诉处理、保密审查等流程，确保政务公开工作范围明确、程序合法、操作规范、审查严密。</w:t>
      </w:r>
      <w:r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  <w:t>聚焦重点领域。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根据人力社保事业发展的需要和广大群众的诉求，重点强化就业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创业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、社会保障、劳动关系、人事招考等社会关注度高、与群众切身利益密切相关的信息公开。及时关注舆情，精准回应社会关切。</w:t>
      </w:r>
      <w:r>
        <w:rPr>
          <w:rFonts w:ascii="Times New Roman" w:hAnsi="Times New Roman" w:hint="eastAsia"/>
          <w:b/>
          <w:bCs/>
          <w:color w:val="000000"/>
          <w:szCs w:val="24"/>
          <w:shd w:val="clear" w:color="auto" w:fill="FFFFFF"/>
        </w:rPr>
        <w:t>落实监督保障。</w:t>
      </w:r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严格落实信息公开审查机制，不</w:t>
      </w:r>
      <w:bookmarkStart w:id="0" w:name="_GoBack"/>
      <w:bookmarkEnd w:id="0"/>
      <w:r>
        <w:rPr>
          <w:rFonts w:ascii="Times New Roman" w:hAnsi="Times New Roman" w:hint="eastAsia"/>
          <w:color w:val="000000"/>
          <w:szCs w:val="24"/>
          <w:shd w:val="clear" w:color="auto" w:fill="FFFFFF"/>
        </w:rPr>
        <w:t>定期对已公开信息开展“回头看”。依托部门网站、公众号、咨询电话等，全面畅通人社领域的群众诉求渠道及监督渠道。</w:t>
      </w:r>
    </w:p>
    <w:p w:rsidR="00E920B4" w:rsidRDefault="00E920B4">
      <w:pPr>
        <w:jc w:val="left"/>
        <w:rPr>
          <w:rStyle w:val="a5"/>
          <w:color w:val="000000"/>
          <w:sz w:val="24"/>
          <w:shd w:val="clear" w:color="auto" w:fill="FFFFFF"/>
        </w:rPr>
      </w:pPr>
    </w:p>
    <w:p w:rsidR="00E920B4" w:rsidRDefault="0047047A">
      <w:pPr>
        <w:ind w:firstLineChars="200" w:firstLine="482"/>
        <w:jc w:val="left"/>
        <w:rPr>
          <w:rStyle w:val="a5"/>
          <w:color w:val="000000"/>
          <w:sz w:val="24"/>
          <w:shd w:val="clear" w:color="auto" w:fill="FFFFFF"/>
        </w:rPr>
      </w:pPr>
      <w:r>
        <w:rPr>
          <w:rStyle w:val="a5"/>
          <w:color w:val="000000"/>
          <w:sz w:val="24"/>
          <w:shd w:val="clear" w:color="auto" w:fill="FFFFFF"/>
        </w:rPr>
        <w:t>二、主动公开政府信息情况</w:t>
      </w:r>
    </w:p>
    <w:tbl>
      <w:tblPr>
        <w:tblW w:w="918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74"/>
        <w:gridCol w:w="2275"/>
        <w:gridCol w:w="2177"/>
        <w:gridCol w:w="2263"/>
      </w:tblGrid>
      <w:tr w:rsidR="00E920B4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bottom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第二十条第（一）项</w:t>
            </w:r>
          </w:p>
        </w:tc>
      </w:tr>
      <w:tr w:rsidR="00E920B4">
        <w:trPr>
          <w:trHeight w:hRule="exact" w:val="48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信息内容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本年制发件数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pacing w:val="-20"/>
                <w:kern w:val="0"/>
                <w:sz w:val="24"/>
              </w:rPr>
              <w:t>本年废止件数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现行有效件数</w:t>
            </w:r>
          </w:p>
        </w:tc>
      </w:tr>
      <w:tr w:rsidR="00E920B4">
        <w:trPr>
          <w:trHeight w:hRule="exact" w:val="485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规章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0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pacing w:val="-20"/>
                <w:kern w:val="0"/>
                <w:sz w:val="24"/>
              </w:rPr>
            </w:pPr>
            <w:r>
              <w:rPr>
                <w:bCs/>
                <w:spacing w:val="-20"/>
                <w:kern w:val="0"/>
                <w:sz w:val="24"/>
              </w:rPr>
              <w:t>0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0</w:t>
            </w:r>
          </w:p>
        </w:tc>
      </w:tr>
      <w:tr w:rsidR="00E920B4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行政规范性文件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0</w:t>
            </w:r>
          </w:p>
        </w:tc>
      </w:tr>
      <w:tr w:rsidR="00E920B4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第二十条第（五）项</w:t>
            </w:r>
          </w:p>
        </w:tc>
      </w:tr>
      <w:tr w:rsidR="00E920B4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left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本年处理决定数量</w:t>
            </w:r>
          </w:p>
        </w:tc>
      </w:tr>
      <w:tr w:rsidR="00E920B4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left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行政许可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100</w:t>
            </w:r>
          </w:p>
        </w:tc>
      </w:tr>
      <w:tr w:rsidR="00E920B4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第二十条第（六）项</w:t>
            </w:r>
          </w:p>
        </w:tc>
      </w:tr>
      <w:tr w:rsidR="00E920B4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本年处理决定数量</w:t>
            </w:r>
          </w:p>
        </w:tc>
      </w:tr>
      <w:tr w:rsidR="00E920B4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left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行政处罚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E920B4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left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lastRenderedPageBreak/>
              <w:t>行政强制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</w:tr>
      <w:tr w:rsidR="00E920B4">
        <w:trPr>
          <w:trHeight w:hRule="exact" w:val="474"/>
          <w:jc w:val="center"/>
        </w:trPr>
        <w:tc>
          <w:tcPr>
            <w:tcW w:w="918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第二十条第（八）项</w:t>
            </w:r>
          </w:p>
        </w:tc>
      </w:tr>
      <w:tr w:rsidR="00E920B4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left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信息内容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本年收费金额（单位：万元）</w:t>
            </w:r>
          </w:p>
        </w:tc>
      </w:tr>
      <w:tr w:rsidR="00E920B4">
        <w:trPr>
          <w:trHeight w:hRule="exact" w:val="474"/>
          <w:jc w:val="center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left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</w:rPr>
              <w:t>行政事业性收费</w:t>
            </w:r>
          </w:p>
        </w:tc>
        <w:tc>
          <w:tcPr>
            <w:tcW w:w="6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1.245</w:t>
            </w:r>
          </w:p>
        </w:tc>
      </w:tr>
    </w:tbl>
    <w:p w:rsidR="00E920B4" w:rsidRDefault="00E920B4">
      <w:pPr>
        <w:jc w:val="left"/>
        <w:rPr>
          <w:rStyle w:val="a5"/>
          <w:color w:val="000000"/>
          <w:sz w:val="24"/>
          <w:shd w:val="clear" w:color="auto" w:fill="FFFFFF"/>
        </w:rPr>
      </w:pPr>
    </w:p>
    <w:p w:rsidR="00E920B4" w:rsidRDefault="00E920B4">
      <w:pPr>
        <w:ind w:firstLineChars="200" w:firstLine="482"/>
        <w:jc w:val="left"/>
        <w:rPr>
          <w:rStyle w:val="a5"/>
          <w:color w:val="000000"/>
          <w:sz w:val="24"/>
          <w:shd w:val="clear" w:color="auto" w:fill="FFFFFF"/>
        </w:rPr>
      </w:pPr>
    </w:p>
    <w:p w:rsidR="00E920B4" w:rsidRDefault="0047047A">
      <w:pPr>
        <w:numPr>
          <w:ilvl w:val="0"/>
          <w:numId w:val="1"/>
        </w:numPr>
        <w:ind w:firstLineChars="200" w:firstLine="482"/>
        <w:jc w:val="left"/>
        <w:rPr>
          <w:rStyle w:val="a5"/>
          <w:color w:val="000000"/>
          <w:sz w:val="24"/>
          <w:shd w:val="clear" w:color="auto" w:fill="FFFFFF"/>
        </w:rPr>
      </w:pPr>
      <w:r>
        <w:rPr>
          <w:rStyle w:val="a5"/>
          <w:color w:val="000000"/>
          <w:sz w:val="24"/>
          <w:shd w:val="clear" w:color="auto" w:fill="FFFFFF"/>
        </w:rPr>
        <w:t>收到和处理政府信息公开申请情况</w:t>
      </w:r>
    </w:p>
    <w:tbl>
      <w:tblPr>
        <w:tblW w:w="984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1005"/>
        <w:gridCol w:w="3100"/>
        <w:gridCol w:w="750"/>
        <w:gridCol w:w="700"/>
        <w:gridCol w:w="675"/>
        <w:gridCol w:w="800"/>
        <w:gridCol w:w="797"/>
        <w:gridCol w:w="702"/>
        <w:gridCol w:w="612"/>
      </w:tblGrid>
      <w:tr w:rsidR="00E920B4">
        <w:trPr>
          <w:trHeight w:val="430"/>
          <w:jc w:val="center"/>
        </w:trPr>
        <w:tc>
          <w:tcPr>
            <w:tcW w:w="48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（本列数据的勾稽关系为：第一项加第二项之和，等于第三项加第四项之和）</w:t>
            </w:r>
          </w:p>
        </w:tc>
        <w:tc>
          <w:tcPr>
            <w:tcW w:w="50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申请人情况</w:t>
            </w:r>
          </w:p>
        </w:tc>
      </w:tr>
      <w:tr w:rsidR="00E920B4">
        <w:trPr>
          <w:trHeight w:val="452"/>
          <w:jc w:val="center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自然人</w:t>
            </w:r>
          </w:p>
        </w:tc>
        <w:tc>
          <w:tcPr>
            <w:tcW w:w="36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法人或其他组织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总计</w:t>
            </w:r>
          </w:p>
        </w:tc>
      </w:tr>
      <w:tr w:rsidR="00E920B4">
        <w:trPr>
          <w:trHeight w:val="1277"/>
          <w:jc w:val="center"/>
        </w:trPr>
        <w:tc>
          <w:tcPr>
            <w:tcW w:w="48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7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商业企业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科研机构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社会公益组织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法律服务机构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其他</w:t>
            </w:r>
          </w:p>
        </w:tc>
        <w:tc>
          <w:tcPr>
            <w:tcW w:w="6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</w:tr>
      <w:tr w:rsidR="00E920B4">
        <w:trPr>
          <w:trHeight w:val="344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920B4">
        <w:trPr>
          <w:trHeight w:val="361"/>
          <w:jc w:val="center"/>
        </w:trPr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二、上年结转政府信息公开申请数量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920B4">
        <w:trPr>
          <w:trHeight w:val="378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三、本年度办理结果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（一）予以公开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（二）部分公开（区分处理的，只计这一情形，不计其他情形）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（三）不予公开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1.</w:t>
            </w:r>
            <w:r>
              <w:rPr>
                <w:bCs/>
                <w:kern w:val="0"/>
                <w:sz w:val="22"/>
              </w:rPr>
              <w:t>属于国家秘密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2.</w:t>
            </w:r>
            <w:r>
              <w:rPr>
                <w:bCs/>
                <w:kern w:val="0"/>
                <w:sz w:val="22"/>
              </w:rPr>
              <w:t>其他法律行政法规禁止公开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3.</w:t>
            </w:r>
            <w:r>
              <w:rPr>
                <w:bCs/>
                <w:kern w:val="0"/>
                <w:sz w:val="22"/>
              </w:rPr>
              <w:t>危及</w:t>
            </w:r>
            <w:r>
              <w:rPr>
                <w:bCs/>
                <w:kern w:val="0"/>
                <w:sz w:val="22"/>
              </w:rPr>
              <w:t>“</w:t>
            </w:r>
            <w:r>
              <w:rPr>
                <w:bCs/>
                <w:kern w:val="0"/>
                <w:sz w:val="22"/>
              </w:rPr>
              <w:t>三安全一稳定</w:t>
            </w:r>
            <w:r>
              <w:rPr>
                <w:bCs/>
                <w:kern w:val="0"/>
                <w:sz w:val="22"/>
              </w:rPr>
              <w:t>”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4.</w:t>
            </w:r>
            <w:r>
              <w:rPr>
                <w:bCs/>
                <w:kern w:val="0"/>
                <w:sz w:val="22"/>
              </w:rPr>
              <w:t>保护第三方合法权益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5.</w:t>
            </w:r>
            <w:r>
              <w:rPr>
                <w:bCs/>
                <w:kern w:val="0"/>
                <w:sz w:val="22"/>
              </w:rPr>
              <w:t>属于三类内部事务信息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6.</w:t>
            </w:r>
            <w:r>
              <w:rPr>
                <w:bCs/>
                <w:kern w:val="0"/>
                <w:sz w:val="22"/>
              </w:rPr>
              <w:t>属于四类过程性信息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7.</w:t>
            </w:r>
            <w:r>
              <w:rPr>
                <w:bCs/>
                <w:kern w:val="0"/>
                <w:sz w:val="22"/>
              </w:rPr>
              <w:t>属于行政执法案卷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8.</w:t>
            </w:r>
            <w:r>
              <w:rPr>
                <w:bCs/>
                <w:kern w:val="0"/>
                <w:sz w:val="22"/>
              </w:rPr>
              <w:t>属于行政查询事项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（四）无法提供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1.</w:t>
            </w:r>
            <w:r>
              <w:rPr>
                <w:bCs/>
                <w:kern w:val="0"/>
                <w:sz w:val="22"/>
              </w:rPr>
              <w:t>本机关不掌握相关政府信息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2.</w:t>
            </w:r>
            <w:r>
              <w:rPr>
                <w:bCs/>
                <w:kern w:val="0"/>
                <w:sz w:val="22"/>
              </w:rPr>
              <w:t>没有现成信息需要另行制作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3.</w:t>
            </w:r>
            <w:r>
              <w:rPr>
                <w:bCs/>
                <w:kern w:val="0"/>
                <w:sz w:val="22"/>
              </w:rPr>
              <w:t>补正后申请内容仍不明确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（五）不予处理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1.</w:t>
            </w:r>
            <w:r>
              <w:rPr>
                <w:bCs/>
                <w:kern w:val="0"/>
                <w:sz w:val="22"/>
              </w:rPr>
              <w:t>信访举报投诉类申请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2.</w:t>
            </w:r>
            <w:r>
              <w:rPr>
                <w:bCs/>
                <w:kern w:val="0"/>
                <w:sz w:val="22"/>
              </w:rPr>
              <w:t>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3.</w:t>
            </w:r>
            <w:r>
              <w:rPr>
                <w:bCs/>
                <w:kern w:val="0"/>
                <w:sz w:val="22"/>
              </w:rPr>
              <w:t>要求提供公开出版物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4.</w:t>
            </w:r>
            <w:r>
              <w:rPr>
                <w:bCs/>
                <w:kern w:val="0"/>
                <w:sz w:val="22"/>
              </w:rPr>
              <w:t>无正当理由大量反复申请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5.</w:t>
            </w:r>
            <w:r>
              <w:rPr>
                <w:bCs/>
                <w:kern w:val="0"/>
                <w:sz w:val="22"/>
              </w:rPr>
              <w:t>要求行政机关确认或重新出</w:t>
            </w:r>
            <w:r>
              <w:rPr>
                <w:bCs/>
                <w:kern w:val="0"/>
                <w:sz w:val="22"/>
              </w:rPr>
              <w:lastRenderedPageBreak/>
              <w:t>具已获取信息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（六）其他处理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1.</w:t>
            </w:r>
            <w:r>
              <w:rPr>
                <w:bCs/>
                <w:kern w:val="0"/>
                <w:sz w:val="22"/>
              </w:rPr>
              <w:t>申请人无正当理由逾期不补正、行政机关不再处理其政府信息公开申请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E920B4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E920B4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2.</w:t>
            </w:r>
            <w:r>
              <w:rPr>
                <w:bCs/>
                <w:kern w:val="0"/>
                <w:sz w:val="22"/>
              </w:rPr>
              <w:t>申请人逾期未按收费通知要求缴纳费用、行政机关不再处理其政府信息公开申请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E920B4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E920B4">
            <w:pPr>
              <w:widowControl/>
              <w:spacing w:line="400" w:lineRule="exact"/>
              <w:jc w:val="left"/>
              <w:rPr>
                <w:bCs/>
                <w:sz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3.</w:t>
            </w:r>
            <w:r>
              <w:rPr>
                <w:bCs/>
                <w:kern w:val="0"/>
                <w:sz w:val="22"/>
              </w:rPr>
              <w:t>其他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E920B4">
            <w:pPr>
              <w:spacing w:line="400" w:lineRule="exact"/>
              <w:rPr>
                <w:bCs/>
                <w:sz w:val="22"/>
              </w:rPr>
            </w:pP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（七）总计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0</w:t>
            </w:r>
          </w:p>
        </w:tc>
      </w:tr>
      <w:tr w:rsidR="00E920B4">
        <w:trPr>
          <w:trHeight w:val="165"/>
          <w:jc w:val="center"/>
        </w:trPr>
        <w:tc>
          <w:tcPr>
            <w:tcW w:w="4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0B4" w:rsidRDefault="0047047A">
            <w:pPr>
              <w:widowControl/>
              <w:spacing w:line="40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B4" w:rsidRDefault="0047047A">
            <w:pPr>
              <w:widowControl/>
              <w:spacing w:line="40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0</w:t>
            </w:r>
          </w:p>
        </w:tc>
      </w:tr>
    </w:tbl>
    <w:p w:rsidR="00E920B4" w:rsidRDefault="00E920B4"/>
    <w:p w:rsidR="00E920B4" w:rsidRDefault="00E920B4">
      <w:pPr>
        <w:jc w:val="left"/>
        <w:rPr>
          <w:rStyle w:val="a5"/>
          <w:color w:val="000000"/>
          <w:sz w:val="24"/>
          <w:shd w:val="clear" w:color="auto" w:fill="FFFFFF"/>
        </w:rPr>
      </w:pPr>
    </w:p>
    <w:p w:rsidR="00E920B4" w:rsidRDefault="0047047A">
      <w:pPr>
        <w:ind w:firstLineChars="200" w:firstLine="482"/>
        <w:jc w:val="left"/>
        <w:rPr>
          <w:rStyle w:val="a5"/>
          <w:color w:val="000000"/>
          <w:sz w:val="24"/>
          <w:shd w:val="clear" w:color="auto" w:fill="FFFFFF"/>
        </w:rPr>
      </w:pPr>
      <w:r>
        <w:rPr>
          <w:rStyle w:val="a5"/>
          <w:color w:val="000000"/>
          <w:sz w:val="24"/>
          <w:shd w:val="clear" w:color="auto" w:fill="FFFFFF"/>
        </w:rPr>
        <w:t>四、政府信息公开行政复议、行政诉讼情况</w:t>
      </w:r>
    </w:p>
    <w:tbl>
      <w:tblPr>
        <w:tblW w:w="9839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4"/>
        <w:gridCol w:w="662"/>
        <w:gridCol w:w="663"/>
        <w:gridCol w:w="662"/>
        <w:gridCol w:w="431"/>
        <w:gridCol w:w="932"/>
        <w:gridCol w:w="712"/>
        <w:gridCol w:w="669"/>
        <w:gridCol w:w="662"/>
        <w:gridCol w:w="450"/>
        <w:gridCol w:w="713"/>
        <w:gridCol w:w="737"/>
        <w:gridCol w:w="675"/>
        <w:gridCol w:w="663"/>
        <w:gridCol w:w="544"/>
      </w:tblGrid>
      <w:tr w:rsidR="00E920B4">
        <w:trPr>
          <w:jc w:val="center"/>
        </w:trPr>
        <w:tc>
          <w:tcPr>
            <w:tcW w:w="30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行政复议</w:t>
            </w:r>
          </w:p>
        </w:tc>
        <w:tc>
          <w:tcPr>
            <w:tcW w:w="675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行政诉讼</w:t>
            </w:r>
          </w:p>
        </w:tc>
      </w:tr>
      <w:tr w:rsidR="00E920B4">
        <w:trPr>
          <w:jc w:val="center"/>
        </w:trPr>
        <w:tc>
          <w:tcPr>
            <w:tcW w:w="66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结果维持</w:t>
            </w:r>
          </w:p>
        </w:tc>
        <w:tc>
          <w:tcPr>
            <w:tcW w:w="66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结果纠正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其他结果</w:t>
            </w:r>
          </w:p>
        </w:tc>
        <w:tc>
          <w:tcPr>
            <w:tcW w:w="6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尚未审结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总计</w:t>
            </w:r>
          </w:p>
        </w:tc>
        <w:tc>
          <w:tcPr>
            <w:tcW w:w="34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未经复议直接起诉</w:t>
            </w:r>
          </w:p>
        </w:tc>
        <w:tc>
          <w:tcPr>
            <w:tcW w:w="3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复议后起诉</w:t>
            </w:r>
          </w:p>
        </w:tc>
      </w:tr>
      <w:tr w:rsidR="00E920B4">
        <w:trPr>
          <w:jc w:val="center"/>
        </w:trPr>
        <w:tc>
          <w:tcPr>
            <w:tcW w:w="66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320" w:lineRule="exact"/>
              <w:jc w:val="center"/>
              <w:rPr>
                <w:bCs/>
                <w:sz w:val="22"/>
              </w:rPr>
            </w:pPr>
          </w:p>
        </w:tc>
        <w:tc>
          <w:tcPr>
            <w:tcW w:w="66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320" w:lineRule="exact"/>
              <w:jc w:val="center"/>
              <w:rPr>
                <w:bCs/>
                <w:sz w:val="22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320" w:lineRule="exact"/>
              <w:jc w:val="center"/>
              <w:rPr>
                <w:bCs/>
                <w:sz w:val="22"/>
              </w:rPr>
            </w:pPr>
          </w:p>
        </w:tc>
        <w:tc>
          <w:tcPr>
            <w:tcW w:w="66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320" w:lineRule="exact"/>
              <w:jc w:val="center"/>
              <w:rPr>
                <w:bCs/>
                <w:sz w:val="22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E920B4">
            <w:pPr>
              <w:spacing w:line="320" w:lineRule="exact"/>
              <w:jc w:val="center"/>
              <w:rPr>
                <w:bCs/>
                <w:sz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结果维持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结果纠正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其他结果</w:t>
            </w:r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尚未审结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总计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结果维持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结果纠正</w:t>
            </w:r>
          </w:p>
        </w:tc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其他结果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尚未审结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kern w:val="0"/>
                <w:sz w:val="22"/>
              </w:rPr>
              <w:t>总计</w:t>
            </w:r>
          </w:p>
        </w:tc>
      </w:tr>
      <w:tr w:rsidR="00E920B4">
        <w:trPr>
          <w:jc w:val="center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widowControl/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E920B4" w:rsidRDefault="0047047A">
            <w:pPr>
              <w:spacing w:line="320" w:lineRule="exact"/>
              <w:jc w:val="center"/>
              <w:rPr>
                <w:bCs/>
                <w:sz w:val="22"/>
              </w:rPr>
            </w:pPr>
            <w:r>
              <w:rPr>
                <w:rFonts w:hint="eastAsia"/>
                <w:bCs/>
                <w:sz w:val="22"/>
              </w:rPr>
              <w:t>0</w:t>
            </w:r>
          </w:p>
        </w:tc>
      </w:tr>
    </w:tbl>
    <w:p w:rsidR="00E920B4" w:rsidRDefault="00E920B4">
      <w:pPr>
        <w:ind w:firstLineChars="200" w:firstLine="482"/>
        <w:jc w:val="left"/>
        <w:rPr>
          <w:rStyle w:val="a5"/>
          <w:color w:val="000000"/>
          <w:sz w:val="24"/>
          <w:shd w:val="clear" w:color="auto" w:fill="FFFFFF"/>
        </w:rPr>
      </w:pPr>
    </w:p>
    <w:p w:rsidR="00E920B4" w:rsidRDefault="0047047A" w:rsidP="00D11317">
      <w:pPr>
        <w:pStyle w:val="a4"/>
        <w:widowControl/>
        <w:shd w:val="clear" w:color="auto" w:fill="FFFFFF"/>
        <w:spacing w:beforeAutospacing="0" w:afterAutospacing="0" w:line="540" w:lineRule="atLeast"/>
        <w:ind w:leftChars="200" w:left="420"/>
        <w:textAlignment w:val="top"/>
        <w:rPr>
          <w:rStyle w:val="a5"/>
          <w:rFonts w:ascii="Times New Roman" w:hAnsi="Times New Roman"/>
          <w:color w:val="000000"/>
          <w:szCs w:val="24"/>
          <w:shd w:val="clear" w:color="auto" w:fill="FFFFFF"/>
        </w:rPr>
      </w:pPr>
      <w:r>
        <w:rPr>
          <w:rStyle w:val="a5"/>
          <w:rFonts w:ascii="Times New Roman" w:hAnsi="Times New Roman"/>
          <w:color w:val="000000"/>
          <w:szCs w:val="24"/>
          <w:shd w:val="clear" w:color="auto" w:fill="FFFFFF"/>
        </w:rPr>
        <w:t>五、</w:t>
      </w:r>
      <w:r>
        <w:rPr>
          <w:rStyle w:val="a5"/>
          <w:rFonts w:ascii="Times New Roman" w:hAnsi="Times New Roman"/>
          <w:color w:val="000000"/>
          <w:szCs w:val="24"/>
          <w:shd w:val="clear" w:color="auto" w:fill="FFFFFF"/>
        </w:rPr>
        <w:t>存在</w:t>
      </w:r>
      <w:r>
        <w:rPr>
          <w:rStyle w:val="a5"/>
          <w:rFonts w:ascii="Times New Roman" w:hAnsi="Times New Roman"/>
          <w:color w:val="000000"/>
          <w:szCs w:val="24"/>
          <w:shd w:val="clear" w:color="auto" w:fill="FFFFFF"/>
        </w:rPr>
        <w:t>的主要问题及改进情况</w:t>
      </w:r>
    </w:p>
    <w:p w:rsidR="00E920B4" w:rsidRDefault="0047047A">
      <w:pPr>
        <w:widowControl/>
        <w:shd w:val="clear" w:color="auto" w:fill="FFFFFF"/>
        <w:spacing w:line="560" w:lineRule="exact"/>
        <w:ind w:firstLine="482"/>
        <w:rPr>
          <w:color w:val="000000"/>
          <w:kern w:val="0"/>
          <w:sz w:val="24"/>
          <w:szCs w:val="24"/>
          <w:shd w:val="clear" w:color="auto" w:fill="FFFFFF"/>
        </w:rPr>
      </w:pPr>
      <w:r>
        <w:rPr>
          <w:color w:val="000000"/>
          <w:kern w:val="0"/>
          <w:sz w:val="24"/>
          <w:szCs w:val="24"/>
          <w:shd w:val="clear" w:color="auto" w:fill="FFFFFF"/>
        </w:rPr>
        <w:t>在政府信息公开内容的丰富性、规范性等方面还有待提高。在个别领域主动公开得不够深入和全面</w:t>
      </w:r>
      <w:r>
        <w:rPr>
          <w:color w:val="000000"/>
          <w:kern w:val="0"/>
          <w:sz w:val="24"/>
          <w:szCs w:val="24"/>
          <w:shd w:val="clear" w:color="auto" w:fill="FFFFFF"/>
        </w:rPr>
        <w:t>。</w:t>
      </w:r>
      <w:r>
        <w:rPr>
          <w:color w:val="000000"/>
          <w:kern w:val="0"/>
          <w:sz w:val="24"/>
          <w:szCs w:val="24"/>
          <w:shd w:val="clear" w:color="auto" w:fill="FFFFFF"/>
        </w:rPr>
        <w:t>2022</w:t>
      </w:r>
      <w:r>
        <w:rPr>
          <w:color w:val="000000"/>
          <w:kern w:val="0"/>
          <w:sz w:val="24"/>
          <w:szCs w:val="24"/>
          <w:shd w:val="clear" w:color="auto" w:fill="FFFFFF"/>
        </w:rPr>
        <w:t>年，我局将增强工作主动性，继续加大信息公开力度，提升信息公开的质量和水平。一是抓好学习和培训，严格参照信息公开的总体要求，积极公开社会关注度高、涉及群众切身利益的信息，丰富信息公开的内容，强化公众对政府信息的知晓度。二是完善政府信息公开制度，规范信息公开内容的更新、审查、维护、监督检查等流程，进一步推进该项工作制度化、规范化、常态化。</w:t>
      </w:r>
    </w:p>
    <w:p w:rsidR="00E920B4" w:rsidRDefault="0047047A">
      <w:pPr>
        <w:pStyle w:val="a4"/>
        <w:widowControl/>
        <w:shd w:val="clear" w:color="auto" w:fill="FFFFFF"/>
        <w:spacing w:beforeAutospacing="0" w:afterAutospacing="0" w:line="540" w:lineRule="atLeast"/>
        <w:ind w:firstLine="480"/>
        <w:textAlignment w:val="top"/>
        <w:rPr>
          <w:rFonts w:ascii="Times New Roman" w:hAnsi="Times New Roman"/>
          <w:color w:val="000000"/>
          <w:szCs w:val="24"/>
        </w:rPr>
      </w:pPr>
      <w:r>
        <w:rPr>
          <w:rStyle w:val="a5"/>
          <w:rFonts w:ascii="Times New Roman" w:hAnsi="Times New Roman"/>
          <w:color w:val="000000"/>
          <w:szCs w:val="24"/>
          <w:shd w:val="clear" w:color="auto" w:fill="FFFFFF"/>
        </w:rPr>
        <w:t>六、其他需要报告的事项</w:t>
      </w:r>
    </w:p>
    <w:p w:rsidR="00E920B4" w:rsidRDefault="00D11317">
      <w:pPr>
        <w:spacing w:line="560" w:lineRule="exact"/>
        <w:ind w:firstLine="450"/>
        <w:rPr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/>
          <w:color w:val="000000"/>
          <w:kern w:val="0"/>
          <w:sz w:val="24"/>
          <w:szCs w:val="24"/>
          <w:shd w:val="clear" w:color="auto" w:fill="FFFFFF"/>
        </w:rPr>
        <w:t>无其他需要报告的事项，无政府信息公开信息处理费收取情况。</w:t>
      </w:r>
    </w:p>
    <w:p w:rsidR="00E920B4" w:rsidRDefault="00E920B4">
      <w:pPr>
        <w:spacing w:line="560" w:lineRule="exact"/>
        <w:ind w:firstLine="450"/>
        <w:rPr>
          <w:color w:val="000000"/>
          <w:kern w:val="0"/>
          <w:sz w:val="24"/>
          <w:szCs w:val="24"/>
          <w:shd w:val="clear" w:color="auto" w:fill="FFFFFF"/>
        </w:rPr>
      </w:pPr>
    </w:p>
    <w:p w:rsidR="00E920B4" w:rsidRDefault="0047047A">
      <w:pPr>
        <w:spacing w:line="560" w:lineRule="exact"/>
        <w:ind w:firstLine="450"/>
        <w:jc w:val="right"/>
        <w:rPr>
          <w:color w:val="000000"/>
          <w:kern w:val="0"/>
          <w:sz w:val="24"/>
          <w:szCs w:val="24"/>
          <w:shd w:val="clear" w:color="auto" w:fill="FFFFFF"/>
        </w:rPr>
      </w:pPr>
      <w:r>
        <w:rPr>
          <w:color w:val="000000"/>
          <w:kern w:val="0"/>
          <w:sz w:val="24"/>
          <w:szCs w:val="24"/>
          <w:shd w:val="clear" w:color="auto" w:fill="FFFFFF"/>
        </w:rPr>
        <w:t>舟山市定海区人力资源和社会保障局</w:t>
      </w:r>
    </w:p>
    <w:p w:rsidR="00E920B4" w:rsidRDefault="0047047A">
      <w:pPr>
        <w:spacing w:line="560" w:lineRule="exact"/>
        <w:ind w:firstLine="450"/>
        <w:jc w:val="right"/>
      </w:pPr>
      <w:r>
        <w:rPr>
          <w:color w:val="000000"/>
          <w:kern w:val="0"/>
          <w:sz w:val="24"/>
          <w:szCs w:val="24"/>
          <w:shd w:val="clear" w:color="auto" w:fill="FFFFFF"/>
        </w:rPr>
        <w:t>2022</w:t>
      </w:r>
      <w:r>
        <w:rPr>
          <w:color w:val="000000"/>
          <w:kern w:val="0"/>
          <w:sz w:val="24"/>
          <w:szCs w:val="24"/>
          <w:shd w:val="clear" w:color="auto" w:fill="FFFFFF"/>
        </w:rPr>
        <w:t>年</w:t>
      </w:r>
      <w:r>
        <w:rPr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color w:val="000000"/>
          <w:kern w:val="0"/>
          <w:sz w:val="24"/>
          <w:szCs w:val="24"/>
          <w:shd w:val="clear" w:color="auto" w:fill="FFFFFF"/>
        </w:rPr>
        <w:t>月</w:t>
      </w:r>
      <w:r>
        <w:rPr>
          <w:color w:val="000000"/>
          <w:kern w:val="0"/>
          <w:sz w:val="24"/>
          <w:szCs w:val="24"/>
          <w:shd w:val="clear" w:color="auto" w:fill="FFFFFF"/>
        </w:rPr>
        <w:t>13</w:t>
      </w:r>
      <w:r>
        <w:rPr>
          <w:color w:val="000000"/>
          <w:kern w:val="0"/>
          <w:sz w:val="24"/>
          <w:szCs w:val="24"/>
          <w:shd w:val="clear" w:color="auto" w:fill="FFFFFF"/>
        </w:rPr>
        <w:t>日</w:t>
      </w:r>
    </w:p>
    <w:sectPr w:rsidR="00E920B4" w:rsidSect="00E920B4">
      <w:footerReference w:type="even" r:id="rId8"/>
      <w:footerReference w:type="default" r:id="rId9"/>
      <w:pgSz w:w="11906" w:h="16838"/>
      <w:pgMar w:top="1701" w:right="1474" w:bottom="1134" w:left="1588" w:header="851" w:footer="624" w:gutter="0"/>
      <w:pgNumType w:start="1"/>
      <w:cols w:space="720"/>
      <w:titlePg/>
      <w:docGrid w:type="lines" w:linePitch="31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7A" w:rsidRDefault="0047047A" w:rsidP="00E920B4">
      <w:r>
        <w:separator/>
      </w:r>
    </w:p>
  </w:endnote>
  <w:endnote w:type="continuationSeparator" w:id="0">
    <w:p w:rsidR="0047047A" w:rsidRDefault="0047047A" w:rsidP="00E92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B4" w:rsidRDefault="0047047A">
    <w:r>
      <w:rPr>
        <w:rStyle w:val="a6"/>
        <w:rFonts w:ascii="宋体" w:hAnsi="宋体" w:hint="eastAsia"/>
        <w:sz w:val="28"/>
        <w:szCs w:val="28"/>
      </w:rPr>
      <w:t>—</w:t>
    </w:r>
    <w:r w:rsidR="00E920B4">
      <w:fldChar w:fldCharType="begin"/>
    </w:r>
    <w:r>
      <w:rPr>
        <w:rStyle w:val="a6"/>
        <w:rFonts w:ascii="宋体" w:hAnsi="宋体"/>
        <w:sz w:val="28"/>
        <w:szCs w:val="28"/>
      </w:rPr>
      <w:instrText xml:space="preserve"> PAGE </w:instrText>
    </w:r>
    <w:r w:rsidR="00E920B4">
      <w:fldChar w:fldCharType="separate"/>
    </w:r>
    <w:r>
      <w:rPr>
        <w:rStyle w:val="a6"/>
        <w:rFonts w:ascii="宋体" w:hAnsi="宋体"/>
        <w:sz w:val="28"/>
        <w:szCs w:val="28"/>
      </w:rPr>
      <w:t>2</w:t>
    </w:r>
    <w:r w:rsidR="00E920B4"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0B4" w:rsidRDefault="0047047A">
    <w:pPr>
      <w:pStyle w:val="a3"/>
      <w:tabs>
        <w:tab w:val="clear" w:pos="8306"/>
        <w:tab w:val="right" w:pos="8820"/>
      </w:tabs>
      <w:ind w:leftChars="100" w:left="210" w:rightChars="100" w:right="210"/>
      <w:jc w:val="right"/>
      <w:rPr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>—</w:t>
    </w:r>
    <w:r w:rsidR="00E920B4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 PAGE </w:instrText>
    </w:r>
    <w:r w:rsidR="00E920B4">
      <w:rPr>
        <w:rFonts w:ascii="宋体" w:hAnsi="宋体"/>
        <w:sz w:val="28"/>
        <w:szCs w:val="28"/>
      </w:rPr>
      <w:fldChar w:fldCharType="separate"/>
    </w:r>
    <w:r w:rsidR="00D11317">
      <w:rPr>
        <w:rStyle w:val="a6"/>
        <w:rFonts w:ascii="宋体" w:hAnsi="宋体"/>
        <w:noProof/>
        <w:sz w:val="28"/>
        <w:szCs w:val="28"/>
      </w:rPr>
      <w:t>3</w:t>
    </w:r>
    <w:r w:rsidR="00E920B4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7A" w:rsidRDefault="0047047A" w:rsidP="00E920B4">
      <w:r>
        <w:separator/>
      </w:r>
    </w:p>
  </w:footnote>
  <w:footnote w:type="continuationSeparator" w:id="0">
    <w:p w:rsidR="0047047A" w:rsidRDefault="0047047A" w:rsidP="00E92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8BAE"/>
    <w:multiLevelType w:val="singleLevel"/>
    <w:tmpl w:val="58928BAE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</w:compat>
  <w:rsids>
    <w:rsidRoot w:val="24D6576B"/>
    <w:rsid w:val="0047047A"/>
    <w:rsid w:val="00D11317"/>
    <w:rsid w:val="00E920B4"/>
    <w:rsid w:val="0390663B"/>
    <w:rsid w:val="0AA03E54"/>
    <w:rsid w:val="0EE8492B"/>
    <w:rsid w:val="11B03E16"/>
    <w:rsid w:val="1309352A"/>
    <w:rsid w:val="228243A5"/>
    <w:rsid w:val="24AB6FC1"/>
    <w:rsid w:val="24D6576B"/>
    <w:rsid w:val="2AEB61EA"/>
    <w:rsid w:val="2E6B436D"/>
    <w:rsid w:val="31943440"/>
    <w:rsid w:val="32355D64"/>
    <w:rsid w:val="37514997"/>
    <w:rsid w:val="4166364E"/>
    <w:rsid w:val="419629F9"/>
    <w:rsid w:val="45CC13F9"/>
    <w:rsid w:val="55320FC0"/>
    <w:rsid w:val="56BE337A"/>
    <w:rsid w:val="571C38D6"/>
    <w:rsid w:val="5A2D4A5B"/>
    <w:rsid w:val="631401F0"/>
    <w:rsid w:val="66762606"/>
    <w:rsid w:val="69ED2133"/>
    <w:rsid w:val="6B8C0143"/>
    <w:rsid w:val="72597123"/>
    <w:rsid w:val="73BF7B04"/>
    <w:rsid w:val="75A016F0"/>
    <w:rsid w:val="77AA18E5"/>
    <w:rsid w:val="79C86C5D"/>
    <w:rsid w:val="7AC418EE"/>
    <w:rsid w:val="7D25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0B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92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E920B4"/>
    <w:pPr>
      <w:spacing w:beforeAutospacing="1" w:afterAutospacing="1"/>
      <w:jc w:val="left"/>
    </w:pPr>
    <w:rPr>
      <w:rFonts w:ascii="Calibri" w:hAnsi="Calibri"/>
      <w:kern w:val="0"/>
      <w:sz w:val="24"/>
      <w:szCs w:val="22"/>
    </w:rPr>
  </w:style>
  <w:style w:type="character" w:styleId="a5">
    <w:name w:val="Strong"/>
    <w:qFormat/>
    <w:rsid w:val="00E920B4"/>
    <w:rPr>
      <w:rFonts w:cs="Times New Roman"/>
      <w:b/>
      <w:szCs w:val="13"/>
    </w:rPr>
  </w:style>
  <w:style w:type="character" w:styleId="a6">
    <w:name w:val="page number"/>
    <w:basedOn w:val="a0"/>
    <w:qFormat/>
    <w:rsid w:val="00E920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文印1</cp:lastModifiedBy>
  <cp:revision>2</cp:revision>
  <dcterms:created xsi:type="dcterms:W3CDTF">2022-01-10T02:47:00Z</dcterms:created>
  <dcterms:modified xsi:type="dcterms:W3CDTF">2022-07-21T07:54:00Z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094FBBFC7FDA4DAFB2482AB53BBAA09A</vt:lpwstr>
  </property>
</Properties>
</file>