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u w:val="single"/>
        </w:rPr>
      </w:pPr>
    </w:p>
    <w:p>
      <w:pPr>
        <w:rPr>
          <w:u w:val="single"/>
        </w:rPr>
      </w:pPr>
      <w:r>
        <w:rPr>
          <w:rFonts w:hint="eastAsia"/>
          <w:u w:val="single"/>
        </w:rPr>
        <w:t>附件1</w:t>
      </w:r>
      <w:bookmarkStart w:id="0" w:name="_GoBack"/>
      <w:r>
        <w:rPr>
          <w:rFonts w:hint="eastAsia"/>
          <w:u w:val="single"/>
        </w:rPr>
        <w:t>：工程量清单</w:t>
      </w:r>
      <w:bookmarkEnd w:id="0"/>
    </w:p>
    <w:tbl>
      <w:tblPr>
        <w:tblStyle w:val="2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756"/>
        <w:gridCol w:w="1100"/>
        <w:gridCol w:w="657"/>
        <w:gridCol w:w="657"/>
        <w:gridCol w:w="1165"/>
        <w:gridCol w:w="25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8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61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工程或费用名称</w:t>
            </w:r>
          </w:p>
        </w:tc>
        <w:tc>
          <w:tcPr>
            <w:tcW w:w="657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技术经济指标</w:t>
            </w:r>
          </w:p>
        </w:tc>
        <w:tc>
          <w:tcPr>
            <w:tcW w:w="15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8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合计（元）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15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分类工程（新建雨污水管道）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新建雨水管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17400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波纹管D300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新建污水管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86336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波纹管D225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新建雨水检查井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￠500圆形砖砌雨水检查井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新建污水检查井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54000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φ450有流槽直通井塑料井带防护井盖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新建隔油池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玻璃钢隔油池2500*1500*1500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新建化粪池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4方玻璃钢成品化粪池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清掏检查井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座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暂定工程量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管道检测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2260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22.6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暂定工程量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管道疏通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14.5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暂定工程量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气囊封堵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4112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只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1028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暂定工程量</w:t>
            </w:r>
          </w:p>
        </w:tc>
      </w:tr>
    </w:tbl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NjFmMjljM2Q1MDM4ZWYxMmJkZjgwYzk4ZDFkMTcifQ=="/>
  </w:docVars>
  <w:rsids>
    <w:rsidRoot w:val="00000000"/>
    <w:rsid w:val="76E7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2022-12-07T08:18:03Z</dcterms:created>
  <dc:creator>Administrator</dc:creator>
  <cp:lastModifiedBy>小孩</cp:lastModifiedBy>
  <dcterms:modified xsi:type="dcterms:W3CDTF">2022-12-07T08:18:13Z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DDFBABBE1F934E648A587B33988523BD</vt:lpwstr>
  </property>
</Properties>
</file>