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89" w:line="210" w:lineRule="auto"/>
        <w:ind w:right="1212"/>
        <w:jc w:val="both"/>
        <w:rPr>
          <w:rFonts w:hint="eastAsia" w:ascii="黑体" w:hAnsi="黑体" w:eastAsia="黑体" w:cs="黑体"/>
          <w:spacing w:val="-1"/>
          <w:sz w:val="32"/>
          <w:szCs w:val="32"/>
          <w:lang w:eastAsia="zh-CN"/>
        </w:rPr>
      </w:pPr>
      <w:r>
        <w:rPr>
          <w:rFonts w:hint="eastAsia" w:ascii="黑体" w:hAnsi="黑体" w:eastAsia="黑体" w:cs="黑体"/>
          <w:spacing w:val="-1"/>
          <w:sz w:val="32"/>
          <w:szCs w:val="32"/>
          <w:lang w:eastAsia="zh-CN"/>
        </w:rPr>
        <w:t>附件：</w:t>
      </w:r>
    </w:p>
    <w:p>
      <w:pPr>
        <w:spacing w:before="189" w:line="210" w:lineRule="auto"/>
        <w:ind w:left="1622" w:right="1212" w:hanging="375"/>
        <w:jc w:val="center"/>
        <w:rPr>
          <w:rFonts w:hint="eastAsia" w:ascii="方正小标宋简体" w:hAnsi="方正小标宋简体" w:eastAsia="方正小标宋简体" w:cs="方正小标宋简体"/>
          <w:spacing w:val="0"/>
          <w:sz w:val="40"/>
          <w:szCs w:val="40"/>
        </w:rPr>
      </w:pPr>
      <w:bookmarkStart w:id="0" w:name="_GoBack"/>
      <w:r>
        <w:rPr>
          <w:rFonts w:hint="eastAsia" w:ascii="方正小标宋简体" w:hAnsi="方正小标宋简体" w:eastAsia="方正小标宋简体" w:cs="方正小标宋简体"/>
          <w:spacing w:val="0"/>
          <w:sz w:val="40"/>
          <w:szCs w:val="40"/>
        </w:rPr>
        <w:t>舟山市定海区</w:t>
      </w:r>
      <w:r>
        <w:rPr>
          <w:rFonts w:hint="eastAsia" w:ascii="方正小标宋简体" w:hAnsi="方正小标宋简体" w:eastAsia="方正小标宋简体" w:cs="方正小标宋简体"/>
          <w:spacing w:val="0"/>
          <w:sz w:val="40"/>
          <w:szCs w:val="40"/>
          <w:lang w:eastAsia="zh-CN"/>
        </w:rPr>
        <w:t>金塘镇</w:t>
      </w:r>
      <w:r>
        <w:rPr>
          <w:rFonts w:hint="eastAsia" w:ascii="方正小标宋简体" w:hAnsi="方正小标宋简体" w:eastAsia="方正小标宋简体" w:cs="方正小标宋简体"/>
          <w:spacing w:val="0"/>
          <w:sz w:val="40"/>
          <w:szCs w:val="40"/>
        </w:rPr>
        <w:t>人民政府</w:t>
      </w:r>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pacing w:val="0"/>
          <w:sz w:val="40"/>
          <w:szCs w:val="40"/>
        </w:rPr>
        <w:t xml:space="preserve">综合行政执法事项目录 </w:t>
      </w:r>
      <w:r>
        <w:rPr>
          <w:rFonts w:hint="eastAsia" w:ascii="方正小标宋简体" w:hAnsi="方正小标宋简体" w:eastAsia="方正小标宋简体" w:cs="方正小标宋简体"/>
          <w:spacing w:val="0"/>
          <w:sz w:val="40"/>
          <w:szCs w:val="40"/>
          <w:lang w:eastAsia="zh-CN"/>
        </w:rPr>
        <w:t>（</w:t>
      </w:r>
      <w:r>
        <w:rPr>
          <w:rFonts w:hint="eastAsia" w:ascii="方正小标宋简体" w:hAnsi="方正小标宋简体" w:eastAsia="方正小标宋简体" w:cs="方正小标宋简体"/>
          <w:spacing w:val="0"/>
          <w:sz w:val="40"/>
          <w:szCs w:val="40"/>
        </w:rPr>
        <w:t>2022年</w:t>
      </w:r>
      <w:r>
        <w:rPr>
          <w:rFonts w:hint="eastAsia" w:ascii="方正小标宋简体" w:hAnsi="方正小标宋简体" w:eastAsia="方正小标宋简体" w:cs="方正小标宋简体"/>
          <w:spacing w:val="0"/>
          <w:sz w:val="40"/>
          <w:szCs w:val="40"/>
          <w:lang w:eastAsia="zh-CN"/>
        </w:rPr>
        <w:t>）</w:t>
      </w:r>
    </w:p>
    <w:bookmarkEnd w:id="0"/>
    <w:p>
      <w:pPr>
        <w:jc w:val="center"/>
      </w:pPr>
    </w:p>
    <w:p>
      <w:pPr>
        <w:spacing w:line="199" w:lineRule="exact"/>
        <w:jc w:val="center"/>
      </w:pPr>
    </w:p>
    <w:tbl>
      <w:tblPr>
        <w:tblStyle w:val="7"/>
        <w:tblW w:w="9937" w:type="dxa"/>
        <w:tblInd w:w="-83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3"/>
        <w:gridCol w:w="2311"/>
        <w:gridCol w:w="4362"/>
        <w:gridCol w:w="1173"/>
        <w:gridCol w:w="139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71" w:hRule="atLeast"/>
        </w:trPr>
        <w:tc>
          <w:tcPr>
            <w:tcW w:w="693" w:type="dxa"/>
            <w:vAlign w:val="top"/>
          </w:tcPr>
          <w:p>
            <w:pPr>
              <w:spacing w:before="192" w:line="223" w:lineRule="auto"/>
              <w:ind w:left="117"/>
              <w:jc w:val="both"/>
              <w:rPr>
                <w:rFonts w:ascii="宋体" w:hAnsi="宋体" w:eastAsia="宋体" w:cs="宋体"/>
                <w:sz w:val="21"/>
                <w:szCs w:val="21"/>
              </w:rPr>
            </w:pPr>
            <w:r>
              <w:rPr>
                <w:rFonts w:ascii="宋体" w:hAnsi="宋体" w:eastAsia="宋体" w:cs="宋体"/>
                <w:spacing w:val="-2"/>
                <w:sz w:val="21"/>
                <w:szCs w:val="21"/>
                <w14:textOutline w14:w="4023" w14:cap="flat" w14:cmpd="sng">
                  <w14:solidFill>
                    <w14:srgbClr w14:val="000000"/>
                  </w14:solidFill>
                  <w14:prstDash w14:val="solid"/>
                  <w14:miter w14:val="0"/>
                </w14:textOutline>
              </w:rPr>
              <w:t>序</w:t>
            </w:r>
            <w:r>
              <w:rPr>
                <w:rFonts w:ascii="宋体" w:hAnsi="宋体" w:eastAsia="宋体" w:cs="宋体"/>
                <w:spacing w:val="-1"/>
                <w:sz w:val="21"/>
                <w:szCs w:val="21"/>
                <w14:textOutline w14:w="4023" w14:cap="flat" w14:cmpd="sng">
                  <w14:solidFill>
                    <w14:srgbClr w14:val="000000"/>
                  </w14:solidFill>
                  <w14:prstDash w14:val="solid"/>
                  <w14:miter w14:val="0"/>
                </w14:textOutline>
              </w:rPr>
              <w:t>号</w:t>
            </w:r>
          </w:p>
        </w:tc>
        <w:tc>
          <w:tcPr>
            <w:tcW w:w="2311" w:type="dxa"/>
            <w:vAlign w:val="top"/>
          </w:tcPr>
          <w:p>
            <w:pPr>
              <w:spacing w:before="193" w:line="221" w:lineRule="auto"/>
              <w:ind w:left="767"/>
              <w:jc w:val="both"/>
              <w:rPr>
                <w:rFonts w:ascii="宋体" w:hAnsi="宋体" w:eastAsia="宋体" w:cs="宋体"/>
                <w:sz w:val="21"/>
                <w:szCs w:val="21"/>
              </w:rPr>
            </w:pPr>
            <w:r>
              <w:rPr>
                <w:rFonts w:ascii="宋体" w:hAnsi="宋体" w:eastAsia="宋体" w:cs="宋体"/>
                <w:spacing w:val="-1"/>
                <w:sz w:val="21"/>
                <w:szCs w:val="21"/>
                <w14:textOutline w14:w="4023" w14:cap="flat" w14:cmpd="sng">
                  <w14:solidFill>
                    <w14:srgbClr w14:val="000000"/>
                  </w14:solidFill>
                  <w14:prstDash w14:val="solid"/>
                  <w14:miter w14:val="0"/>
                </w14:textOutline>
              </w:rPr>
              <w:t>事项编</w:t>
            </w:r>
            <w:r>
              <w:rPr>
                <w:rFonts w:ascii="宋体" w:hAnsi="宋体" w:eastAsia="宋体" w:cs="宋体"/>
                <w:sz w:val="21"/>
                <w:szCs w:val="21"/>
                <w14:textOutline w14:w="4023" w14:cap="flat" w14:cmpd="sng">
                  <w14:solidFill>
                    <w14:srgbClr w14:val="000000"/>
                  </w14:solidFill>
                  <w14:prstDash w14:val="solid"/>
                  <w14:miter w14:val="0"/>
                </w14:textOutline>
              </w:rPr>
              <w:t>码</w:t>
            </w:r>
          </w:p>
        </w:tc>
        <w:tc>
          <w:tcPr>
            <w:tcW w:w="4362" w:type="dxa"/>
            <w:vAlign w:val="top"/>
          </w:tcPr>
          <w:p>
            <w:pPr>
              <w:spacing w:before="193" w:line="221" w:lineRule="auto"/>
              <w:ind w:left="1516"/>
              <w:jc w:val="both"/>
              <w:rPr>
                <w:rFonts w:ascii="宋体" w:hAnsi="宋体" w:eastAsia="宋体" w:cs="宋体"/>
                <w:sz w:val="21"/>
                <w:szCs w:val="21"/>
              </w:rPr>
            </w:pPr>
            <w:r>
              <w:rPr>
                <w:rFonts w:ascii="宋体" w:hAnsi="宋体" w:eastAsia="宋体" w:cs="宋体"/>
                <w:spacing w:val="-1"/>
                <w:sz w:val="21"/>
                <w:szCs w:val="21"/>
                <w14:textOutline w14:w="4023" w14:cap="flat" w14:cmpd="sng">
                  <w14:solidFill>
                    <w14:srgbClr w14:val="000000"/>
                  </w14:solidFill>
                  <w14:prstDash w14:val="solid"/>
                  <w14:miter w14:val="0"/>
                </w14:textOutline>
              </w:rPr>
              <w:t>事项名</w:t>
            </w:r>
            <w:r>
              <w:rPr>
                <w:rFonts w:ascii="宋体" w:hAnsi="宋体" w:eastAsia="宋体" w:cs="宋体"/>
                <w:sz w:val="21"/>
                <w:szCs w:val="21"/>
                <w14:textOutline w14:w="4023" w14:cap="flat" w14:cmpd="sng">
                  <w14:solidFill>
                    <w14:srgbClr w14:val="000000"/>
                  </w14:solidFill>
                  <w14:prstDash w14:val="solid"/>
                  <w14:miter w14:val="0"/>
                </w14:textOutline>
              </w:rPr>
              <w:t>称</w:t>
            </w:r>
          </w:p>
        </w:tc>
        <w:tc>
          <w:tcPr>
            <w:tcW w:w="1173" w:type="dxa"/>
            <w:vAlign w:val="top"/>
          </w:tcPr>
          <w:p>
            <w:pPr>
              <w:spacing w:before="47" w:line="230" w:lineRule="auto"/>
              <w:ind w:right="163"/>
              <w:jc w:val="center"/>
              <w:rPr>
                <w:rFonts w:ascii="宋体" w:hAnsi="宋体" w:eastAsia="宋体" w:cs="宋体"/>
                <w:sz w:val="21"/>
                <w:szCs w:val="21"/>
              </w:rPr>
            </w:pPr>
            <w:r>
              <w:rPr>
                <w:rFonts w:ascii="宋体" w:hAnsi="宋体" w:eastAsia="宋体" w:cs="宋体"/>
                <w:spacing w:val="-1"/>
                <w:sz w:val="21"/>
                <w:szCs w:val="21"/>
                <w14:textOutline w14:w="4023" w14:cap="flat" w14:cmpd="sng">
                  <w14:solidFill>
                    <w14:srgbClr w14:val="000000"/>
                  </w14:solidFill>
                  <w14:prstDash w14:val="solid"/>
                  <w14:miter w14:val="0"/>
                </w14:textOutline>
              </w:rPr>
              <w:t>具体划转执法</w:t>
            </w:r>
            <w:r>
              <w:rPr>
                <w:rFonts w:ascii="宋体" w:hAnsi="宋体" w:eastAsia="宋体" w:cs="宋体"/>
                <w:spacing w:val="-2"/>
                <w:sz w:val="21"/>
                <w:szCs w:val="21"/>
                <w14:textOutline w14:w="4023" w14:cap="flat" w14:cmpd="sng">
                  <w14:solidFill>
                    <w14:srgbClr w14:val="000000"/>
                  </w14:solidFill>
                  <w14:prstDash w14:val="solid"/>
                  <w14:miter w14:val="0"/>
                </w14:textOutline>
              </w:rPr>
              <w:t>事</w:t>
            </w:r>
            <w:r>
              <w:rPr>
                <w:rFonts w:ascii="宋体" w:hAnsi="宋体" w:eastAsia="宋体" w:cs="宋体"/>
                <w:spacing w:val="-1"/>
                <w:sz w:val="21"/>
                <w:szCs w:val="21"/>
                <w14:textOutline w14:w="4023" w14:cap="flat" w14:cmpd="sng">
                  <w14:solidFill>
                    <w14:srgbClr w14:val="000000"/>
                  </w14:solidFill>
                  <w14:prstDash w14:val="solid"/>
                  <w14:miter w14:val="0"/>
                </w14:textOutline>
              </w:rPr>
              <w:t>项</w:t>
            </w:r>
          </w:p>
        </w:tc>
        <w:tc>
          <w:tcPr>
            <w:tcW w:w="1398" w:type="dxa"/>
            <w:vAlign w:val="top"/>
          </w:tcPr>
          <w:p>
            <w:pPr>
              <w:spacing w:before="193" w:line="221" w:lineRule="auto"/>
              <w:ind w:left="289"/>
              <w:jc w:val="both"/>
              <w:rPr>
                <w:rFonts w:ascii="宋体" w:hAnsi="宋体" w:eastAsia="宋体" w:cs="宋体"/>
                <w:sz w:val="21"/>
                <w:szCs w:val="21"/>
              </w:rPr>
            </w:pPr>
            <w:r>
              <w:rPr>
                <w:rFonts w:ascii="宋体" w:hAnsi="宋体" w:eastAsia="宋体" w:cs="宋体"/>
                <w:spacing w:val="-1"/>
                <w:sz w:val="21"/>
                <w:szCs w:val="21"/>
                <w14:textOutline w14:w="4023" w14:cap="flat" w14:cmpd="sng">
                  <w14:solidFill>
                    <w14:srgbClr w14:val="000000"/>
                  </w14:solidFill>
                  <w14:prstDash w14:val="solid"/>
                  <w14:miter w14:val="0"/>
                </w14:textOutline>
              </w:rPr>
              <w:t>划出</w:t>
            </w:r>
            <w:r>
              <w:rPr>
                <w:rFonts w:ascii="宋体" w:hAnsi="宋体" w:eastAsia="宋体" w:cs="宋体"/>
                <w:sz w:val="21"/>
                <w:szCs w:val="21"/>
                <w14:textOutline w14:w="4023" w14:cap="flat" w14:cmpd="sng">
                  <w14:solidFill>
                    <w14:srgbClr w14:val="000000"/>
                  </w14:solidFill>
                  <w14:prstDash w14:val="solid"/>
                  <w14:miter w14:val="0"/>
                </w14:textOutline>
              </w:rPr>
              <w:t>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56" w:hRule="atLeast"/>
        </w:trPr>
        <w:tc>
          <w:tcPr>
            <w:tcW w:w="9937" w:type="dxa"/>
            <w:gridSpan w:val="5"/>
            <w:vAlign w:val="center"/>
          </w:tcPr>
          <w:p>
            <w:pPr>
              <w:ind w:firstLine="210" w:firstLineChars="100"/>
              <w:jc w:val="both"/>
              <w:rPr>
                <w:rFonts w:hint="eastAsia" w:ascii="宋体" w:hAnsi="宋体" w:eastAsia="宋体" w:cs="宋体"/>
                <w:sz w:val="21"/>
                <w:szCs w:val="21"/>
              </w:rPr>
            </w:pPr>
            <w:r>
              <w:rPr>
                <w:rFonts w:hint="eastAsia" w:ascii="宋体" w:hAnsi="宋体" w:eastAsia="宋体" w:cs="宋体"/>
                <w:sz w:val="21"/>
                <w:szCs w:val="21"/>
              </w:rPr>
              <w:t>一、发</w:t>
            </w:r>
            <w:r>
              <w:rPr>
                <w:rFonts w:hint="eastAsia" w:ascii="宋体" w:hAnsi="宋体" w:eastAsia="宋体" w:cs="宋体"/>
                <w:sz w:val="21"/>
                <w:szCs w:val="21"/>
                <w:lang w:eastAsia="zh-CN"/>
              </w:rPr>
              <w:t>展</w:t>
            </w:r>
            <w:r>
              <w:rPr>
                <w:rFonts w:hint="eastAsia" w:ascii="宋体" w:hAnsi="宋体" w:eastAsia="宋体" w:cs="宋体"/>
                <w:sz w:val="21"/>
                <w:szCs w:val="21"/>
              </w:rPr>
              <w:t>改</w:t>
            </w:r>
            <w:r>
              <w:rPr>
                <w:rFonts w:hint="eastAsia" w:ascii="宋体" w:hAnsi="宋体" w:eastAsia="宋体" w:cs="宋体"/>
                <w:sz w:val="21"/>
                <w:szCs w:val="21"/>
                <w:lang w:eastAsia="zh-CN"/>
              </w:rPr>
              <w:t>革</w:t>
            </w:r>
            <w:r>
              <w:rPr>
                <w:rFonts w:hint="eastAsia" w:ascii="宋体" w:hAnsi="宋体" w:eastAsia="宋体" w:cs="宋体"/>
                <w:sz w:val="21"/>
                <w:szCs w:val="21"/>
              </w:rPr>
              <w:t xml:space="preserve"> (共</w:t>
            </w:r>
            <w:r>
              <w:rPr>
                <w:rFonts w:hint="eastAsia" w:ascii="宋体" w:hAnsi="宋体" w:eastAsia="宋体" w:cs="宋体"/>
                <w:sz w:val="21"/>
                <w:szCs w:val="21"/>
                <w:lang w:val="en-US" w:eastAsia="zh-CN"/>
              </w:rPr>
              <w:t>25</w:t>
            </w:r>
            <w:r>
              <w:rPr>
                <w:rFonts w:hint="eastAsia" w:ascii="宋体" w:hAnsi="宋体" w:eastAsia="宋体" w:cs="宋体"/>
                <w:sz w:val="21"/>
                <w:szCs w:val="21"/>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330204002001</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对实行核准管理的项目，企业未依规办理核准手续开工建设或未按核准的建设地点、规模、内容等进行建设的行政处罚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1"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330204002002</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对实行核准管理的项目，企业以欺骗、贿赂等不正当手段取得项目核准文件的行政处罚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330204002003</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对实行备案管理的项目，企业未依规将项目信息或已备案项目信息变更情况告知备案机关，或向备案机关提供虚假信息的行政处罚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330204002004</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对企业投资建设产业政策禁止投资建设项目的行政处罚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330204007000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对电力建设项目使用国家明令淘汰的电力设备和技术的行政处罚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330204009000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对危害发电设施、变电设施和电力线路设施的行政处罚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330204008000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对电网设施所有人或管理人未按规定设立电网设施安全警示标志的行政处罚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330204005001</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对未依照规定对管道进行巡护的行政处罚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330204005002</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对未依照规定对管道进行检测和维修的行政处罚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330204005003</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对不符合安全使用条件管道未及时更新、改造或者停止使用的行政处罚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330204005004</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对未依照条例规定设置、修复或者更新有关管道标志或者警示牌的行政处罚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330204005005</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对未依照规定将管道竣工测量图报人民政府主管管道保护工作的部门备案的行政处罚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330204005006</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对未制定本企业管道事故应急预案，或未将本企业管道事故应急预案报人民政府主管管道保护工作的部门备案的行政处罚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330204005007</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对发生管道事故未采取有效措施消除或者减轻事故危害的行政处罚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330204005008</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对未对停止运行、封存、报废的管道采取必要安全防护措施的行政处罚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330204005009</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对未经评审论证擅自重新启用已经停止运行、封存的管道的行政处罚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330204005010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在管道专用隧道中心线两侧各一千米地域范围内，因修建铁路、公路、水利工程等公共工程，确需实施采石、爆破作业的，未经管道所在地县级人民政府主管管道保护工作的部门批准，未采取必要的安全防护措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330204005011</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对未按要求开展穿跨越管道施工作业的行政处罚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330204005012</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对在管道线路中心线两侧新建、改建、扩建铁路、公路、河渠，架设电力线路，埋设地下电缆、光缆，设置安全接地体、避雷接地体等未提交申请的行政处罚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330204005013</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对在管道线路中心线两侧进行爆破、地震法勘探或者工程挖掘、工程钻探、采矿未提交申请的行政处罚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330204005014</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对擅自开启、关闭管道阀门行为的行政处罚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330204005015</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对在埋地管道上方巡查便道上行驶重型车辆行为的行政处罚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330204005016</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对在地面管道线路、架空管道线路和管桥上行走或者放置重物行为的行政处罚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330204005017</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对移动、毁损、涂改管道标志或者警示牌行为的行政处罚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330204005018</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对管道企业发现管道存在安全隐患未及时排除或者未按照规定报告的行政处罚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1" w:hRule="atLeast"/>
        </w:trPr>
        <w:tc>
          <w:tcPr>
            <w:tcW w:w="9937" w:type="dxa"/>
            <w:gridSpan w:val="5"/>
            <w:vAlign w:val="center"/>
          </w:tcPr>
          <w:p>
            <w:pPr>
              <w:ind w:firstLine="210" w:firstLineChars="100"/>
              <w:jc w:val="both"/>
              <w:rPr>
                <w:rFonts w:hint="eastAsia" w:ascii="宋体" w:hAnsi="宋体" w:eastAsia="宋体" w:cs="宋体"/>
                <w:sz w:val="21"/>
                <w:szCs w:val="21"/>
              </w:rPr>
            </w:pPr>
            <w:r>
              <w:rPr>
                <w:rFonts w:hint="eastAsia" w:ascii="宋体" w:hAnsi="宋体" w:eastAsia="宋体" w:cs="宋体"/>
                <w:sz w:val="21"/>
                <w:szCs w:val="21"/>
              </w:rPr>
              <w:t>二、经信 (共</w:t>
            </w:r>
            <w:r>
              <w:rPr>
                <w:rFonts w:hint="eastAsia" w:ascii="宋体" w:hAnsi="宋体" w:eastAsia="宋体" w:cs="宋体"/>
                <w:sz w:val="21"/>
                <w:szCs w:val="21"/>
                <w:lang w:val="en-US" w:eastAsia="zh-CN"/>
              </w:rPr>
              <w:t>7</w:t>
            </w:r>
            <w:r>
              <w:rPr>
                <w:rFonts w:hint="eastAsia" w:ascii="宋体" w:hAnsi="宋体" w:eastAsia="宋体" w:cs="宋体"/>
                <w:sz w:val="21"/>
                <w:szCs w:val="21"/>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1"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330207001008</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对城市规划区内违法销售空心粘土砖的行政处罚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1"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330207001007</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对违法销售实心粘土砖（烧结普通砖）的行政处罚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1"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330207073000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对违法生产不可降解一次性餐具或其他一次性塑料制品及其复合制品的行政处罚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1"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330207006001</w:t>
            </w:r>
          </w:p>
        </w:tc>
        <w:tc>
          <w:tcPr>
            <w:tcW w:w="4362" w:type="dxa"/>
            <w:vAlign w:val="top"/>
          </w:tcPr>
          <w:p>
            <w:pPr>
              <w:jc w:val="both"/>
              <w:rPr>
                <w:rFonts w:hint="eastAsia" w:ascii="宋体" w:hAnsi="宋体" w:eastAsia="宋体" w:cs="宋体"/>
                <w:sz w:val="21"/>
                <w:szCs w:val="21"/>
              </w:rPr>
            </w:pPr>
            <w:r>
              <w:rPr>
                <w:rFonts w:hint="eastAsia" w:ascii="宋体" w:hAnsi="宋体" w:eastAsia="宋体" w:cs="宋体"/>
                <w:sz w:val="21"/>
                <w:szCs w:val="21"/>
              </w:rPr>
              <w:t>对建设单位明示或者暗示设计单位违法使用粘土砖的行政处罚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1"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330207006002</w:t>
            </w:r>
          </w:p>
        </w:tc>
        <w:tc>
          <w:tcPr>
            <w:tcW w:w="4362" w:type="dxa"/>
            <w:vAlign w:val="top"/>
          </w:tcPr>
          <w:p>
            <w:pPr>
              <w:jc w:val="both"/>
              <w:rPr>
                <w:rFonts w:hint="eastAsia" w:ascii="宋体" w:hAnsi="宋体" w:eastAsia="宋体" w:cs="宋体"/>
                <w:sz w:val="21"/>
                <w:szCs w:val="21"/>
              </w:rPr>
            </w:pPr>
            <w:r>
              <w:rPr>
                <w:rFonts w:hint="eastAsia" w:ascii="宋体" w:hAnsi="宋体" w:eastAsia="宋体" w:cs="宋体"/>
                <w:sz w:val="21"/>
                <w:szCs w:val="21"/>
              </w:rPr>
              <w:t>对建设单位明示或者暗示施工单位违法使用粘土砖的行政处罚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1"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330207001004</w:t>
            </w:r>
          </w:p>
        </w:tc>
        <w:tc>
          <w:tcPr>
            <w:tcW w:w="4362" w:type="dxa"/>
            <w:vAlign w:val="top"/>
          </w:tcPr>
          <w:p>
            <w:pPr>
              <w:jc w:val="both"/>
              <w:rPr>
                <w:rFonts w:hint="eastAsia" w:ascii="宋体" w:hAnsi="宋体" w:eastAsia="宋体" w:cs="宋体"/>
                <w:sz w:val="21"/>
                <w:szCs w:val="21"/>
              </w:rPr>
            </w:pPr>
            <w:r>
              <w:rPr>
                <w:rFonts w:hint="eastAsia" w:ascii="宋体" w:hAnsi="宋体" w:eastAsia="宋体" w:cs="宋体"/>
                <w:sz w:val="21"/>
                <w:szCs w:val="21"/>
              </w:rPr>
              <w:t>对城市规划区内违法生产空心粘土砖的行政处罚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330207001005</w:t>
            </w:r>
          </w:p>
        </w:tc>
        <w:tc>
          <w:tcPr>
            <w:tcW w:w="4362" w:type="dxa"/>
            <w:vAlign w:val="top"/>
          </w:tcPr>
          <w:p>
            <w:pPr>
              <w:jc w:val="both"/>
              <w:rPr>
                <w:rFonts w:hint="eastAsia" w:ascii="宋体" w:hAnsi="宋体" w:eastAsia="宋体" w:cs="宋体"/>
                <w:sz w:val="21"/>
                <w:szCs w:val="21"/>
              </w:rPr>
            </w:pPr>
            <w:r>
              <w:rPr>
                <w:rFonts w:hint="eastAsia" w:ascii="宋体" w:hAnsi="宋体" w:eastAsia="宋体" w:cs="宋体"/>
                <w:sz w:val="21"/>
                <w:szCs w:val="21"/>
              </w:rPr>
              <w:t>对违法生产实心粘土砖（烧结普通砖）的行政处罚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56" w:hRule="atLeast"/>
        </w:trPr>
        <w:tc>
          <w:tcPr>
            <w:tcW w:w="9937" w:type="dxa"/>
            <w:gridSpan w:val="5"/>
            <w:vAlign w:val="center"/>
          </w:tcPr>
          <w:p>
            <w:pPr>
              <w:ind w:firstLine="210" w:firstLineChars="100"/>
              <w:jc w:val="both"/>
              <w:rPr>
                <w:rFonts w:hint="eastAsia" w:ascii="宋体" w:hAnsi="宋体" w:eastAsia="宋体" w:cs="宋体"/>
                <w:sz w:val="21"/>
                <w:szCs w:val="21"/>
              </w:rPr>
            </w:pPr>
            <w:r>
              <w:rPr>
                <w:rFonts w:hint="eastAsia" w:ascii="宋体" w:hAnsi="宋体" w:eastAsia="宋体" w:cs="宋体"/>
                <w:sz w:val="21"/>
                <w:szCs w:val="21"/>
              </w:rPr>
              <w:t>三、教育 (共</w:t>
            </w:r>
            <w:r>
              <w:rPr>
                <w:rFonts w:hint="eastAsia" w:ascii="宋体" w:hAnsi="宋体" w:eastAsia="宋体" w:cs="宋体"/>
                <w:sz w:val="21"/>
                <w:szCs w:val="21"/>
                <w:lang w:val="en-US" w:eastAsia="zh-CN"/>
              </w:rPr>
              <w:t>6</w:t>
            </w:r>
            <w:r>
              <w:rPr>
                <w:rFonts w:hint="eastAsia" w:ascii="宋体" w:hAnsi="宋体" w:eastAsia="宋体" w:cs="宋体"/>
                <w:sz w:val="21"/>
                <w:szCs w:val="21"/>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330205003000</w:t>
            </w:r>
          </w:p>
        </w:tc>
        <w:tc>
          <w:tcPr>
            <w:tcW w:w="4362" w:type="dxa"/>
            <w:vAlign w:val="top"/>
          </w:tcPr>
          <w:p>
            <w:p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对违反国家教育法或民办教育促进法，违规举办学校或者其他教育机构的处罚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330205008000</w:t>
            </w:r>
          </w:p>
        </w:tc>
        <w:tc>
          <w:tcPr>
            <w:tcW w:w="4362" w:type="dxa"/>
            <w:vAlign w:val="top"/>
          </w:tcPr>
          <w:p>
            <w:p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对民办学校擅自分立、合并民办学校的处罚（吊销办学许可证的处罚除外）</w:t>
            </w:r>
          </w:p>
          <w:p>
            <w:pPr>
              <w:jc w:val="both"/>
              <w:rPr>
                <w:rFonts w:hint="eastAsia" w:ascii="宋体" w:hAnsi="宋体" w:eastAsia="宋体" w:cs="宋体"/>
                <w:sz w:val="21"/>
                <w:szCs w:val="21"/>
                <w:lang w:val="en-US" w:eastAsia="zh-CN"/>
              </w:rPr>
            </w:pP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330205007000</w:t>
            </w:r>
          </w:p>
        </w:tc>
        <w:tc>
          <w:tcPr>
            <w:tcW w:w="4362" w:type="dxa"/>
            <w:vAlign w:val="top"/>
          </w:tcPr>
          <w:p>
            <w:p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对民办学校擅自改变民办学校名称、层次、类别和举办者的处罚（吊销办学许可证的处罚除外）</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330205006000</w:t>
            </w:r>
          </w:p>
        </w:tc>
        <w:tc>
          <w:tcPr>
            <w:tcW w:w="4362" w:type="dxa"/>
            <w:vAlign w:val="top"/>
          </w:tcPr>
          <w:p>
            <w:p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对民办学校发布虚假招生简章或者广告，骗取钱财的处罚（吊销办学许可证的处罚除外）</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330205005000</w:t>
            </w:r>
          </w:p>
        </w:tc>
        <w:tc>
          <w:tcPr>
            <w:tcW w:w="4362" w:type="dxa"/>
            <w:vAlign w:val="top"/>
          </w:tcPr>
          <w:p>
            <w:pPr>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对民办学校伪造、变造、买卖、出租、出借办学许可证的处罚(吊销办学许可证的处罚除外)</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330205004000</w:t>
            </w:r>
          </w:p>
        </w:tc>
        <w:tc>
          <w:tcPr>
            <w:tcW w:w="4362" w:type="dxa"/>
            <w:vAlign w:val="top"/>
          </w:tcPr>
          <w:p>
            <w:pPr>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对民办学校恶意终止办学、抽逃资金或者挪用办学经费的处罚(吊销办学许可证的处罚除外)</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15" w:hRule="atLeast"/>
        </w:trPr>
        <w:tc>
          <w:tcPr>
            <w:tcW w:w="9937" w:type="dxa"/>
            <w:gridSpan w:val="5"/>
            <w:vAlign w:val="center"/>
          </w:tcPr>
          <w:p>
            <w:pPr>
              <w:ind w:firstLine="210" w:firstLineChars="100"/>
              <w:jc w:val="both"/>
              <w:rPr>
                <w:rFonts w:hint="eastAsia" w:ascii="宋体" w:hAnsi="宋体" w:eastAsia="宋体" w:cs="宋体"/>
                <w:sz w:val="21"/>
                <w:szCs w:val="21"/>
              </w:rPr>
            </w:pPr>
            <w:r>
              <w:rPr>
                <w:rFonts w:hint="eastAsia" w:ascii="宋体" w:hAnsi="宋体" w:eastAsia="宋体" w:cs="宋体"/>
                <w:sz w:val="21"/>
                <w:szCs w:val="21"/>
              </w:rPr>
              <w:t>四、公安 (共</w:t>
            </w:r>
            <w:r>
              <w:rPr>
                <w:rFonts w:hint="eastAsia" w:ascii="宋体" w:hAnsi="宋体" w:eastAsia="宋体" w:cs="宋体"/>
                <w:sz w:val="21"/>
                <w:szCs w:val="21"/>
                <w:lang w:val="en-US" w:eastAsia="zh-CN"/>
              </w:rPr>
              <w:t>8</w:t>
            </w:r>
            <w:r>
              <w:rPr>
                <w:rFonts w:hint="eastAsia" w:ascii="宋体" w:hAnsi="宋体" w:eastAsia="宋体" w:cs="宋体"/>
                <w:sz w:val="21"/>
                <w:szCs w:val="21"/>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311"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330209028002</w:t>
            </w:r>
          </w:p>
        </w:tc>
        <w:tc>
          <w:tcPr>
            <w:tcW w:w="4362" w:type="dxa"/>
            <w:vAlign w:val="center"/>
          </w:tcPr>
          <w:p>
            <w:p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对在人行道违法停放非机动车的行政处罚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330209896000</w:t>
            </w:r>
          </w:p>
        </w:tc>
        <w:tc>
          <w:tcPr>
            <w:tcW w:w="4362" w:type="dxa"/>
            <w:vAlign w:val="center"/>
          </w:tcPr>
          <w:p>
            <w:p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对擅自在人行道设置、占用、撤除道路停车泊位的行政处罚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330209352001</w:t>
            </w:r>
          </w:p>
        </w:tc>
        <w:tc>
          <w:tcPr>
            <w:tcW w:w="4362" w:type="dxa"/>
            <w:vAlign w:val="center"/>
          </w:tcPr>
          <w:p>
            <w:p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对违规在管道线路中心线两侧规定范围内种植、建设、施工等的行政处罚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330209352002</w:t>
            </w:r>
          </w:p>
        </w:tc>
        <w:tc>
          <w:tcPr>
            <w:tcW w:w="4362" w:type="dxa"/>
            <w:vAlign w:val="center"/>
          </w:tcPr>
          <w:p>
            <w:p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对违规在穿越河流的管道线路中心线两侧规定范围内抛锚、拖锚、挖砂、挖泥、采石、水下爆破的行政处罚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330209352003</w:t>
            </w:r>
          </w:p>
        </w:tc>
        <w:tc>
          <w:tcPr>
            <w:tcW w:w="4362" w:type="dxa"/>
            <w:vAlign w:val="center"/>
          </w:tcPr>
          <w:p>
            <w:p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对违规在管道专用隧道中心线两侧规定范围内采石、采矿、爆破的行政处罚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330209352004</w:t>
            </w:r>
          </w:p>
        </w:tc>
        <w:tc>
          <w:tcPr>
            <w:tcW w:w="4362" w:type="dxa"/>
            <w:vAlign w:val="center"/>
          </w:tcPr>
          <w:p>
            <w:p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对违规在管道附属设施上方架设线路或在储气库构造区域范围内施工的行政处罚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330209352005</w:t>
            </w:r>
          </w:p>
        </w:tc>
        <w:tc>
          <w:tcPr>
            <w:tcW w:w="4362" w:type="dxa"/>
            <w:vAlign w:val="center"/>
          </w:tcPr>
          <w:p>
            <w:p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对阻碍依法进行的管道建设的行政处罚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1"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330209028001</w:t>
            </w:r>
          </w:p>
        </w:tc>
        <w:tc>
          <w:tcPr>
            <w:tcW w:w="4362" w:type="dxa"/>
            <w:vAlign w:val="top"/>
          </w:tcPr>
          <w:p>
            <w:p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对在人行道违法停放机动车的行政处罚</w:t>
            </w:r>
          </w:p>
        </w:tc>
        <w:tc>
          <w:tcPr>
            <w:tcW w:w="1173" w:type="dxa"/>
            <w:vAlign w:val="top"/>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1" w:hRule="atLeast"/>
        </w:trPr>
        <w:tc>
          <w:tcPr>
            <w:tcW w:w="9937" w:type="dxa"/>
            <w:gridSpan w:val="5"/>
            <w:vAlign w:val="center"/>
          </w:tcPr>
          <w:p>
            <w:pPr>
              <w:ind w:firstLine="210" w:firstLineChars="10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五、民宗（共</w:t>
            </w:r>
            <w:r>
              <w:rPr>
                <w:rFonts w:hint="eastAsia" w:ascii="宋体" w:hAnsi="宋体" w:eastAsia="宋体" w:cs="宋体"/>
                <w:sz w:val="21"/>
                <w:szCs w:val="21"/>
                <w:lang w:val="en-US" w:eastAsia="zh-CN"/>
              </w:rPr>
              <w:t>18项</w:t>
            </w:r>
            <w:r>
              <w:rPr>
                <w:rFonts w:hint="eastAsia" w:ascii="宋体" w:hAnsi="宋体" w:eastAsia="宋体" w:cs="宋体"/>
                <w:sz w:val="21"/>
                <w:szCs w:val="21"/>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1"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330241005000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对擅自设立宗教院校的行政处罚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330241017000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对违反规定修建大型露天宗教造像的行政处罚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部分（</w:t>
            </w:r>
            <w:r>
              <w:rPr>
                <w:rFonts w:hint="eastAsia" w:ascii="宋体" w:hAnsi="宋体" w:eastAsia="宋体" w:cs="宋体"/>
                <w:sz w:val="21"/>
                <w:szCs w:val="21"/>
              </w:rPr>
              <w:t>吊销登记证书除外</w:t>
            </w:r>
            <w:r>
              <w:rPr>
                <w:rFonts w:hint="eastAsia" w:ascii="宋体" w:hAnsi="宋体" w:eastAsia="宋体" w:cs="宋体"/>
                <w:sz w:val="21"/>
                <w:szCs w:val="21"/>
                <w:lang w:eastAsia="zh-CN"/>
              </w:rPr>
              <w:t>）</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330241013000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对宗教团体、宗教院校、宗教活动场所未按规定办理变更登记或备案手续的行政处罚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部分（</w:t>
            </w:r>
            <w:r>
              <w:rPr>
                <w:rFonts w:hint="eastAsia" w:ascii="宋体" w:hAnsi="宋体" w:eastAsia="宋体" w:cs="宋体"/>
                <w:sz w:val="21"/>
                <w:szCs w:val="21"/>
              </w:rPr>
              <w:t>吊销登记证书或设立许可除外</w:t>
            </w:r>
            <w:r>
              <w:rPr>
                <w:rFonts w:hint="eastAsia" w:ascii="宋体" w:hAnsi="宋体" w:eastAsia="宋体" w:cs="宋体"/>
                <w:sz w:val="21"/>
                <w:szCs w:val="21"/>
                <w:lang w:eastAsia="zh-CN"/>
              </w:rPr>
              <w:t>）</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330241015000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对宗教团体、宗教院校、宗教活动场所违反规定接受境外组织和个人捐赠的行政处罚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部分（</w:t>
            </w:r>
            <w:r>
              <w:rPr>
                <w:rFonts w:hint="eastAsia" w:ascii="宋体" w:hAnsi="宋体" w:eastAsia="宋体" w:cs="宋体"/>
                <w:sz w:val="21"/>
                <w:szCs w:val="21"/>
              </w:rPr>
              <w:t>吊销登记证书或设立许可除外</w:t>
            </w:r>
            <w:r>
              <w:rPr>
                <w:rFonts w:hint="eastAsia" w:ascii="宋体" w:hAnsi="宋体" w:eastAsia="宋体" w:cs="宋体"/>
                <w:sz w:val="21"/>
                <w:szCs w:val="21"/>
                <w:lang w:eastAsia="zh-CN"/>
              </w:rPr>
              <w:t>）</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330241014000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对宗教团体、宗教院校、宗教活动场所的行政处罚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部分（</w:t>
            </w:r>
            <w:r>
              <w:rPr>
                <w:rFonts w:hint="eastAsia" w:ascii="宋体" w:hAnsi="宋体" w:eastAsia="宋体" w:cs="宋体"/>
                <w:sz w:val="21"/>
                <w:szCs w:val="21"/>
              </w:rPr>
              <w:t>吊销登记证书或设立许可除外</w:t>
            </w:r>
            <w:r>
              <w:rPr>
                <w:rFonts w:hint="eastAsia" w:ascii="宋体" w:hAnsi="宋体" w:eastAsia="宋体" w:cs="宋体"/>
                <w:sz w:val="21"/>
                <w:szCs w:val="21"/>
                <w:lang w:eastAsia="zh-CN"/>
              </w:rPr>
              <w:t>）</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330241006000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对宗教教职人员宣扬、支持、资助宗教极端</w:t>
            </w:r>
            <w:r>
              <w:rPr>
                <w:rFonts w:hint="eastAsia" w:ascii="宋体" w:hAnsi="宋体" w:eastAsia="宋体" w:cs="宋体"/>
                <w:sz w:val="21"/>
                <w:szCs w:val="21"/>
                <w:lang w:eastAsia="zh-CN"/>
              </w:rPr>
              <w:t>主</w:t>
            </w:r>
            <w:r>
              <w:rPr>
                <w:rFonts w:hint="eastAsia" w:ascii="宋体" w:hAnsi="宋体" w:eastAsia="宋体" w:cs="宋体"/>
                <w:sz w:val="21"/>
                <w:szCs w:val="21"/>
              </w:rPr>
              <w:t>义，破坏民族团结、分裂国家和进行恐怖活</w:t>
            </w:r>
            <w:r>
              <w:rPr>
                <w:rFonts w:hint="eastAsia" w:ascii="宋体" w:hAnsi="宋体" w:eastAsia="宋体" w:cs="宋体"/>
                <w:sz w:val="21"/>
                <w:szCs w:val="21"/>
                <w:lang w:eastAsia="zh-CN"/>
              </w:rPr>
              <w:t>动</w:t>
            </w:r>
            <w:r>
              <w:rPr>
                <w:rFonts w:hint="eastAsia" w:ascii="宋体" w:hAnsi="宋体" w:eastAsia="宋体" w:cs="宋体"/>
                <w:sz w:val="21"/>
                <w:szCs w:val="21"/>
              </w:rPr>
              <w:t>或参与相关活动等的行政处罚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330241019000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对擅自开展宗教活动场所法人登记的行政处罚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部分（</w:t>
            </w:r>
            <w:r>
              <w:rPr>
                <w:rFonts w:hint="eastAsia" w:ascii="宋体" w:hAnsi="宋体" w:eastAsia="宋体" w:cs="宋体"/>
                <w:sz w:val="21"/>
                <w:szCs w:val="21"/>
              </w:rPr>
              <w:t>吊销登记证书或设立许可除外</w:t>
            </w:r>
            <w:r>
              <w:rPr>
                <w:rFonts w:hint="eastAsia" w:ascii="宋体" w:hAnsi="宋体" w:eastAsia="宋体" w:cs="宋体"/>
                <w:sz w:val="21"/>
                <w:szCs w:val="21"/>
                <w:lang w:eastAsia="zh-CN"/>
              </w:rPr>
              <w:t>）</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330241024000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对宗教教职人员跨地区或跨教区主持宗教活动、担任主要教职未按有关规定备案的行政处罚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330241022000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对擅自举行非通常宗教活动的行政处罚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部分（</w:t>
            </w:r>
            <w:r>
              <w:rPr>
                <w:rFonts w:hint="eastAsia" w:ascii="宋体" w:hAnsi="宋体" w:eastAsia="宋体" w:cs="宋体"/>
                <w:sz w:val="21"/>
                <w:szCs w:val="21"/>
              </w:rPr>
              <w:t>撤换主管人员除外</w:t>
            </w:r>
            <w:r>
              <w:rPr>
                <w:rFonts w:hint="eastAsia" w:ascii="宋体" w:hAnsi="宋体" w:eastAsia="宋体" w:cs="宋体"/>
                <w:sz w:val="21"/>
                <w:szCs w:val="21"/>
                <w:lang w:eastAsia="zh-CN"/>
              </w:rPr>
              <w:t>）</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330241010000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对擅自举行大型宗教活动的行政处罚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部分（</w:t>
            </w:r>
            <w:r>
              <w:rPr>
                <w:rFonts w:hint="eastAsia" w:ascii="宋体" w:hAnsi="宋体" w:eastAsia="宋体" w:cs="宋体"/>
                <w:sz w:val="21"/>
                <w:szCs w:val="21"/>
              </w:rPr>
              <w:t>撤换主要负责人或主管</w:t>
            </w:r>
            <w:r>
              <w:rPr>
                <w:rFonts w:hint="eastAsia" w:ascii="宋体" w:hAnsi="宋体" w:eastAsia="宋体" w:cs="宋体"/>
                <w:sz w:val="21"/>
                <w:szCs w:val="21"/>
                <w:lang w:eastAsia="zh-CN"/>
              </w:rPr>
              <w:t>人</w:t>
            </w:r>
            <w:r>
              <w:rPr>
                <w:rFonts w:hint="eastAsia" w:ascii="宋体" w:hAnsi="宋体" w:eastAsia="宋体" w:cs="宋体"/>
                <w:sz w:val="21"/>
                <w:szCs w:val="21"/>
              </w:rPr>
              <w:t>员、吊销登记证书除外</w:t>
            </w:r>
            <w:r>
              <w:rPr>
                <w:rFonts w:hint="eastAsia" w:ascii="宋体" w:hAnsi="宋体" w:eastAsia="宋体" w:cs="宋体"/>
                <w:sz w:val="21"/>
                <w:szCs w:val="21"/>
                <w:lang w:eastAsia="zh-CN"/>
              </w:rPr>
              <w:t>）</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330241007000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对临时活动地点的宗教活动违反</w:t>
            </w:r>
            <w:r>
              <w:rPr>
                <w:rFonts w:hint="eastAsia" w:ascii="宋体" w:hAnsi="宋体" w:eastAsia="宋体" w:cs="宋体"/>
                <w:sz w:val="21"/>
                <w:szCs w:val="21"/>
                <w:lang w:eastAsia="zh-CN"/>
              </w:rPr>
              <w:t>相关</w:t>
            </w:r>
            <w:r>
              <w:rPr>
                <w:rFonts w:hint="eastAsia" w:ascii="宋体" w:hAnsi="宋体" w:eastAsia="宋体" w:cs="宋体"/>
                <w:sz w:val="21"/>
                <w:szCs w:val="21"/>
              </w:rPr>
              <w:t>规定的行政处罚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330241023000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对为违法宗教活动提供条件的行政处罚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330241004000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对擅自设立宗教活动场所的行政处罚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330241011000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对非宗教团体、非宗教院校、非宗教活动场所、非指定的临时活动地点组织、举行宗教活动，接受宗教性捐赠的行政处罚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330241021000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对在广场、公园、旅游景点、车站码头、机场、医院、学校、体育场馆等公共场所散发宗教类出版物、印刷品或音像制品等进行传教的行政处罚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330241009000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对擅自编印、发送宗教内部资料性出版物或印刷其他宗教用品的行政处罚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330241003000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对擅自开展宗教教育培训的行政处罚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330241012000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对假冒宗教教职人员的行政处罚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87" w:hRule="atLeast"/>
        </w:trPr>
        <w:tc>
          <w:tcPr>
            <w:tcW w:w="9937" w:type="dxa"/>
            <w:gridSpan w:val="5"/>
            <w:vAlign w:val="center"/>
          </w:tcPr>
          <w:p>
            <w:pPr>
              <w:ind w:firstLine="210" w:firstLineChars="100"/>
              <w:jc w:val="both"/>
              <w:rPr>
                <w:rFonts w:hint="eastAsia" w:ascii="宋体" w:hAnsi="宋体" w:eastAsia="宋体" w:cs="宋体"/>
                <w:sz w:val="21"/>
                <w:szCs w:val="21"/>
                <w:lang w:eastAsia="zh-CN"/>
              </w:rPr>
            </w:pPr>
            <w:r>
              <w:rPr>
                <w:rFonts w:hint="eastAsia" w:ascii="宋体" w:hAnsi="宋体" w:eastAsia="宋体" w:cs="宋体"/>
                <w:sz w:val="21"/>
                <w:szCs w:val="21"/>
              </w:rPr>
              <w:t>六、自然资源（</w:t>
            </w:r>
            <w:r>
              <w:rPr>
                <w:rFonts w:hint="eastAsia" w:ascii="宋体" w:hAnsi="宋体" w:eastAsia="宋体" w:cs="宋体"/>
                <w:sz w:val="21"/>
                <w:szCs w:val="21"/>
                <w:lang w:val="en-US" w:eastAsia="zh-CN"/>
              </w:rPr>
              <w:t>13</w:t>
            </w:r>
            <w:r>
              <w:rPr>
                <w:rFonts w:hint="eastAsia" w:ascii="宋体" w:hAnsi="宋体" w:eastAsia="宋体" w:cs="宋体"/>
                <w:sz w:val="21"/>
                <w:szCs w:val="21"/>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330215051002</w:t>
            </w:r>
          </w:p>
        </w:tc>
        <w:tc>
          <w:tcPr>
            <w:tcW w:w="4362" w:type="dxa"/>
            <w:vAlign w:val="center"/>
          </w:tcPr>
          <w:p>
            <w:pPr>
              <w:jc w:val="both"/>
              <w:rPr>
                <w:rFonts w:hint="eastAsia" w:ascii="宋体" w:hAnsi="宋体" w:eastAsia="宋体" w:cs="宋体"/>
                <w:sz w:val="21"/>
                <w:szCs w:val="21"/>
                <w:lang w:eastAsia="zh-CN"/>
              </w:rPr>
            </w:pPr>
            <w:r>
              <w:rPr>
                <w:rFonts w:hint="eastAsia" w:ascii="宋体" w:hAnsi="宋体" w:eastAsia="宋体" w:cs="宋体"/>
                <w:sz w:val="21"/>
                <w:szCs w:val="21"/>
              </w:rPr>
              <w:t>对未取得规划资质证书，擅自从事规划活动的事业单位法人、企业法人的行政处罚</w:t>
            </w:r>
            <w:r>
              <w:rPr>
                <w:rFonts w:hint="eastAsia" w:ascii="宋体" w:hAnsi="宋体" w:eastAsia="宋体" w:cs="宋体"/>
                <w:sz w:val="21"/>
                <w:szCs w:val="21"/>
                <w:lang w:eastAsia="zh-CN"/>
              </w:rPr>
              <w:t>（不含</w:t>
            </w:r>
            <w:r>
              <w:rPr>
                <w:rFonts w:hint="eastAsia" w:ascii="宋体" w:hAnsi="宋体" w:eastAsia="宋体" w:cs="宋体"/>
                <w:sz w:val="21"/>
                <w:szCs w:val="21"/>
              </w:rPr>
              <w:t>降低资质等级或者吊销资质证书的处罚</w:t>
            </w:r>
            <w:r>
              <w:rPr>
                <w:rFonts w:hint="eastAsia" w:ascii="宋体" w:hAnsi="宋体" w:eastAsia="宋体" w:cs="宋体"/>
                <w:sz w:val="21"/>
                <w:szCs w:val="21"/>
                <w:lang w:eastAsia="zh-CN"/>
              </w:rPr>
              <w:t>）</w:t>
            </w:r>
          </w:p>
        </w:tc>
        <w:tc>
          <w:tcPr>
            <w:tcW w:w="11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330215071000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对涂改、倒卖、出租、出借或者以其他形式非法转让城乡规划编制单位资质证书的行政处罚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330215069000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对在燃气设施保护范围内建设占压地下燃气管线的建筑物、构筑物或者其他设施的行政处罚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330215041001</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对未取得建设工程规划许可证进行建设的行政处罚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330215041002</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对未按照建设工程规划许可证的规定进行建设的行政处罚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330215040001</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对建设单位或者个人未经批准进行临时建设的行政处罚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330215040002</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对建设单位或者个人未按照批准内容进行临时建设的行政处罚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330215040003</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对临时建筑物、构筑物超过批准期限不拆除的行政处罚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330215073000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对房屋使用人擅自改变建设工程规划许可证确定的房屋用途的行政处罚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330215067000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对建设单位或者个人改变临时规划许可确定的建筑用途的行政处罚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330215072000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对建设单位或者个人未取得建设工程规划核实确认书组织建设工程竣工验收的行政处罚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330215070000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对供电、供水、供气等单位违规为单位或者个人就违法建筑办理供电、供水、供气等手续的行政处罚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330215068000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对建设工程设计、施工单位违规承揽明知是违法建筑的项目设计或者施工作业的行政处罚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32" w:hRule="atLeast"/>
        </w:trPr>
        <w:tc>
          <w:tcPr>
            <w:tcW w:w="9937" w:type="dxa"/>
            <w:gridSpan w:val="5"/>
            <w:vAlign w:val="center"/>
          </w:tcPr>
          <w:p>
            <w:pPr>
              <w:ind w:firstLine="210" w:firstLineChars="100"/>
              <w:jc w:val="both"/>
              <w:rPr>
                <w:rFonts w:hint="eastAsia" w:ascii="宋体" w:hAnsi="宋体" w:eastAsia="宋体" w:cs="宋体"/>
                <w:sz w:val="21"/>
                <w:szCs w:val="21"/>
              </w:rPr>
            </w:pPr>
            <w:r>
              <w:rPr>
                <w:rFonts w:hint="eastAsia" w:ascii="宋体" w:hAnsi="宋体" w:eastAsia="宋体" w:cs="宋体"/>
                <w:sz w:val="21"/>
                <w:szCs w:val="21"/>
              </w:rPr>
              <w:t>七、生态环境（共16项）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330216132002</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对向水体排放、倾倒工业废渣、城镇垃圾或者其他废弃物等违法行为的行政处罚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330216227000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对饮用水水源一级保护区从事可能污染水体的活动以及个人从事可能污染水体活动的行政处罚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330216090001</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对个人存放 煤炭、煤矸石、煤渣、煤灰等物料，未采取 防燃措施的行政处罚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330216107002</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对个人未按照规定停止燃用高污染燃料的行政处罚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330216310004</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对运输过程中沿途丢弃、遗撒工业固体废物行为的行政处罚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330216203000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对将秸秆、食用菌菌糠和菌渣、废农膜随意倾倒或弃留的行政处罚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330216182000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对从事畜禽规模养殖未及时收集、贮存、利用或者处置养殖过程中产生的畜禽粪污等固体废物的行政处罚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330216317000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对在禁止养殖区域内建设畜禽养殖场、养殖小区的行政处罚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330216239000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对未经处理直接向环境排放畜禽养殖废弃物或者未采取有效措施，导致畜禽养殖废弃物渗出、泄漏等行为的行政处罚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330216282000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对违法在人口集中和其他需特殊保护区域焚烧产生有毒有害烟尘和恶臭气体的行政处罚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330216277002</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对露天焚烧秸秆、落叶等产生烟尘污染物质的行政处罚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330216279001</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对经营者未安装净化设施、不正常使用净化设施的行政处罚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330216281000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对在居民住宅楼、未配套设立专用烟道的商住综合楼、商住综合楼内与居住层相邻的商业楼层内新改扩建产生油烟、异味、废气的餐饮服务项目的行政处罚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330216280000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对在当地人民政府禁止的时段和区域内露天烧烤食品或者为露天烧烤食品提供场地的行政处罚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330216098000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对在城市市区噪声敏感建筑物集中区域内夜间进行产生环境噪声污染的建筑施工作业的行政处罚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仅限城市市区；省生态环境厅会同有关部门推动相关立法；各设区市立法已有明确罚则的，按各设区市设定罚款额度执行</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330216272000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对文化娱乐场所等商业经营活动造成环境噪声污染的行政处罚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省生态环境厅会</w:t>
            </w:r>
          </w:p>
          <w:p>
            <w:pPr>
              <w:jc w:val="center"/>
              <w:rPr>
                <w:rFonts w:hint="eastAsia" w:ascii="宋体" w:hAnsi="宋体" w:eastAsia="宋体" w:cs="宋体"/>
                <w:sz w:val="21"/>
                <w:szCs w:val="21"/>
              </w:rPr>
            </w:pPr>
            <w:r>
              <w:rPr>
                <w:rFonts w:hint="eastAsia" w:ascii="宋体" w:hAnsi="宋体" w:eastAsia="宋体" w:cs="宋体"/>
                <w:sz w:val="21"/>
                <w:szCs w:val="21"/>
              </w:rPr>
              <w:t>同有关部门推动</w:t>
            </w:r>
          </w:p>
          <w:p>
            <w:pPr>
              <w:jc w:val="center"/>
              <w:rPr>
                <w:rFonts w:hint="eastAsia" w:ascii="宋体" w:hAnsi="宋体" w:eastAsia="宋体" w:cs="宋体"/>
                <w:sz w:val="21"/>
                <w:szCs w:val="21"/>
              </w:rPr>
            </w:pPr>
            <w:r>
              <w:rPr>
                <w:rFonts w:hint="eastAsia" w:ascii="宋体" w:hAnsi="宋体" w:eastAsia="宋体" w:cs="宋体"/>
                <w:sz w:val="21"/>
                <w:szCs w:val="21"/>
              </w:rPr>
              <w:t>相关立法；各设区市立法已有明确罚则的，按各设区市设定罚款额度执行</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77" w:hRule="atLeast"/>
        </w:trPr>
        <w:tc>
          <w:tcPr>
            <w:tcW w:w="9937" w:type="dxa"/>
            <w:gridSpan w:val="5"/>
            <w:vAlign w:val="center"/>
          </w:tcPr>
          <w:p>
            <w:pPr>
              <w:ind w:firstLine="210" w:firstLineChars="100"/>
              <w:jc w:val="both"/>
              <w:rPr>
                <w:rFonts w:hint="eastAsia" w:ascii="宋体" w:hAnsi="宋体" w:eastAsia="宋体" w:cs="宋体"/>
                <w:sz w:val="21"/>
                <w:szCs w:val="21"/>
              </w:rPr>
            </w:pPr>
            <w:r>
              <w:rPr>
                <w:rFonts w:hint="eastAsia" w:ascii="宋体" w:hAnsi="宋体" w:eastAsia="宋体" w:cs="宋体"/>
                <w:sz w:val="21"/>
                <w:szCs w:val="21"/>
              </w:rPr>
              <w:t>八、</w:t>
            </w:r>
            <w:r>
              <w:rPr>
                <w:rFonts w:hint="eastAsia" w:ascii="宋体" w:hAnsi="宋体" w:eastAsia="宋体" w:cs="宋体"/>
                <w:sz w:val="21"/>
                <w:szCs w:val="21"/>
                <w:lang w:eastAsia="zh-CN"/>
              </w:rPr>
              <w:t>建设</w:t>
            </w:r>
            <w:r>
              <w:rPr>
                <w:rFonts w:hint="eastAsia" w:ascii="宋体" w:hAnsi="宋体" w:eastAsia="宋体" w:cs="宋体"/>
                <w:sz w:val="21"/>
                <w:szCs w:val="21"/>
              </w:rPr>
              <w:t>（共</w:t>
            </w:r>
            <w:r>
              <w:rPr>
                <w:rFonts w:hint="eastAsia" w:ascii="宋体" w:hAnsi="宋体" w:eastAsia="宋体" w:cs="宋体"/>
                <w:sz w:val="21"/>
                <w:szCs w:val="21"/>
                <w:lang w:val="en-US" w:eastAsia="zh-CN"/>
              </w:rPr>
              <w:t>598</w:t>
            </w:r>
            <w:r>
              <w:rPr>
                <w:rFonts w:hint="eastAsia" w:ascii="宋体" w:hAnsi="宋体" w:eastAsia="宋体" w:cs="宋体"/>
                <w:sz w:val="21"/>
                <w:szCs w:val="21"/>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330217132000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对无相应资质的单位进行绿化工程</w:t>
            </w:r>
          </w:p>
          <w:p>
            <w:pPr>
              <w:jc w:val="left"/>
              <w:rPr>
                <w:rFonts w:hint="eastAsia" w:ascii="宋体" w:hAnsi="宋体" w:eastAsia="宋体" w:cs="宋体"/>
                <w:sz w:val="21"/>
                <w:szCs w:val="21"/>
              </w:rPr>
            </w:pPr>
            <w:r>
              <w:rPr>
                <w:rFonts w:hint="eastAsia" w:ascii="宋体" w:hAnsi="宋体" w:eastAsia="宋体" w:cs="宋体"/>
                <w:sz w:val="21"/>
                <w:szCs w:val="21"/>
              </w:rPr>
              <w:t>设计的行政处罚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330217269000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对工程建设项目完成后未按照规定期限完成与主体工程相配套的绿地工程或者绿化用地面积未达到审定比例的行政处罚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330217116000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对违法改变绿化规划、绿化用地使用性质的行政处罚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330217180000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对未经同意擅自占用城市绿地及占</w:t>
            </w:r>
          </w:p>
          <w:p>
            <w:pPr>
              <w:jc w:val="left"/>
              <w:rPr>
                <w:rFonts w:hint="eastAsia" w:ascii="宋体" w:hAnsi="宋体" w:eastAsia="宋体" w:cs="宋体"/>
                <w:sz w:val="21"/>
                <w:szCs w:val="21"/>
              </w:rPr>
            </w:pPr>
            <w:r>
              <w:rPr>
                <w:rFonts w:hint="eastAsia" w:ascii="宋体" w:hAnsi="宋体" w:eastAsia="宋体" w:cs="宋体"/>
                <w:sz w:val="21"/>
                <w:szCs w:val="21"/>
              </w:rPr>
              <w:t>用超过批准时间的行政处罚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330217227000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对在公园绿地范围内从事商业服务摊点或广告经营等业务的单位和个人违反公园绿地有关规定的行政处罚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330217138001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对依树盖房、搭棚、架设天线的行政处罚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330217138002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对在绿地内放牧、堆物、倾倒废弃物的行政处罚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330217138003</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对进入设有明示禁止标志的绿地的行政处罚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330217138004</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对破坏草坪、绿篱、花卉、树木、植被的行政处罚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330217138005</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对其他损坏城市绿地和绿化设施的行为的行政处罚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330217164000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对未在施工前制定古树名木保护方案或者未按照古树名木保护方案施工的行政处罚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330217140000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对损毁或者擅自移动古树名木保护标志、保护设施的行政处罚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330217171000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对未经批准擅自砍伐城市树木的行政处罚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330217274000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对擅自在动物园内摆摊设点的行政处罚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330217162000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对未经批准在城市绿地范围内进行拦河截溪、取土采石、设置垃圾堆场、排放污水以及其他对城市生态环境造成破坏活动的行政处罚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330217826000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对砍伐、养护不善、破坏古树名木等行为的行政处罚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330217823000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对住宅物业的建设单位违规选聘物业服务企业的行政处罚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330217251000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对建设单位擅自处分属于业主的物业共用部位、共用设施设备的所有权或者使用权的行政处罚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330217253000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对物业服务企业将一个物业管理区域内的全部物业管理一并委托给他人的行政处罚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330217814000</w:t>
            </w:r>
          </w:p>
        </w:tc>
        <w:tc>
          <w:tcPr>
            <w:tcW w:w="4362" w:type="dxa"/>
            <w:vAlign w:val="center"/>
          </w:tcPr>
          <w:p>
            <w:pPr>
              <w:jc w:val="both"/>
              <w:rPr>
                <w:rFonts w:hint="eastAsia" w:ascii="宋体" w:hAnsi="宋体" w:eastAsia="宋体" w:cs="宋体"/>
                <w:sz w:val="21"/>
                <w:szCs w:val="21"/>
                <w:lang w:eastAsia="zh-CN"/>
              </w:rPr>
            </w:pPr>
            <w:r>
              <w:rPr>
                <w:rFonts w:hint="eastAsia" w:ascii="宋体" w:hAnsi="宋体" w:eastAsia="宋体" w:cs="宋体"/>
                <w:sz w:val="21"/>
                <w:szCs w:val="21"/>
              </w:rPr>
              <w:t>对挪用住宅专项维修资金的行政处罚</w:t>
            </w:r>
            <w:r>
              <w:rPr>
                <w:rFonts w:hint="eastAsia" w:ascii="宋体" w:hAnsi="宋体" w:eastAsia="宋体" w:cs="宋体"/>
                <w:sz w:val="21"/>
                <w:szCs w:val="21"/>
                <w:lang w:eastAsia="zh-CN"/>
              </w:rPr>
              <w:t>（</w:t>
            </w:r>
            <w:r>
              <w:rPr>
                <w:rFonts w:hint="eastAsia" w:ascii="宋体" w:hAnsi="宋体" w:eastAsia="宋体" w:cs="宋体"/>
                <w:sz w:val="21"/>
                <w:szCs w:val="21"/>
              </w:rPr>
              <w:t>吊销资质证</w:t>
            </w:r>
            <w:r>
              <w:rPr>
                <w:rFonts w:hint="eastAsia" w:ascii="宋体" w:hAnsi="宋体" w:eastAsia="宋体" w:cs="宋体"/>
                <w:sz w:val="21"/>
                <w:szCs w:val="21"/>
                <w:lang w:eastAsia="zh-CN"/>
              </w:rPr>
              <w:t>书</w:t>
            </w:r>
            <w:r>
              <w:rPr>
                <w:rFonts w:hint="eastAsia" w:ascii="宋体" w:hAnsi="宋体" w:eastAsia="宋体" w:cs="宋体"/>
                <w:sz w:val="21"/>
                <w:szCs w:val="21"/>
              </w:rPr>
              <w:t>的处罚除外</w:t>
            </w:r>
            <w:r>
              <w:rPr>
                <w:rFonts w:hint="eastAsia" w:ascii="宋体" w:hAnsi="宋体" w:eastAsia="宋体" w:cs="宋体"/>
                <w:sz w:val="21"/>
                <w:szCs w:val="21"/>
                <w:lang w:eastAsia="zh-CN"/>
              </w:rPr>
              <w:t>）</w:t>
            </w:r>
          </w:p>
        </w:tc>
        <w:tc>
          <w:tcPr>
            <w:tcW w:w="11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330217193000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对未经业主大会同意，物业服务企业擅自改变物业管理用房的用途的行政处罚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330217217001</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对擅自占用、挖掘物业管理区域内道路、场地，损害业主共同利益的行政处罚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330217217002</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对擅自利用物业共用部位、共用设施设备进行经营的行政处罚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330217217003</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对擅自改变物业管理区域内按照规划建设的公共建筑和共用设施用途的行政处罚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330217816000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对开发建设单位违反规定将房屋交付买受人或分摊维修、更新和改造费用的行政处罚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330217229000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对装饰装修企业违反国家有关安全生产规定和安全生产技术规程，不按照规定采取必要的安全防护和消防措施，擅自动用明火作业和进</w:t>
            </w:r>
            <w:r>
              <w:rPr>
                <w:rFonts w:hint="eastAsia" w:ascii="宋体" w:hAnsi="宋体" w:eastAsia="宋体" w:cs="宋体"/>
                <w:sz w:val="21"/>
                <w:szCs w:val="21"/>
                <w:lang w:eastAsia="zh-CN"/>
              </w:rPr>
              <w:t>行</w:t>
            </w:r>
            <w:r>
              <w:rPr>
                <w:rFonts w:hint="eastAsia" w:ascii="宋体" w:hAnsi="宋体" w:eastAsia="宋体" w:cs="宋体"/>
                <w:sz w:val="21"/>
                <w:szCs w:val="21"/>
                <w:lang w:val="en-US" w:eastAsia="zh-CN"/>
              </w:rPr>
              <w:t>焊接作业或者对建筑安全事故隐患不采取措施予以消除的行政处罚（降低资质等级或者吊销资质证书的处罚除外）</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330217144000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对物业管理单位发现装修人或者装饰装修企业有违反规定行为不及时向有关部门报告的行政处罚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330217195000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对建设单位在物业管理区域内不按规定配置物业管理用房或者不按规定支付不足部分相应价款的行政处罚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330217158000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对装修人未申报登记进行住宅室内装饰装修活动的行政处罚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330217185000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对装修人将住宅室内装饰装修工程委托给不具有相应资质等级企业的行政处罚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330217228001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对将没有防水要求的房间或者阳台改为卫生间、厨房间的行政处罚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330217228002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对拆除连接阳台的砖、混凝土墙体的行政处罚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330217228003</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对损坏房屋原有节能设施或者降低节能效果的行政处罚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330217228004</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对擅自拆改供暖管道和设施的行政处罚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330217228005</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对擅自拆改燃气管道和设施的行政处罚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330217228006</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对未经原设计单位或者具有相应资质等级的设计单位提出设计方案，擅自超过设计标准或者规范增加楼面荷载的行政处罚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330217190001</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对房屋安全鉴定机构未依法根据国家标准、行业标准和地方标准开展房屋安全鉴定的行政处罚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330217190002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对房屋安全鉴定机构未安排两名以上鉴定人员进行现场查勘、检测的行政处罚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330217190003</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对房屋安全鉴定机构出具房屋安全鉴定报告未按规定签章的行政处罚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330217190004</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对房屋安全鉴定机构未按照规定在房屋安全鉴定报告中明确有关信息的行政处罚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330217190005</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对房屋安全鉴定机构未在规定时限内将鉴定为危险房屋的房屋安全鉴定报告送达和报备的行政处罚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330217190006</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对房屋安全鉴定机构出具虚假鉴定报告的行政处罚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330217273000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对房屋使用安全责任人未及时采取维修加固、拆除等解危措施的行政处罚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330217188000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对出租危险房屋或者将危险房屋用于生产经营、公益事业活动的行政处罚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330217155001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对建设单位未按照规定进行房屋安全影响评估或者未根据评估结果制定相应的安全防护方案的行政处罚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330217155002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对建设单位未按照规定进行周边房屋安全影响跟踪监测或者未根据监测结果采取安全防护措施的行政处罚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865"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330217155003</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对建设单位未按照规定进行房屋安全鉴定的行政处罚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330217254001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对不具有相应勘察、设计资质等级的勘察、设计单位从事房屋安全鉴定的行政处罚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330217254002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对不同时具有地基基础工程检测、相应结构工程检测和见证取样检测资质的建设工程质量检测机构从事房屋安全鉴定的行政处罚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330217245001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对房屋使用安全责任人未在发现房屋明显倾斜、变形等情形之日起五日内委托房屋安全鉴定机构进行房屋安全鉴定的行政处罚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330217245002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教育用房、医疗卫生用房、文化场馆、体育场馆、养老服务用房、交通站场、商场等公共建筑实际使用年限达到设计使用年限三分之二的，房屋使用安全责任人未在达到设计使用年限三分之二的当年委托房屋安全鉴定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330217245003</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对房屋使用安全责任人未在房屋设计使用年限届满当年对仍继续使用的房屋委托房屋安全鉴定，或未每五年对设计使用年限届满的教育用房、医疗卫生用房、文化场馆等公共建筑进行一次房屋安全鉴定的行政处罚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330217245004</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对设计图纸未标明设计使用年限或者设计图纸灭失的房屋实际使用年限满三十年需要继续使用的，房屋使用安全责任人未在达到三十年的</w:t>
            </w:r>
          </w:p>
          <w:p>
            <w:pPr>
              <w:jc w:val="left"/>
              <w:rPr>
                <w:rFonts w:hint="eastAsia" w:ascii="宋体" w:hAnsi="宋体" w:eastAsia="宋体" w:cs="宋体"/>
                <w:sz w:val="21"/>
                <w:szCs w:val="21"/>
              </w:rPr>
            </w:pPr>
            <w:r>
              <w:rPr>
                <w:rFonts w:hint="eastAsia" w:ascii="宋体" w:hAnsi="宋体" w:eastAsia="宋体" w:cs="宋体"/>
                <w:sz w:val="21"/>
                <w:szCs w:val="21"/>
              </w:rPr>
              <w:t>当年委托房屋安全鉴定的行政处罚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330217245005</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对房屋使用安全责任人未在利用未依法取得建筑工程施工许可证的农（居）民自建住宅房屋从事生产经营、公益事业或者出租前委托进行房屋安全鉴定的行政处罚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330217282000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对房屋使用安全责任人未按照规定对建筑幕墙进行安全性检测的行政处罚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330217141000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对房屋使用安全责任人和房屋装修经营者违法进行房屋装修的行政处罚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330217189000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对未经城市规划行政主管部门批准，在住宅室内装饰装修活动中搭建建筑物、构筑物的，或者擅自改变住宅外立面、在非承重外墙上开门、窗的行政处罚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330217152001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对设计单位违反规划条件、规划要求、相关技术标准和规范进行设计的行政处罚</w:t>
            </w:r>
            <w:r>
              <w:rPr>
                <w:rFonts w:hint="eastAsia" w:ascii="宋体" w:hAnsi="宋体" w:eastAsia="宋体" w:cs="宋体"/>
                <w:sz w:val="21"/>
                <w:szCs w:val="21"/>
                <w:lang w:val="en-US" w:eastAsia="zh-CN"/>
              </w:rPr>
              <w:t xml:space="preserve">（降低资质等级或者吊销资质证书的处罚除外） </w:t>
            </w:r>
          </w:p>
        </w:tc>
        <w:tc>
          <w:tcPr>
            <w:tcW w:w="11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330217152002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对建设工程设计方案中文字标明的技术经济指标与图纸所示不一致的行政处罚</w:t>
            </w:r>
            <w:r>
              <w:rPr>
                <w:rFonts w:hint="eastAsia" w:ascii="宋体" w:hAnsi="宋体" w:eastAsia="宋体" w:cs="宋体"/>
                <w:sz w:val="21"/>
                <w:szCs w:val="21"/>
                <w:lang w:val="en-US" w:eastAsia="zh-CN"/>
              </w:rPr>
              <w:t>（降低资质等级或者吊销资质证书的处罚除外）</w:t>
            </w:r>
          </w:p>
        </w:tc>
        <w:tc>
          <w:tcPr>
            <w:tcW w:w="11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330217209001</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对在历史文化名城、名镇、名村保护范围内开山、采石、开矿等破坏传统格局和历史风貌的行政处罚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330217209002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对在历史文化名城、名镇、名村保护范围内占用保护规划确定保留的园林绿地、河湖水系、道路等的行政处罚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330217209003</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对在历史文化名城、名镇、名村保护范围内修建生产、储存爆炸性、易燃性、放射性、毒害性、腐蚀性物品的工厂、仓库等的行政处罚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330217187000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对在历史建筑上刻划、涂污行为的行政处罚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330217656000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企事业单位、个人拆除历史建筑以外的建筑物、构筑物或其他设施、对历史建筑进行外部修缮装饰、添加设施以及改变历史建筑的结构或者使用性质，以及对传统格局、历史风貌或者历史建筑构成破坏性影响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330217147000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对经过批准的有关单位或者个人在历史文化名城、名镇、名村保护范围内进行活动，对传统格局、历史风貌或者历史建筑构成破坏性影响的行政处罚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330217214000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对损坏或者擅自迁移、拆除历史建筑的行政处罚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330217654000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对企事业单位、个人未经允许擅自设置、移动、涂改或损毁历史文化街区、名镇名村标志牌的行政处罚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330217247001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对在历史建筑内堆放易燃、易爆和腐蚀性的物品的行政处罚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330217247002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对拆卸、转让历史建筑的构件的行政处罚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330217201000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对建设单位未对暂时不能开工的建设用地的裸露地面进行覆盖，或者未对超过三个月不能开工的建设用地的裸露地面进行绿化、铺装或者遮盖的行政处罚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330217240001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对施工工地未设置硬质密闭围挡，或者未采取有效防尘降尘措施的行政处罚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330217240002</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对建筑土方、工程渣土、建筑垃圾未及时清运，或者未采用密闭式防尘网遮盖的行政处罚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330217288000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对未经市容环境卫生主管部门依法许可从事餐厨垃圾收运、处置的行政处罚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330217177001</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对餐厨垃圾产生单位自行就地处置餐厨垃圾未报送备案的行政处罚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330217177002</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对餐厨垃圾产生单位不执行餐厨垃圾交付收运确认制度或者未建立相应的记录台账的行政处罚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330217177003</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对收运企业、处置企业不执行餐厨垃圾收运、处置交付确认制度或者未建立相应的记录台账的行政处罚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330217177004</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对收运企业、处置企业不按照要求如实报送餐厨垃圾来源、种类、数量、去向等资料的行政处罚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330217275000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对餐厨垃圾产生单位将餐厨垃圾交由规定以外单位、个人处理的行政处罚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330217192000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对收运企业将收运的餐厨垃圾交由规定以外的单位、个人处置的行政处罚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330217208000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对收运企业未按与餐厨垃圾产生单位约定的时间和频次收集餐厨垃圾，或者未按规定运输至处置场所交由处置企业进行处置的行政处罚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330217207000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对餐厨垃圾产生单位将餐厨垃圾与其他生活垃圾混合投放的行政处罚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330217200000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对处置企业餐厨垃圾资源化利用、无害化处理不符合技术规范标准的行政处罚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330217223000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对未实行密闭化运输餐厨垃圾的行政处罚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330217145000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对收运企业、处置企业暂停收运、处置餐厨垃圾未报告或者未及时采取应急处理措施的行政处罚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330217490000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对新建的架空管线不符合城市容貌标准或者在城市、县人民政府确定的重要街道和重要区块的公共场所上空新建架空管线的行政处罚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330217194000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对公共环境艺术品所有人或者管理人未依照规定维护公共环境艺术品的行政处罚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330217216000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对单位和个人未按规定分类投放生活垃圾的行政处罚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330217168000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对生活垃圾分类投放管理责任人未履行生活垃圾分类投放管理责任的行政处罚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330217267000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对生活垃圾收集、运输单位对分类投放的生活垃圾混合收集、运输的行政处罚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330217197001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对主要街道和重点地区临街建筑物阳台外、窗外、屋顶吊挂或者堆放有关物品的行政处罚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330217197002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对主要街道和重点地区临街建筑物外立面安装窗栏、空调外机、遮阳篷等不符合有关规范要求的行政处罚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330217197003</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对在树木、地面、电杆、建筑物、构筑物或者其他设施上任意刻画、涂写、张贴的行政处罚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330217197004</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对随地吐痰、便溺的行政处罚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330217197005</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对乱扔果皮、纸屑、烟蒂、饮料罐、口香糖、塑料袋等废弃物的行政处罚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330217197006</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对乱倒生活垃圾、污水、粪便的行政处罚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330217175000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对未经城市人民政府市容环境卫生行政主管部门同意擅自设置大型户外广告影响市容的行政处罚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330217173000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对搭建的临时建筑物、构筑物或者其他设施遮盖路标、街牌的行政处罚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330217183000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对管理单位未及时处理污损、毁坏的城市道路及其附属设施的行政处罚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330217248001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对设置或管理单位未能及时整修或者拆除污损、毁坏的城市雕塑、街景艺术品的行政处罚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330217248002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对单位和个人在城市道路、公园绿地和其他公共场所公共设施上晾晒、吊挂衣物的行政处罚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330217181000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对擅自占用城市人行道、桥梁、地下通道以及其他公共场所设摊经营、兜售物品的行政处罚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330217211000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对沿街和广场周边的经营者擅自超出门、窗进行店外经营、作业或者展示商品的行政处罚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330217225000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对从事车辆清洗或者维修、废品收购、废弃物接纳作业的单位和个人未采取有效措施防止污水外流或者将废弃物向外洒落的行政处罚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330217260000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对户外广告设施以及非广告的户外设施不符合城市容貌标准的行政处罚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330217265000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对户外设施的设置单位未做好日常维护保养等管理工作的行政处罚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330217179000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对不按照规定路线、时间清运建筑垃圾，沿途丢弃、遗撒、随意倾倒的行政处罚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330217258000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对居民装修房屋产生的建筑垃圾未堆放到指定地点的行政处罚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330217224002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对建设工程的施工现场未设置临时厕所和生活垃圾收集容器，保持整洁、完好，或未采取有效措施防止污水流溢的行政处罚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330217159000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对建设工程竣工验收后施工单位未及时清除剩余建筑垃圾、平整场地的行政处罚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330217283000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对作业单位未及时清理因栽培或者修剪树木、花草等产生的树枝、树叶等废弃物的行政处罚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330217285000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对作业单位未及时清运、处理清理窨井淤泥产生的废弃物并随意堆放，未清洗作业场地的行政处罚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330217156000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对在露天场所和垃圾收集容器内焚烧树叶、垃圾或者其他废弃物的行政处罚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330217204000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对饲养家畜家禽和食用鸽影响市容和环境卫生的行政处罚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330217230000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对饲养人未及时清理宠物在城市道路和其他公共场地排放的粪便，饲养宠物和信鸽污染环境的行政处罚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330217154000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对公共场所经营管理单位未按标准设置厕所、垃圾容器、废物箱以及其他配套的环境卫生设施的行政处罚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330217255001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对侵占、损坏、拆除、关闭环境卫生设施，擅自改变环境卫生设施的使用性质的行政处罚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330217255002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对擅自关闭、闲置或者拆除城市生活垃圾处置设施、场所的行政处罚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330217233000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对未按规定缴纳城市生活垃圾处理费的行政处罚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330217206000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对未按照城市生活垃圾治理规划和环境卫生设施标准配套建设城市生活垃圾收集设施的行政处罚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330217146000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对城市生活垃圾处置设施未经验收或者验收不合格投入使用的行政处罚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330217182000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对随意倾倒、抛洒、堆放城市生活垃圾的行政处罚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330217226001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对未经批准从事城市生活垃圾经营性清扫、收集、运输活动的行政处罚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330217226002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对未经批准从事城市生活垃圾经营性处置活动的行政处罚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330217215000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对从事城市生活垃圾经营性清扫、收集、运输的企业在运输过程中沿途丢弃、遗撒生活垃圾的行政处罚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330217157001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对未在规定的时间内及时清扫、收运城市生活垃圾的行政处罚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330217157002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对未将收集的城市生活垃圾运至主管部门认可的处置场所的行政处罚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330217157003</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对未保持生活垃圾收集设施和周边环境的干净整洁的行政处罚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330217157004</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对未做到收集、运输城市生活垃圾的车辆、船舶密闭、完好和整洁的行政处罚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330217157005</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对未按照国家有关规定和技术标准处置城市生活垃圾的行政处罚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330217157006</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对未按照规定处理处置过程中产生的污水、废气、废渣、粉尘等的行政处罚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330217157007</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对未按规定的时间和要求接收生活垃圾的行政处罚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330217157008</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对未按照要求配备城市生活垃圾处置设备、设施，未保证设施、设备运行良好的行政处罚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330217157009</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对未保证城市生活垃圾处置站、场（厂）环境整洁的行政处罚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330217157010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对未按照要求配备合格的管理人员及操作人员的行政处罚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330217157011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对未按要求对生活垃圾进行计量或者未按要求报送统计数据和报表的行政处罚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330217157012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对未按要求定期进行环境影响监测，未按要求对生活垃圾处理设施的性能和环保指标进行检测、评价，未按要求报告检测、评价结果的行政处罚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330217124000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对城市生活垃圾经营性清扫、收集、运输、处置企业擅自停业、歇业的行政处罚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330217167002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对将危险废物混入建筑垃圾的行政处罚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330217167003</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对擅自设立弃置场受纳建筑垃圾的行政处罚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330217167004</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对将建筑垃圾混入生活垃圾的行政处罚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330217431000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对建筑垃圾储运消纳场受纳工业垃圾、生活垃圾和有毒有害垃圾的行政处罚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330217655000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对施工单位未及时清运工程施工过程中产生的建筑垃圾造成环境污染的行政处罚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330217874000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对施工单位将建筑垃圾交给个人或者未经核准从事建筑垃圾运输的单位处置的行政处罚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330217286000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对涂改、倒卖、出租、出借或者以其他形式非法转让城市建筑垃圾处置核准文件的行政处罚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330217438000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对未经核准擅自处置建筑垃圾或者处置超出核准范围的建筑垃圾的行政处罚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330217014000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对随意倾倒、抛撒或者堆放建筑垃圾的行政处罚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330217278001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对建筑面积一万平方米以上的文化、体育等公共建筑未依照规定完成公共环境艺术品配置的行政处罚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330217278002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对航站楼、火车站、城市轨道交通站点等交通场站未依照规定完成公共环境艺术品配置的行政处罚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330217278003</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对用地面积一万平方米以上的广场和公园未依照规定完成公共环境艺术品配置的行政处罚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330217641000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对建设单位未依照规定报送公共环境艺术品配置情况及有关资料的行政处罚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330217136001</w:t>
            </w:r>
          </w:p>
        </w:tc>
        <w:tc>
          <w:tcPr>
            <w:tcW w:w="4362" w:type="dxa"/>
            <w:vAlign w:val="center"/>
          </w:tcPr>
          <w:p>
            <w:pPr>
              <w:jc w:val="left"/>
              <w:rPr>
                <w:rFonts w:hint="eastAsia" w:ascii="宋体" w:hAnsi="宋体" w:eastAsia="宋体" w:cs="宋体"/>
                <w:sz w:val="21"/>
                <w:szCs w:val="21"/>
                <w:lang w:eastAsia="zh-CN"/>
              </w:rPr>
            </w:pPr>
            <w:r>
              <w:rPr>
                <w:rFonts w:hint="eastAsia" w:ascii="宋体" w:hAnsi="宋体" w:eastAsia="宋体" w:cs="宋体"/>
                <w:sz w:val="21"/>
                <w:szCs w:val="21"/>
              </w:rPr>
              <w:t>对未取得设计、施工资格或者未按照资质等级承担城市道路的设计、施工任务的行政处罚</w:t>
            </w:r>
            <w:r>
              <w:rPr>
                <w:rFonts w:hint="eastAsia" w:ascii="宋体" w:hAnsi="宋体" w:eastAsia="宋体" w:cs="宋体"/>
                <w:sz w:val="21"/>
                <w:szCs w:val="21"/>
                <w:lang w:val="en-US" w:eastAsia="zh-CN"/>
              </w:rPr>
              <w:t>（吊销设计、施工资格证书的处罚除外）</w:t>
            </w:r>
          </w:p>
          <w:p>
            <w:pPr>
              <w:jc w:val="left"/>
              <w:rPr>
                <w:rFonts w:hint="eastAsia" w:ascii="宋体" w:hAnsi="宋体" w:eastAsia="宋体" w:cs="宋体"/>
                <w:sz w:val="21"/>
                <w:szCs w:val="21"/>
                <w:lang w:eastAsia="zh-CN"/>
              </w:rPr>
            </w:pPr>
          </w:p>
        </w:tc>
        <w:tc>
          <w:tcPr>
            <w:tcW w:w="11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330217136002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对未按照城市道路设计、施工技术规范设计、施工的行政处罚（吊销设计、施工资格证书的处罚除外）</w:t>
            </w:r>
          </w:p>
        </w:tc>
        <w:tc>
          <w:tcPr>
            <w:tcW w:w="11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330217136003</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 xml:space="preserve">对未按照设计图纸施工或者擅自修改图纸的行政处罚（吊销设计、施工资格证书的处罚除外） </w:t>
            </w:r>
          </w:p>
        </w:tc>
        <w:tc>
          <w:tcPr>
            <w:tcW w:w="11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330217262000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对擅自使用未经验收或者验收不合格的城市道路的行政处罚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330217746000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对承担城市道路养护、维修的单位未定期对城市道路进行养护、维修或者未按照规定的期限修复竣工，并拒绝接受市政工程行政主管部门监督、检查的行政处罚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330217238005</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对在桥梁上架设压力在4公斤／平方厘米（0.4兆帕）以上的煤气管道、10千伏以上的高压电力线和其他易燃易爆管线的行政处罚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330217238006</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对擅自在桥梁或者路灯设施上设置广告牌或者其他挂浮物的行政处罚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330217238007</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对其他损害、侵占城市道路的行政处罚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330217238008</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对擅自占用或者挖掘城市道路、修筑出入口、搭建建筑物或者构筑物、明火作业、设置路障的行政处罚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330217238009</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对在道路上打砸硬物，碾压、晾晒农作物和其他物品的行政处罚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330217238010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对车辆载物拖刮路面，履带车、铁轮车以及超重超长超高车辆擅自在道路上行驶的行为的行政处罚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330217238011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对在道路上排放污水，倾倒垃圾和其他废弃物，以及堆放、焚烧、洒漏各类腐蚀性物质的行政处罚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330217238012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对在道路上搅拌水泥、砂浆、混凝土，以及从事生产、加工、冲洗等可能损坏道路的各种作业的行政处罚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330217238013</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对机动车在非指定的城市道路上试刹车、停放以及在人行道上行驶的行政处罚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330217238014</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对在道路、路肩和道路两侧挖掘取土的行政处罚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330217238015</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对偷盗、收购、挪动、损毁管线和窨井盖等道路附属设施的行政处罚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330217213001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对未对设在城市道路上的各种管线的检查井、箱盖或者城市道路附属设施的缺损及时补缺或者修复的行为的行政处罚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330217213002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对未在城市道路施工现场设置明显标志和安全防围设施的行为的行政处罚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330217213004</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对占用城市道路期满或者挖掘城市道路后，不及时清理现场的行为的行政处罚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330217213006</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对不按照规定办理依附于城市道路建设各种管线、杆线等设施批准手续的行为的行政处罚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330217213007</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对不按照规定补办紧急抢修埋设在城市道路下的管线批准手续的行为的行政处罚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330217213008</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对未按照批准的位置、面积、期限占用或者挖掘城市道路，或者未按规定提前办理变更审批手续的行为的行政处罚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330217213009</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对未建立巡查制度，未及时补缺、修复或者采取有效的安全防护措施修复管线及窨井盖等附属设施的行为的行政处罚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330217231001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对在城市桥梁范围内占用桥面，在桥面上停放车辆、机动车试刹车、设摊的行为的行政处罚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330217231002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对擅自在桥梁范围内设置广告牌、悬挂物，以及占用桥孔、明火作业的行为的行政处罚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330217231003</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对履带车、铁轮车、超重车擅自上桥行驶，利用桥梁设施进行牵拉、吊装等施工作业的行为的行政处罚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330217231004</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对搭建妨碍桥梁使用和养护、维修以及景观的建筑物或者构筑物的行为的行政处罚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330217231005</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对在桥梁上架设压力在每平方厘米4公斤以上的煤气管道、10千伏以上的高压电力线和其他易燃易爆管线的行为的行政处罚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330217231006</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对其他损害、侵占桥梁的行为的行政处罚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330217259001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对未按批准的位置、面积、期限挖掘的行为的行政处罚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330217259002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对挖掘现场未设置明显标志和安全防围设施的行为的行政处罚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330217259003</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对未按指定的地点堆放物料的行政处罚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330217259004</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对压占检查井、消防栓、雨水口等设施的行为的行政处罚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330217259005</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对涉及测量标志、地下管线、文物保护标志等设施时，未采取保护措施，移位、损坏的行为的行政处罚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330217259006</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对需要限制车辆行驶或者实行临时交通管制的，未事先报请公安交通管理部门批准的行为的行政处罚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330217259007</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对挖掘工程竣工后，未及时清理现场、拆除临时设施，恢复道路功能，并未通知市政工程行政主管部门检查验收的行为的行政处罚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330217241000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对在城市景观照明中有过度照明等超能耗标准行为的行政处罚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330217280001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对在城市照明设施上刻划、涂污的行为的行政处罚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330217280002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对在城市照明设施安全距离内，擅自植树、挖坑取土或者设置其他物体，或者倾倒含酸、碱、盐等腐蚀物或者具有腐蚀性的废渣、废液的行为的行政处罚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330217280003</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对擅自在城市照明设施上张贴、悬挂、设置宣传品、广告的行为的行政处罚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330217280004</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对擅自在城市照明设施上架设线缆、安置其它设施或者接用电源的行为的行政处罚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330217280005</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对擅自迁移、拆除、利用城市照明设施的行政处罚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330217280006</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对其他可能影响城市照明设施正常运行的行为的行政处罚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330217172001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对城市桥梁产权人或者委托管理人未编制城市桥梁养护维修的中长期规划和年度计划，报城市人民政府市政工程设施行政主管部门批准后实施的行政处罚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330217172002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对城市桥梁产权人或者委托管理人未按照有关规定，在城市桥梁上设置承载能力、限高等标志，并保持其完好、清晰的行政处罚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330217172003</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对城市桥梁产权人或者委托管理人未按照规定委托具有相应资格的机构对城市桥梁进行检测评估的行政处罚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330217172004</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对城市桥梁产权人或者委托管理人未按照规定制定城市桥梁的安全抢险预备方案的行政处罚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330217172005</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对城市桥梁产权人或者委托管理人未按照规定对城市桥梁进行养护维修的行政处罚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330217186001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对擅自在城市桥梁上架设各种市政管线、电力线、电信线等的行政处罚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330217186002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对擅自在城市桥梁上设置广告、悬挂物等辅助物的行政处罚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330217B08000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对未经同意且未与城市桥梁产权人签订保护协议，擅自在城市桥梁施工控制范围内从事河道疏浚、挖掘、打桩、地下管道顶进、爆破等作业的行政处罚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330217125001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对超限机动车辆、履带车、铁轮车等未经同意，且未采取相应技术措施经过城市桥梁等行为的行政处罚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330217125002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对城市桥梁产权人和委托管理人对经过检测评估，确定城市桥梁的承载能力下降，但尚未构成危桥的，未及时设置警示标志，并未采取加固等安全措施的行政处罚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330217125003</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对产权人和委托管理人未立即对判定为危桥的城市桥梁采取措施、设置警示标志，并在规定时间内向行政主管部门报告或在危险排除之前，使用或者转让城市桥梁的行政处罚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330217252001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对未取得瓶装燃气经营许可证从事经营活动的行政处罚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330217252002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对未取得管道燃气特许经营许可证从事经营活动的行政处罚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330217079000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对燃气经营者不按照燃气经营许可证的规定从事燃气经营活动的行政处罚（吊销燃气经营许可证的处罚除外）</w:t>
            </w:r>
          </w:p>
        </w:tc>
        <w:tc>
          <w:tcPr>
            <w:tcW w:w="11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330217751000</w:t>
            </w:r>
          </w:p>
        </w:tc>
        <w:tc>
          <w:tcPr>
            <w:tcW w:w="4362" w:type="dxa"/>
            <w:vAlign w:val="center"/>
          </w:tcPr>
          <w:p>
            <w:pPr>
              <w:jc w:val="left"/>
              <w:rPr>
                <w:rFonts w:hint="eastAsia" w:ascii="宋体" w:hAnsi="宋体" w:eastAsia="宋体" w:cs="宋体"/>
                <w:sz w:val="21"/>
                <w:szCs w:val="21"/>
                <w:lang w:eastAsia="zh-CN"/>
              </w:rPr>
            </w:pPr>
            <w:r>
              <w:rPr>
                <w:rFonts w:hint="eastAsia" w:ascii="宋体" w:hAnsi="宋体" w:eastAsia="宋体" w:cs="宋体"/>
                <w:sz w:val="21"/>
                <w:szCs w:val="21"/>
              </w:rPr>
              <w:t>对燃气经营者拒绝向市政燃气管网覆盖范围内符合用气条件的单位或者个人供气的行政处罚</w:t>
            </w:r>
            <w:r>
              <w:rPr>
                <w:rFonts w:hint="eastAsia" w:ascii="宋体" w:hAnsi="宋体" w:eastAsia="宋体" w:cs="宋体"/>
                <w:sz w:val="21"/>
                <w:szCs w:val="21"/>
                <w:lang w:eastAsia="zh-CN"/>
              </w:rPr>
              <w:t>（</w:t>
            </w:r>
            <w:r>
              <w:rPr>
                <w:rFonts w:hint="eastAsia" w:ascii="宋体" w:hAnsi="宋体" w:eastAsia="宋体" w:cs="宋体"/>
                <w:sz w:val="21"/>
                <w:szCs w:val="21"/>
              </w:rPr>
              <w:t>吊销燃气经营许可证的处罚除外</w:t>
            </w:r>
            <w:r>
              <w:rPr>
                <w:rFonts w:hint="eastAsia" w:ascii="宋体" w:hAnsi="宋体" w:eastAsia="宋体" w:cs="宋体"/>
                <w:sz w:val="21"/>
                <w:szCs w:val="21"/>
                <w:lang w:eastAsia="zh-CN"/>
              </w:rPr>
              <w:t>）</w:t>
            </w:r>
          </w:p>
        </w:tc>
        <w:tc>
          <w:tcPr>
            <w:tcW w:w="11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330217A42000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对燃气经营者倒卖、抵押、出租、出借、转让、涂改燃气经营许可证的行政处罚（吊销燃气经营许可证的处罚除外）</w:t>
            </w:r>
          </w:p>
        </w:tc>
        <w:tc>
          <w:tcPr>
            <w:tcW w:w="11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330217731000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 xml:space="preserve">对燃气经营者未履行必要告知义务擅自停止供气、调整供气量，或者未经审批擅自停业或者歇业的行政处罚（吊销燃气经营许可证的处罚 </w:t>
            </w:r>
          </w:p>
          <w:p>
            <w:pPr>
              <w:jc w:val="left"/>
              <w:rPr>
                <w:rFonts w:hint="eastAsia" w:ascii="宋体" w:hAnsi="宋体" w:eastAsia="宋体" w:cs="宋体"/>
                <w:sz w:val="21"/>
                <w:szCs w:val="21"/>
              </w:rPr>
            </w:pPr>
            <w:r>
              <w:rPr>
                <w:rFonts w:hint="eastAsia" w:ascii="宋体" w:hAnsi="宋体" w:eastAsia="宋体" w:cs="宋体"/>
                <w:sz w:val="21"/>
                <w:szCs w:val="21"/>
                <w:lang w:val="en-US" w:eastAsia="zh-CN"/>
              </w:rPr>
              <w:t>除外）</w:t>
            </w:r>
          </w:p>
        </w:tc>
        <w:tc>
          <w:tcPr>
            <w:tcW w:w="11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330217730000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对燃气经营者向未取得燃气经营许可证的单位或者个人提供用于经营的燃气的行政处罚（吊销燃气经营许可证的处罚除外）</w:t>
            </w:r>
          </w:p>
        </w:tc>
        <w:tc>
          <w:tcPr>
            <w:tcW w:w="11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330217745000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对燃气经营者在不具备安全条件的场所储存燃气的行政处罚（吊销燃气经营许可证的处罚除外）</w:t>
            </w:r>
          </w:p>
        </w:tc>
        <w:tc>
          <w:tcPr>
            <w:tcW w:w="11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330217726000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对燃气经营者要求燃气用户购买其指定的产品或者接受其提供的服务的行政处罚（吊销燃气经营许可证的处罚除外）</w:t>
            </w:r>
          </w:p>
        </w:tc>
        <w:tc>
          <w:tcPr>
            <w:tcW w:w="11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330217724000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 xml:space="preserve">对燃气经营者未向燃气用户持续、稳定、安全供应符合国家质量标准的燃气，或者未对燃气用户的燃气设施定期进行安全检查的行政处罚 </w:t>
            </w:r>
          </w:p>
          <w:p>
            <w:pPr>
              <w:jc w:val="left"/>
              <w:rPr>
                <w:rFonts w:hint="eastAsia" w:ascii="宋体" w:hAnsi="宋体" w:eastAsia="宋体" w:cs="宋体"/>
                <w:sz w:val="21"/>
                <w:szCs w:val="21"/>
              </w:rPr>
            </w:pPr>
            <w:r>
              <w:rPr>
                <w:rFonts w:hint="eastAsia" w:ascii="宋体" w:hAnsi="宋体" w:eastAsia="宋体" w:cs="宋体"/>
                <w:sz w:val="21"/>
                <w:szCs w:val="21"/>
                <w:lang w:val="en-US" w:eastAsia="zh-CN"/>
              </w:rPr>
              <w:t xml:space="preserve">（吊销燃气经营许可证的处罚除外） </w:t>
            </w:r>
          </w:p>
        </w:tc>
        <w:tc>
          <w:tcPr>
            <w:tcW w:w="11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330217752000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对销售充装单位擅自为非自有气瓶充装的瓶装燃气的行政处罚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330217744000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330217222001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对擅自操作公用燃气阀门的行政处罚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330217222002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对将燃气管道作为负重支架或者接地引线的行政处罚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330217222003</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对安装、使用不符合气源要求的燃气燃烧器具的行政处罚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330217222004</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对擅自安装、改装、拆除户内燃气设施和燃气计量装置的行政处罚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330217222005</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对在不具备安全条件的场所使用、储存燃气的行政处罚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330217222006</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对改变燃气用途或者转供燃气的行政处罚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330217222007</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对未设立售后服务站点或者未配备经考核合格的燃气燃烧器具安装、维修人员的行政处罚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330217222008</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对燃气燃烧器具的安装、维修不符合国家有关标准的行政处罚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330217733000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对在燃气设施保护范围内进行爆破、取土等作业或者动用明火的行政处罚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330217732000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对在燃气设施保护范围内倾倒、排放腐蚀性物质的行政处罚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330217734000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对在燃气设施保护范围内放置易燃易爆物品或者种植深根植物的行政处罚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330217741000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对在燃气设施保护范围内从事敷设管道、打桩、顶进、挖掘、钻探等可能影响燃气设施安全活动的单位未与燃气经营者共同制定燃气设施保护方案，并采取相应的安全保护措施的行政处罚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330217263000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对侵占、毁损、擅自拆除、移动燃气设施或者擅自改动市政燃气设施的行政处罚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330217165000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对毁损、覆盖、涂改、擅自拆除或者移动燃气设施安全警示标志的行政处罚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330217184000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对建设工程施工范围内有地下燃气管线等重要燃气设施，建设单位未会同施工单位与管道燃气经营者共同制定燃气设施保护方案，或者建设单位、施工单位未采取相应的安全保护措施的行政处罚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330217210000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对燃气工程建设单位未将竣工验收情况报备案的行政处罚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330217160001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对向燃气用户提供非法制造、报废、改装的气瓶或者超期限未检验、检验不合格的气瓶的行政处罚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330217160002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对为非法制造、报废、改装的气瓶或者超期限未检验、检验不合格的气瓶充装燃气的行政处罚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330217160003</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对在未经核准的场地存放已充装气瓶的行政处罚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330217160004</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对燃气充装量未在国家规定的允许误差范围内的行政处罚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330217160005</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对瓶装燃气残液量超过规定的，未先抽出残液后再充装燃气的行政处罚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330217160006</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对气瓶充装后，未标明充装单位的行政处罚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330217160007</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对瓶装燃气的运输不符合国家和省有关危险品运输的规定的行政处罚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330217160008</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对燃气燃烧器具安装单位和个人未按照国家标准和技术规范安装燃气燃烧器具，擅自移动燃气计量表和表前燃气设施的行政处罚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330217160009</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对瓶装燃气充装未在储配站内按照操作规程作业、在储罐和槽车罐体的取样阀上充装燃气、用槽车向气瓶充装燃气或者气瓶间相互充装燃气的行政处罚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330217139000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对燃气经营单位和个人未按规定向燃气用户提供安全用气手册或者建立值班制度的行政处罚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330217218001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对管道燃气经营企业未按照规定建立燃气质量检测制度的行为行政处罚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330217218002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对燃气经营单位和个人未严格执行有关安全生产的法律、法规规定，建立、实施燃气安全管理责任制的行政处罚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330217218003</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对燃气经营单位和个人未按规定对燃气设施定期巡查、检修和更新，及时消除事故隐患的行为行政处罚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330217218004</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对燃气经营单位和个人未按规定对燃气用户的燃气设施、燃气燃烧器具定期检查，未劝阻、制止燃气用户违反安全用气规定的行为，劝阻、制止无效的未及时报告市、县燃气主管部门的行政处罚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330217218005</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对燃气经营单位和个人未按照规定制定燃气事故应急预案，配备相应人员和装备，储备必要救急物资，组织演练的行政处罚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330217142001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对使用国家明令淘汰的燃气燃烧器具的行为的行政处罚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330217142003</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对使用非法制造、报废、改装的气瓶或者超期限未检验、检验不合格的气瓶的行为的行政处罚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330217142004</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对加热、摔砸、倒卧、曝晒燃气气瓶或者改换气瓶检验标志、漆色的行为的行政处罚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330217142005</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对倾倒燃气残液或者用气瓶相互倒灌的行为的行政处罚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330217142006</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对进行危害室内燃气设施安全的装饰、装修活动的行为的行政处罚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330217747000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对城市自来水供水企业或者自建设施对外供水的企业供水水质、水压不符合国家规定标准等行为的行政处罚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330217143000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对违反城市供水规划未经批准兴建供水工程的行政处罚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330217739000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对盗用或者转供城市公共供水等行为的行政处罚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330217740000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对损坏供水设施或者危害供水设施安全，涉及供水设施的建设工程施工时，未按规定的技术标准和规范施工或者未按规定采取相应的保护或者补救措施的行政处罚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330217219001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对未经批准擅自通过消防专用供水设施用水行为的行政处罚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330217219002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对阻挠或者干扰供水设施抢修工作行为的行政处罚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330217735000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对将安装有淘汰便器水箱和配件的新建房屋验收交付使用等行为的行政处罚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260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330217737000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对新建、改建、扩建的饮用水供水工程项目未经建设行政主管部门设计审查和竣工验收而擅自建设并投入使用的，未按规定进行日常性水质检验工作等行为的行政处罚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261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330217279001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对城市供水单位未按规定进行水质检测或者委托检测的行政处罚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262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330217279002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对二次供水管理单位未按规定进行水质检测或者委托检测的行政处罚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263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330217279003</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对选用未获证企业的净水剂及与制水有关的材料的行政处罚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264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330217279004</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对使用未经检验或者检验不合格的净水剂及有关制水材料行为的行政处罚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265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330217279005</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对使用未经检验或者检验不合格的城市供水设备、管网行为的行政处罚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266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330217279006</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对未按规定对各类储水设施进行清洗消毒行为的行政处罚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267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330217279007</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对隐瞒、缓报、谎报水质突发事件或者水质信息行为的行政处罚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268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330217279008</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对其他危害城市供水水质安全行为的行政处罚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269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330217713000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对城市供水单位未制定城市供水水质突发事件应急预案，或未按规定上报水质报表等行为的行政处罚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270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330217B10000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对在城镇排水与污水处理设施保护范围从事爆破等可能影响城镇排水与污水处理设施安全的活动的，有关单位未与施工单位、设施维护运</w:t>
            </w:r>
          </w:p>
          <w:p>
            <w:pPr>
              <w:jc w:val="left"/>
              <w:rPr>
                <w:rFonts w:hint="eastAsia" w:ascii="宋体" w:hAnsi="宋体" w:eastAsia="宋体" w:cs="宋体"/>
                <w:sz w:val="21"/>
                <w:szCs w:val="21"/>
              </w:rPr>
            </w:pPr>
            <w:r>
              <w:rPr>
                <w:rFonts w:hint="eastAsia" w:ascii="宋体" w:hAnsi="宋体" w:eastAsia="宋体" w:cs="宋体"/>
                <w:sz w:val="21"/>
                <w:szCs w:val="21"/>
              </w:rPr>
              <w:t>营单位等共同制定设施保护方案，并采取相应的安全防护措施的行政处罚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271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330217149001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对损毁、盗窃城镇排水与污水处理设施的行政处罚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272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330217149002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对穿凿、堵塞城镇排水与污水处理设施的行政处罚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273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330217149003</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对向城镇排水与污水处理设施排放、倾倒剧毒、易燃易爆、腐蚀性废液和废渣的行政处罚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274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330217149004</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对向城镇排水与污水处理设施倾倒垃圾、渣土、施工泥浆等废弃物的行政处罚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275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330217149005</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对建设占压城镇排水与污水处理设施的建筑物、构筑物或者其他设施的行政处罚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276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330217149006</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对其他危及城镇排水与污水处理设施安全的活动的行政处罚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277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330217242001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对因城镇排水设施维护或者检修可能对排水造成影响，城镇排水设施维护运营单位未提前通知相关排水户的行政处罚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278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330217242002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对因城镇排水设施维护或者检修可能对排水造成严重影响，未事先向城镇排水主管部门报告，采取应急处理措施的行政处罚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279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330217242003</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对未按照防汛要求对城镇排水设施进行全面检查、维护、清疏，影响汛期排水畅通的行政处罚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280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330217134001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对未按照国家有关规定检测进出水水质或未报送污水处理水质和水量、主要污染物削减量等信息和生产运营成本等信息的行政处罚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281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330217134002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对城镇污水处理设施维护运营单位擅自停运城镇污水处理设施，未按照规定事先报告或者采取应急处理措施的行政处罚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282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330217148001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对产生的污泥以及处理处置后的污泥的去向、用途、用量等未进行跟踪、记录，或者处理处置后的污泥不符合国家有关标准的行政处罚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283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330217148002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对擅自倾倒、堆放、丢弃、遗撒污泥的行政处罚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284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330217174000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对排水单位或者个人不缴纳污水处理费的行政处罚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285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330217221001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对城镇排水与污水处理设施维护运营单位未按照国家有关规定履行日常巡查、维修和养护责任，保障设施安全运行的行政处罚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286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330217221002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对城镇排水与污水处理设施维护运营单位未及时采取防护措施、组织事故抢修的行政处罚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287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330217221003</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对城镇排水与污水处理设施维护运营单位因巡查、维护不到位，导致窨井盖丢失、损毁，造成人员伤亡和财产损失的行政处罚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288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330217090000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对擅自拆除、改动城镇排水与污水处理设施行为的行政处罚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289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330217246000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对运营单位在排水户纳管污水未超标的情形下随意关闭排水户纳管设备行为的行政处罚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290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330217257001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对擅自在城市道路两侧设置平面交叉口、通道、出入口的行政处罚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291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330217257002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对擅自停用停车场（库）或者改变其用途的行政处罚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292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330217281000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对排水户未取得污水排入排水管网许可证向城镇排水设施排放污水的行政处罚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293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330217126001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对排水户不按照污水排入排水管网许可证要求排放污水行为的行政处罚（吊销排水许可证的处罚除外）</w:t>
            </w:r>
          </w:p>
        </w:tc>
        <w:tc>
          <w:tcPr>
            <w:tcW w:w="11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294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330217126002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对排水户未按照排水许可证的要求，向城镇排水设施排放污水行为的行政处罚（吊销排水许可证的处罚除外）</w:t>
            </w:r>
          </w:p>
        </w:tc>
        <w:tc>
          <w:tcPr>
            <w:tcW w:w="11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295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330217250000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对排水户名称、法定代表人等其他事项变更，未按本办法规定及时向城镇排水主管部门申请办理变更的行政处罚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296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330217170000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对排水户以欺骗、贿赂等不正当手段取得排水许可行为的行政处罚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297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330217178000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对排放的污水可能危及城镇排水与污水处理设施安全运行时排水户没有立即停止排放，未采取措施消除危害，或者并未按规定及时向城镇排水主管部门等有关部门报告等行为的行政处罚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298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330217166001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对向城镇排水设施排放、倾倒剧毒、易燃易爆物质、腐蚀性废液和废渣、有害气体和烹饪油烟等的行政处罚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299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330217166002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对堵塞城镇排水设施或者向城镇排水设施内排放、倾倒垃圾、渣土、施工泥浆、油脂、污泥等易堵塞物的行政处罚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330217166003</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对擅自拆卸、移动和穿凿城镇排水设施的行政处罚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330217166004</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对擅自向城镇排水设施加压排放污水的行政处罚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330217151002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对排水户拒绝、妨碍、阻挠综合行政执法部门监督检查的行政处罚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330217256000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对在雨水、污水分流地区建设单位、施工单位将雨水管网、污水管网相互混接行为的行政处罚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330217B07000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对城镇排水与污水处理设施覆盖范围内的排水单位、个人，未按照国家有关规定将污水排入城镇排水设施，或者在雨水、污水分流地区将污水排入雨水管网等行为的行政处罚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330217B15000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对擅自占用城市公厕规划用地或改变其性质行政处罚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330217B16000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对经批准使用城市公厕规划用地的建设单位按要求修建公厕并向社会开放使用的行政处罚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330217B17000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对建设和维修管理城市公厕的单位未尽管理职责或管理不善的行政处罚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330217B18000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对没有附设公厕或原有公厕及其卫生设施不足的公共建筑，未按要求进行新建、扩建或改造的行政处罚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330217B19000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对公共建筑附设的公厕及其卫生设施的设计和安装不符合国家和地方有关标准的行政处罚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330217B20000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对责任单位未按规定改造、重建损坏严重、年久失修的公厕，或在拆除重建时未先建临时公 厕的行政处罚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330217B21000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对建设单位将未经验收合格的独立设置城市公厕交付使用的行政处罚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舟山市住建局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330217B22001</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对在公厕内乱丢垃圾或污物、随地吐痰、乱涂乱画的行政处罚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330217B22002</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对破坏公厕设施、设备的行政处罚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330217B22003</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对擅自占用公厕或改变公厕使用性质的行政处罚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330217454000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对擅自在街道两侧和公共场地堆放物料，搭建建筑物、构筑物或其他设施的行政处罚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330217032000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对擅自拆除环境卫生设施或未按批准的拆迁方案进行拆迁的行政处罚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330217450000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对建筑物或设施不符合城市容貌标准、环境卫生标准的行政处罚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330217453000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对损坏环境卫生设施及其附属设施的行政处罚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330217A59000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对瓶装燃气经营者未查验并登记购买者身份信息的行政处罚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330217E14000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对随意倾倒、抛洒、堆放、焚烧生活垃圾的行政处罚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330217E13000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对擅自关闭、闲置、拆除生活垃圾处理设施、场所的行政处罚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330217D62000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对工程施工单位未编制建筑垃圾处理方案或未将方案备案的行政处罚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330217D59000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对工程施工单位未及时清运施工产生的固体废物的行政处罚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330217D61000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对工程施工单位未按规定利用或处置施工产生的固体废物的行政处罚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330217D63000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对产生、收集厨余垃圾的单位和其他生产经营者未将厨余垃圾交由具备相应资质条件的单位进行无害化处理的行政处罚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330217D65000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对畜禽养殖场、养殖小区利用未经无害化处理的厨余垃圾饲喂畜禽的行政处罚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330217E16000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对在运输过程中沿途丢弃、遗撒生活垃圾的行政处罚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330217E17000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对生活垃圾处理单位未按技术规范、操作规程处理生活垃圾的行政处罚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330217445000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对农村生活污水处理设施运维单位未按规定报告公共处理设施损坏、故障情况的行政处罚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330217441000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对农村生活污水处理设施运维单位擅自停运污水处理设施等的行政处罚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330217444000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对污水处理设施覆盖范围内的村民以及其他排放农村生活污水的单位和个人未将日常生活产生的污水排入污水处理设施的行政处罚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330217443000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对从事生产经营活动的单位和个人未签订协议或未按协议约定将污水排入集中处理设施的行政处罚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330217446000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对从事危及污水处理设施安全活动的行政处罚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330217442000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对擅自改建、迁移、拆除农村生活污水公共处理设施的行政处罚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330217710000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对不按规定从事城市供水工程设计、施工等的行政处罚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330217716000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对城市新建、扩建和改建工程项目未按规定配套建设节约用水设施或节约用水设施验收不合格的行政处罚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330217717000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对拒不安装生活用水分户计量水表的行政处罚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330217112000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对房地产估价机构违反规定设立分支机构的行政处罚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330217127000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对房地产估价机构违反规定承揽业务、转让业务、出具估价报告的行政处罚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340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330217118000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对房地产估价机构及其估价人员应当回避未回避的行政处罚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341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330217777000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对房地产估价机构违法开展相关活动的行政处罚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342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330217784000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对房产测绘单位在房产面积测算中违反规定的行政处罚</w:t>
            </w:r>
          </w:p>
        </w:tc>
        <w:tc>
          <w:tcPr>
            <w:tcW w:w="11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部分（降级或取消房产测绘资格除外</w:t>
            </w:r>
            <w:r>
              <w:rPr>
                <w:rFonts w:hint="eastAsia" w:ascii="宋体" w:hAnsi="宋体" w:eastAsia="宋体" w:cs="宋体"/>
                <w:sz w:val="21"/>
                <w:szCs w:val="21"/>
                <w:lang w:eastAsia="zh-CN"/>
              </w:rPr>
              <w:t>）</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343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330217458001</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对公租房所有权人及其委托的运营单位向不符合条件的对象出租公租房的行政处罚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344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330217458002</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对公租房所有权人及其委托的运营单位未履行公租房及其配套设施维修养护义务的行政处罚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345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330217458003</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对公租房所有权人及其委托的运营单位改变公租房保障性住房性质、用途，以及配套设施规 划用途的行政处罚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346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330217459000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对申请家庭隐瞒有关情况或弄虚作假申请公租房的行政处罚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347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330217460000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对申请家庭以欺骗等不正当手段登记为轮候对象或承租公租房的行政处罚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348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330217461001</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对承租人转借、转租或擅自调换公租房的行政处罚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349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330217461002</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对承租人改变公租房用途的行政处罚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350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330217461003</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对承租人破坏或擅自装修公租房且拒不恢复原状的行政处罚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351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330217461004</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对承租人在公租房内从事违法活动的行政处罚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352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330217461005</w:t>
            </w:r>
          </w:p>
        </w:tc>
        <w:tc>
          <w:tcPr>
            <w:tcW w:w="436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对承租人无正当理由连续6个月以上闲置公租房的行政处罚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353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330217A05000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对房地产经纪机构及其经纪人员出租、转租、出售公租房等的行政处罚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354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330217456000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对申请家庭隐瞒有关情况或提供虚假材料申请廉租住房保障的行政处罚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355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330217455000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对申请家庭以不正当手段取得廉租住房保障或未如实申报家庭人口、收入、住房等变化情况 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356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330217457000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对承租家庭违反规定拒不退回廉租住房的行政处罚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357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330217667000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对保障对象违规上市出售已购公有住房和经济适用住房的行政处罚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358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330217A06000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对保障家庭违规购买公有住房或政府提供优惠政策建设的住房的行政处罚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359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330217451000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对申请家庭骗取经济适用住房准购证的行政处罚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360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330217452000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对保障家庭违规上市转让经济适用住房的行政处罚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361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330217447000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对单位不办理住房公积金缴存登记或不为本单位职工设立住房公积金账户的行政处罚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362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330217449000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对职工采取欺骗手段获得政府公积金贷款或单位为职工申请住房公积金贷款出具虚假证明的行政处罚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363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330217448000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对职工采取欺骗手段提取本人或他人住房公积金账户余额或单位为职工提取住房公积金账户余额出具虚假证明的行政处罚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364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330217821000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对建设单位、物业服务企业、业主委员会不移交有关资料的行政处罚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365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330217830000</w:t>
            </w:r>
          </w:p>
        </w:tc>
        <w:tc>
          <w:tcPr>
            <w:tcW w:w="4362" w:type="dxa"/>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对建设单位不按规定交纳物业保修金的行政处罚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366</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330217836000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对不具备白蚁防治条件的单位从事白蚁防治业务的行政处罚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367</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330217837000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对白蚁防治单位未建立健全白蚁防治质量保证体系或未按规定进行防治的行政处罚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368</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330217838000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对白蚁防治单位使用不合格药物的行政处罚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369</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330217839000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对房地产开发企业销（预）售商品房时，未出具白蚁预防证明文书或提供的住宅质量保证文书无白蚁预防质量保证内容的行政处罚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370</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330217841000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对建设单位未按规定进行白蚁预防的行政处罚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371</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330217842000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对房屋所有人、使用人、管理人未按规定委托白蚁防治单位进行灭治，或未配合白蚁防治单位进行白蚁检查、灭治的行政处罚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372</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330217846000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对建设单位或个人未按规定缴纳白蚁预防费，设立白蚁防治机构未按规定备案，白蚁防治机构未按合同约定进行预防处理的行政处罚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373</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330217439000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对建房村民未按规定组织竣工验收等的行政处罚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374</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330217E71000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对建设工程设计单位或设计人员未按工程建设强制性标准进行低层农村住房设计，不符合规定的单位或个人承接低层农村住房设计业务的行政处罚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375</w:t>
            </w:r>
          </w:p>
        </w:tc>
        <w:tc>
          <w:tcPr>
            <w:tcW w:w="23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330217440000</w:t>
            </w:r>
          </w:p>
        </w:tc>
        <w:tc>
          <w:tcPr>
            <w:tcW w:w="4362"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对建筑施工企业或农村建筑工匠承接未取得批准文件的低层农村住房施工工程等的行政处罚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376</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330217A65000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对未严格按专项施工方案组织施工或擅自修改专项施工方案的建筑施工企业的行政处罚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377</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330217A63000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对建筑施工企业隐瞒有关情况或提供虚假材料申请安全生产许可证，以欺骗、贿赂等不正当手段取得安全生产许可证的行政处罚</w:t>
            </w:r>
          </w:p>
        </w:tc>
        <w:tc>
          <w:tcPr>
            <w:tcW w:w="1173" w:type="dxa"/>
            <w:vAlign w:val="center"/>
          </w:tcPr>
          <w:p>
            <w:pPr>
              <w:jc w:val="center"/>
              <w:rPr>
                <w:rFonts w:hint="eastAsia" w:ascii="宋体" w:hAnsi="宋体" w:eastAsia="宋体" w:cs="宋体"/>
                <w:sz w:val="21"/>
                <w:szCs w:val="21"/>
                <w:lang w:val="en-US" w:eastAsia="zh-CN"/>
              </w:rPr>
            </w:pPr>
            <w:r>
              <w:t>部分（撤销安全生产许可证除外）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378</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330217A62000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对建筑施工企业转让及接受转让安全生产许可证，冒用安全生产许可证或使用伪造的安全生产许可证的行政处罚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部分（吊销安全生产许可除外）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379</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330217A56000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对生产经营单位单位生产、经营、储存、使用危险物品的车间、商店、仓库与员工宿舍在同一座建筑内，或与员工宿舍的距离不符合安全要求等2项的行政处罚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380</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330217A55000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对建筑起重机械使用单位未按规定设置特种设备安全管理机构或配备专职以及兼职的安全管理人员等3项的行政处罚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381</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330217A52000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对建筑起重机械出租单位、安装单位、拆卸单位以及使用单位等擅自动用、调换、转移、损毁被查封、扣押的特种设备或其主要部件的行政处罚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部分（撤销资格除外）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382</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330217A51000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对房屋建筑和市政基础设施工程监理单位未对施工组织设计中的安全技术措施或专项施工方案进行审查等4项的行政处罚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部分（降低资质等级，吊销资质证书除外）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383</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330217A47000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对建筑施工企业未根据专家论证报告对超过一定规模的危大工程专项施工方案进行修改，或未按本规定重新组织专家论证的行政处罚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384</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330217A45000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对建筑施工单位施工前未对有关安全施工的技术要求作出详细说明等5项的行政处罚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385</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330217A44000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对建筑施工单位存在安全防护用具、机械设备、施工机具及配件在进入施工现场前未经查验或查验不合格即投入使用等4项的行政处罚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部分（降低资质等级、吊销资质证书除外）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386</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330217A41000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对装修工程建设单位涉及建筑主体和承重结构变动的装修工程擅自施工的行政处罚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387</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330217A40000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对建筑起重机械安装单位、拆卸单位未履行规定的安全职责等 5 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388</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330217A39000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对工程监理单位对房屋建筑和市政基础设施工程施工安全事故发生负有责任的行政处罚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部分（撤销执业资格、岗位证书，吊销证照除外）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389</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330217A38000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对房屋建筑和市政基础设施工程监理企业未按规定设置安全生产管理机构或配备安全生产管理人员等 7 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390</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330217A36000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对建筑起重机械安装单位、拆卸单位未编制拆装方案、制定安全施工措施等 4 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部分（降低资质等级、吊销资质证书除外）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391</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330217A34000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对建筑施工企业未在有较大危险因素的生产经营场所和有关设施、设备上设置明显的安全警示标志等 6 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392</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330217A31000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对建筑施工企业未按规定设立安全生产管理机构等 7 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393</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330217A26000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对工程建设、施工、监理等单位未在有较大危险因素的生产经营场所和有关设施、设备上设置明显的安全警示标志等的行政处罚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394</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330217A25000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对工程建设、施工、监理等单位未按规定设立安全生产管理机构等的行政处罚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395</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330217A24000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对工程施工单位未设立安全生产管理机构、未配备专职安全生产管理人员或分部分项工程施工时无专职安全生产管理人员现场监督等的行政处罚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396</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330217A23000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对工程招标代理机构泄露应当保密的与招标投标活动有关的情况和资料的，或与招标人、投标人串通损害国家利益、社会公共利益或他人合法权益的行政处罚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397</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330217A22000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对工程施工单位未对超过一定规模的危大工程专项施工方案进行专家论证的行政处罚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398</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330217997000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对事故发生单位不按规定落实防范和整改措施、处理相关责任人员的行政处罚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399</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330217995000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对工程施工单位项目负责人未按本规定现场履职或组织限期整改等 5 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400</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330217994000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对建筑起重机械使用单位未按规定履行相关安全职责等 6 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401</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330217993000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对以施工单位、项目负责人以行贿等不正当手段谋取工程中标等的 7 项行政处罚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部分（吊销执业资格除外）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402</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330217946000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对工程监理单位未按本规定编制监理实施细则等 4 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403</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330217919000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对工程施工单位未按规定编制并审核危大工程专项施工方案的行政处罚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404</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330217918000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对工程建设单位未按规定提供工程周边环境等资料等 5 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405</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330217909000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对工程施工单位与从业人员订立协议，免除或减轻其对从业人员因生产安全事故伤亡依法应承担的责任的行政处罚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406</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330217886000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对建筑施工企业主要负责人未履行规定的安全生产管理职责的行政处罚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407</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330217883000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对工程建设单位对勘察、设计、施工、工程监理等单位提出不符合安全生产法律、法规和强制性标准规定的要求等 3 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408</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330217882000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对工程建设单位未按规定协调组织制定防止多台塔式起重机相互碰撞的安全措施等 2 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409</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330217881000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对工程监理单位未按规定履行相关安全职责等 4 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410</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330217880000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对建筑起重机械出租单位、自购建筑起重机械的使用单位未按规定办理备案等 3 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411</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330217878000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对建筑施工企业主要负责人、项目负责人未履行安全生产管理职责的行政处罚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412</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330217877000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对工程施工单位安全防护用具、机械设备、施工机具及配件在进入施工现场前未经查验或查验不合格即投入使用等 4 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部分（降低资质等级、吊销资质证书除外）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413</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330217876000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对工程施工单位挪用列入建设工程概算的安全生产作业环境及安全施工措施所需费用的行政处罚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414</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330217875000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对建筑施工企业未设立安全生产管理机构、配备专职安全生产管理人员或分部分项工程施工时无专职安全生产管理人员现场监督等的行政处罚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415</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330217869000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对工程施工单位等与同一作业区域内其他可能相互危及对方安全生产的生产经营单位未签订安全生产管理协议或未指定专职安全生产管理人员进行安全检查与协调的行政处罚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416</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330217868000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对工程监测单位未取得相应勘察资质从事第三方监测等 4 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417</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330217866000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对工程建设单位、施工等单位将生产经营项目、场所、设备发包或出租给不具备安全生产条件或相应资质的单位或个人的行政处罚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418</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330217865000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对工程施工单位生产、经营、运输、储存、使用危险物品或处置废弃危险物品，未建立专门安全管理制度、未采取可靠的安全措施等 4 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419</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330217864000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对工程建设单位、施工单位未与承包单位、承租单位签订专门的安全生产管理协议等 3 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eastAsia="zh-CN"/>
              </w:rPr>
            </w:pPr>
            <w:r>
              <w:rPr>
                <w:rFonts w:hint="eastAsia" w:ascii="宋体" w:hAnsi="宋体" w:eastAsia="宋体" w:cs="宋体"/>
                <w:sz w:val="21"/>
                <w:szCs w:val="21"/>
                <w:lang w:val="en-US" w:eastAsia="zh-CN"/>
              </w:rPr>
              <w:t>42</w:t>
            </w:r>
            <w:r>
              <w:rPr>
                <w:rFonts w:hint="default" w:ascii="宋体" w:hAnsi="宋体" w:eastAsia="宋体" w:cs="宋体"/>
                <w:sz w:val="21"/>
                <w:szCs w:val="21"/>
                <w:lang w:eastAsia="zh-CN"/>
              </w:rPr>
              <w:t>0</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330217862000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对工程施工单位未采取措施消除事故隐患的行政处罚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eastAsia="zh-CN"/>
              </w:rPr>
            </w:pPr>
            <w:r>
              <w:rPr>
                <w:rFonts w:hint="eastAsia" w:ascii="宋体" w:hAnsi="宋体" w:eastAsia="宋体" w:cs="宋体"/>
                <w:sz w:val="21"/>
                <w:szCs w:val="21"/>
                <w:lang w:val="en-US" w:eastAsia="zh-CN"/>
              </w:rPr>
              <w:t>42</w:t>
            </w:r>
            <w:r>
              <w:rPr>
                <w:rFonts w:hint="default" w:ascii="宋体" w:hAnsi="宋体" w:eastAsia="宋体" w:cs="宋体"/>
                <w:sz w:val="21"/>
                <w:szCs w:val="21"/>
                <w:lang w:eastAsia="zh-CN"/>
              </w:rPr>
              <w:t>1</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330217859000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对工程施工总承包单位未与分包单位签订专门的安全生产管理协议等 3项的行政处罚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eastAsia="zh-CN"/>
              </w:rPr>
            </w:pPr>
            <w:r>
              <w:rPr>
                <w:rFonts w:hint="eastAsia" w:ascii="宋体" w:hAnsi="宋体" w:eastAsia="宋体" w:cs="宋体"/>
                <w:sz w:val="21"/>
                <w:szCs w:val="21"/>
                <w:lang w:val="en-US" w:eastAsia="zh-CN"/>
              </w:rPr>
              <w:t>42</w:t>
            </w:r>
            <w:r>
              <w:rPr>
                <w:rFonts w:hint="default" w:ascii="宋体" w:hAnsi="宋体" w:eastAsia="宋体" w:cs="宋体"/>
                <w:sz w:val="21"/>
                <w:szCs w:val="21"/>
                <w:lang w:eastAsia="zh-CN"/>
              </w:rPr>
              <w:t>2</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330217858000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对建筑施工企业与同一作业区域内其他可能相互危及对方安全生产的生产经营单位未签订安全生产管理协议或未指定专职安全生产管理人员进行安全检查与协调的行政处罚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eastAsia="zh-CN"/>
              </w:rPr>
            </w:pPr>
            <w:r>
              <w:rPr>
                <w:rFonts w:hint="eastAsia" w:ascii="宋体" w:hAnsi="宋体" w:eastAsia="宋体" w:cs="宋体"/>
                <w:sz w:val="21"/>
                <w:szCs w:val="21"/>
                <w:lang w:val="en-US" w:eastAsia="zh-CN"/>
              </w:rPr>
              <w:t>42</w:t>
            </w:r>
            <w:r>
              <w:rPr>
                <w:rFonts w:hint="default" w:ascii="宋体" w:hAnsi="宋体" w:eastAsia="宋体" w:cs="宋体"/>
                <w:sz w:val="21"/>
                <w:szCs w:val="21"/>
                <w:lang w:eastAsia="zh-CN"/>
              </w:rPr>
              <w:t>3</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330217857000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对建筑施工企业生产、经营、运输、储存、使用危险物品或处置废弃危险物品，未建立专门安全管理制度、未采取可靠的安全措施等 4 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424</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330217853000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对工程施工单位生产、经营、储存、使用危险物品的车间、商店、仓库与员工宿舍在同一座建筑内，或与员工宿舍的距离不符合安全要求等 2 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425</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330217852000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对建筑施工企业未采取措施消除事故隐患的行政处罚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426</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330217851000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对建筑起重机械使用单位及其主要负责人在本单位发生特种设备事故时，不立即组织抢救或在事故调查处理期间擅离职守或逃匿等 2 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427</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330217849000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对建筑起重机械安装单位、拆卸单位在施工前未书面告知负责特种设备安全监督管理的部门即行施工的，或为按规定移交特种设备使用单位的行政处罚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428</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330217848000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对建筑起重机械出租单位出租未取得许可生产，未经检验或检验不合格的特种设备等 2 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429</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330217847000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对建筑起重机械使用单位未按规定办理使用登记等 6 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430</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330217845000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对建筑起重机械安装单位、拆卸单位未将拟进行的起重机械安装、拆卸情况书面告知监管部门即行施工等 2 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431</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330217843000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对建筑起重机械安装单位、拆卸单位以及有关人员未经许可擅自从事建筑起重机械安装、拆卸等活动的行政处罚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432</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330217840000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对建筑起重机械维修或日常维护保养单位以及有关人员未经许可擅自从事建筑起重机械维修或日常维护保养活动的行政处罚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433</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330217835000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对建筑起重机械安装单位在起重机械安装过程中未经核准的检验检测机构按安全技术规范的要求进行监督检验的行政处罚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部分（撤销许可除外）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434</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330217831000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对建筑起重机械出租单位、安装单位、拆卸单位、使用单位等擅自动用、调换、转移、损毁被查封、扣押的特种设备或其主要部件的行政处罚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部分（撤销资格、吊销生产许可证、注销特种设备使用登记证书除外）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435</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330217827000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对建筑起重机械使用单位未向监管部门登记擅自将起重机械投入使用等 10 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436</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330217822000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对建筑起重机械使用单位未按规定设置特种设备安全管理机构或配备专职、兼职的安全管理人员等 3 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437</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330217805000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对建筑起重机械使用未取得许可生产，未经检验或检验不合格的特种设备，或国家明令淘汰、已经报废的特种设备等 3 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438</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330217804000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对建筑起重机械安装单位、拆卸单位、使用单位、施工总承包单位未配备具有相应资格的特种设备安全管理人员、检测人员和作业人员等 3 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439</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330217803000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对房地产开发企业未与建筑施工企业签订专门的安全生产管理协议等 3项的行政处罚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440</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330217802000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对房地产开发企业未与施工单位签订专门的安全生产管理协议等 3 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441</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330217801000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对房地产开发企业未按规定设置安全生产管理机构或配备安全生产管理人员等 7 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442</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330217796000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对建筑施工企业安全生产许可证有效期满未办理延期手续，继续从事建筑施工活动的行政处罚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443</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330217795000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对工程施工单位施工前未对有关安全施工的技术要求作出详细说明等 5项的行政处罚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444</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330217793000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对建筑施工企业未按规定开展建筑施工企业主要负责人、项目负责人、专职安全生产管理人员安全生产教育培训考核，或未按规定如实将考核情况记入安全生产教育培训档案的行政处罚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445</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330217792000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对建筑施工企业对建筑安全事故隐患不采取措施予以消除的行政处罚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部分（降低资质等级、吊销资质证书除外）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446</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330217791000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对施工起重机械和整体提升脚手架、模板等自升式架设设施安装单位、拆卸单位未编制拆装方案、制定安全施工措施等 4 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部分（降低资质等级、吊销资质证书除外）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447</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330217790000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对工程整体提升脚手架、模板等自升式架设设施安装单位、拆卸单位未编制拆装方案、制定安全施工措施等 4项的行政处罚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部分（降低资质等级、吊销资质证书除外）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448</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330217789000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对建筑起重机械出租单位出租未经安全性能检测或经检测不合格的机械设备和施工机具及配件的行政处罚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449</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330217788000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对工程机械设备和施工机具及配件出租单位出租未经安全性能检测或经检测不合格的机械设备和施工机具及配件的行政处罚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450</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330217757000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对其他建设工程竣工验收合格后未申报消防验收备案的行政处罚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451</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330217754000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对其他建设工程消防验收抽查不合格不停止使用的行政处罚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452</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330217748000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对特殊建设工程未经消防验收或消防验收不合格投入使用的行政处罚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453</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330217684000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对造价工程师未经注册而以注册造价工程师名义从事造价活动的行政处罚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454</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330217668000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对工程造价咨询企业使用本企业以外人员的执（从）业印章或专用章，伪造造价数据或出具虚假造价咨询成果文件的行政处罚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455</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330217665000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对设计单位、施工单位、监理单位违反建筑节能标准的行政处罚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部分（降低资质等级、吊销资质证书除外）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456</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330217664000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对工程监理单位未按民用建筑节能强制性标准实施监理，或墙体、屋面的保温工程施工时未采取旁站、巡视和平行检验等形式实施监理的行政处罚</w:t>
            </w:r>
          </w:p>
        </w:tc>
        <w:tc>
          <w:tcPr>
            <w:tcW w:w="1173" w:type="dxa"/>
            <w:vAlign w:val="center"/>
          </w:tcPr>
          <w:p>
            <w:pPr>
              <w:jc w:val="center"/>
              <w:rPr>
                <w:rFonts w:hint="eastAsia" w:ascii="宋体" w:hAnsi="宋体" w:eastAsia="宋体" w:cs="宋体"/>
                <w:sz w:val="21"/>
                <w:szCs w:val="21"/>
                <w:lang w:val="en-US" w:eastAsia="zh-CN"/>
              </w:rPr>
            </w:pPr>
            <w:r>
              <w:t>部分（降低资质等级、吊销资质证书外）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457</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330217658000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对建设单位未按国家工程建设消防技术标准组织建设工程消防设计和施工的行政处罚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458</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330217657000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对勘察设计单位未按工程建设强制性标准进行勘察设计的行政处罚</w:t>
            </w:r>
          </w:p>
        </w:tc>
        <w:tc>
          <w:tcPr>
            <w:tcW w:w="1173" w:type="dxa"/>
            <w:vAlign w:val="center"/>
          </w:tcPr>
          <w:p>
            <w:pPr>
              <w:jc w:val="center"/>
              <w:rPr>
                <w:rFonts w:hint="eastAsia" w:ascii="宋体" w:hAnsi="宋体" w:eastAsia="宋体" w:cs="宋体"/>
                <w:sz w:val="21"/>
                <w:szCs w:val="21"/>
                <w:lang w:val="en-US" w:eastAsia="zh-CN"/>
              </w:rPr>
            </w:pPr>
            <w:r>
              <w:t>部分（降低资质等级、吊销资质证书除外）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459</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330217653000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对施工图设计文件审查机构违反规定审查通过施工图设计文件的行政处罚</w:t>
            </w:r>
          </w:p>
        </w:tc>
        <w:tc>
          <w:tcPr>
            <w:tcW w:w="1173" w:type="dxa"/>
            <w:vAlign w:val="center"/>
          </w:tcPr>
          <w:p>
            <w:pPr>
              <w:jc w:val="center"/>
              <w:rPr>
                <w:rFonts w:hint="eastAsia" w:ascii="宋体" w:hAnsi="宋体" w:eastAsia="宋体" w:cs="宋体"/>
                <w:sz w:val="21"/>
                <w:szCs w:val="21"/>
                <w:lang w:val="en-US" w:eastAsia="zh-CN"/>
              </w:rPr>
            </w:pPr>
            <w:r>
              <w:t>部分（撤销认定除外）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460</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330217652000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对施工图设计文件审查机构出具虚假审查合格书的行政处罚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461</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330217651000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对施工图设计文件审查机构违规审查行为的行政处罚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462</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330217649000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对建设单位压缩合理审查周期等 3 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463</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330217647000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对审查机构受到罚款处罚的法定代表人和其他直接责任人员的行政处罚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464</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330217646000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对工程勘察单位未在勘察文件中说明地质条件可能造成的工程风险的行政处罚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465</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330217645000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对勘察单位勘察文件没有责任人签字或签字不全、原始记录不按规定记录或记录不完整、不参加施工验槽、项目完成后勘察文件不归档保存的行政处罚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466</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330217644000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对工程监理单位未对施工组织设计中的安全技术措施或专项施工方案进行审查等 4 项的行政处罚</w:t>
            </w:r>
          </w:p>
        </w:tc>
        <w:tc>
          <w:tcPr>
            <w:tcW w:w="1173" w:type="dxa"/>
            <w:vAlign w:val="center"/>
          </w:tcPr>
          <w:p>
            <w:pPr>
              <w:jc w:val="center"/>
              <w:rPr>
                <w:rFonts w:hint="eastAsia" w:ascii="宋体" w:hAnsi="宋体" w:eastAsia="宋体" w:cs="宋体"/>
                <w:sz w:val="21"/>
                <w:szCs w:val="21"/>
                <w:lang w:val="en-US" w:eastAsia="zh-CN"/>
              </w:rPr>
            </w:pPr>
            <w:r>
              <w:t>部分（降低资质等级、吊销资质证书除外）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467</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330217643000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对工程设计单位未在设计文件中注明涉及危大工程的重点部位和环节，未提出保障工程周边环境安全和工程施工安全的意见的行政处罚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468</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330217640000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对勘察设计单位未按工程建设强制性标准、未根据勘察成果文件进行勘察、设计和指定建筑材料、建筑构配件的生产厂、供应商的行政处罚</w:t>
            </w:r>
          </w:p>
        </w:tc>
        <w:tc>
          <w:tcPr>
            <w:tcW w:w="1173" w:type="dxa"/>
            <w:vAlign w:val="center"/>
          </w:tcPr>
          <w:p>
            <w:pPr>
              <w:jc w:val="center"/>
              <w:rPr>
                <w:rFonts w:hint="eastAsia" w:ascii="宋体" w:hAnsi="宋体" w:eastAsia="宋体" w:cs="宋体"/>
                <w:sz w:val="21"/>
                <w:szCs w:val="21"/>
                <w:lang w:val="en-US" w:eastAsia="zh-CN"/>
              </w:rPr>
            </w:pPr>
            <w:r>
              <w:t>部分（降低资质等级、吊销资质证书除外）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469</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330217639000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对勘察设计单位未依据项目批准文件，城乡规划及专业规划，国家规定的建设工程勘察、设计深度要求编制</w:t>
            </w:r>
          </w:p>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建设工程勘察、设计文件的行政处罚</w:t>
            </w:r>
          </w:p>
        </w:tc>
        <w:tc>
          <w:tcPr>
            <w:tcW w:w="1173" w:type="dxa"/>
            <w:vAlign w:val="center"/>
          </w:tcPr>
          <w:p>
            <w:pPr>
              <w:jc w:val="center"/>
              <w:rPr>
                <w:rFonts w:hint="eastAsia" w:ascii="宋体" w:hAnsi="宋体" w:eastAsia="宋体" w:cs="宋体"/>
                <w:sz w:val="21"/>
                <w:szCs w:val="21"/>
                <w:lang w:val="en-US" w:eastAsia="zh-CN"/>
              </w:rPr>
            </w:pPr>
            <w:r>
              <w:t>部分（降低资质等级、吊销资质证书除外）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470</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330217637000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对设计单位未在设计中提出保障施工作业人员安全和预防生产安全事故的措施建议的行政处罚</w:t>
            </w:r>
          </w:p>
        </w:tc>
        <w:tc>
          <w:tcPr>
            <w:tcW w:w="1173" w:type="dxa"/>
            <w:vAlign w:val="center"/>
          </w:tcPr>
          <w:p>
            <w:pPr>
              <w:jc w:val="center"/>
              <w:rPr>
                <w:rFonts w:hint="eastAsia" w:ascii="宋体" w:hAnsi="宋体" w:eastAsia="宋体" w:cs="宋体"/>
                <w:sz w:val="21"/>
                <w:szCs w:val="21"/>
                <w:lang w:val="en-US" w:eastAsia="zh-CN"/>
              </w:rPr>
            </w:pPr>
            <w:r>
              <w:t>部分（降低资质等级、吊销资质证书除外）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471</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330217634000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勘察、设计单位未按法律、法规和工程建设强制性标准进行勘察、设计或设计单位未在采用新结构、新材料、新工艺的建设工程和特殊结构的建设工程设计中提出保障施工作业人员安全和预防生产安全事故措施建议的行政处罚</w:t>
            </w:r>
          </w:p>
        </w:tc>
        <w:tc>
          <w:tcPr>
            <w:tcW w:w="1173" w:type="dxa"/>
            <w:vAlign w:val="center"/>
          </w:tcPr>
          <w:p>
            <w:pPr>
              <w:jc w:val="center"/>
              <w:rPr>
                <w:rFonts w:hint="eastAsia" w:ascii="宋体" w:hAnsi="宋体" w:eastAsia="宋体" w:cs="宋体"/>
                <w:sz w:val="21"/>
                <w:szCs w:val="21"/>
                <w:lang w:val="en-US" w:eastAsia="zh-CN"/>
              </w:rPr>
            </w:pPr>
            <w:r>
              <w:t>部分（降低资质等级、吊销资质证书除外）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472</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330217598000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对监理工程师涂改、倒卖、出租、出借或以其他形式非法转让注册证书或执业印章等的行政处罚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473</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330217595000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对监理单位未按规定要求提供工程监理企业信用档案信息的行政处罚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474</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330217594000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对监理单位在监理过程中实施商业贿赂等 2 项行为的行政处罚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475</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330217593000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对监理单位未指派具备相应专业知识和管理能力的监理工程师进驻施工现场实行现场监理或重要的工程部位和隐蔽工程施工时未实行全过程旁站监理的行政处罚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476</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330217590000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对监理工程师取得资格证书但未经注册而以监理工程师的名义从事监理业务的行政处罚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477</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330217588000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对监理单位无资质证书或超越核准的资质等级承接监理业务的行政处罚</w:t>
            </w:r>
          </w:p>
        </w:tc>
        <w:tc>
          <w:tcPr>
            <w:tcW w:w="1173" w:type="dxa"/>
            <w:vAlign w:val="center"/>
          </w:tcPr>
          <w:p>
            <w:pPr>
              <w:jc w:val="center"/>
              <w:rPr>
                <w:rFonts w:hint="eastAsia" w:ascii="宋体" w:hAnsi="宋体" w:eastAsia="宋体" w:cs="宋体"/>
                <w:sz w:val="21"/>
                <w:szCs w:val="21"/>
                <w:lang w:val="en-US" w:eastAsia="zh-CN"/>
              </w:rPr>
            </w:pPr>
            <w:r>
              <w:t>部分（降低资质等级、吊销资质证书除外）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478</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330217587000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对建设单位对必须委托监理的建设工程不委托监理或进行虚假委托的行政处罚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479</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330217586000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对建设单位迫使承包方以低于成本的价格竞标、任意压缩合理工期、施工图设计文件未经审查或审查不合格擅自施工或未按国家规定办理工程质量监督手续的行政处罚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480</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330217582000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对施工单位在工程竣工验收后不向建设单位出具质量保修书或质量保修的内容、期限违反规定的行政处罚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481</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330217581000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对建设单位采用虚假证明文件办理工程竣工验收备案的行政处罚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482</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330217538000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对监理单位转让工程监理业务的行政处罚</w:t>
            </w:r>
          </w:p>
        </w:tc>
        <w:tc>
          <w:tcPr>
            <w:tcW w:w="1173" w:type="dxa"/>
            <w:vAlign w:val="center"/>
          </w:tcPr>
          <w:p>
            <w:pPr>
              <w:jc w:val="center"/>
              <w:rPr>
                <w:rFonts w:hint="eastAsia" w:ascii="宋体" w:hAnsi="宋体" w:eastAsia="宋体" w:cs="宋体"/>
                <w:sz w:val="21"/>
                <w:szCs w:val="21"/>
                <w:lang w:val="en-US" w:eastAsia="zh-CN"/>
              </w:rPr>
            </w:pPr>
            <w:r>
              <w:t>部分（降低资质等级、吊销资质证书除外）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483</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330217537000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对未按规定移交建设项目（含地下管线工程）档案的行政处罚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484</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330217536000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对监理单位违反强制性标准规定，将不合格的建设工程以及建筑材料、建筑构配件和设备按合格签字的行政处罚</w:t>
            </w:r>
          </w:p>
        </w:tc>
        <w:tc>
          <w:tcPr>
            <w:tcW w:w="1173" w:type="dxa"/>
            <w:vAlign w:val="center"/>
          </w:tcPr>
          <w:p>
            <w:pPr>
              <w:jc w:val="center"/>
              <w:rPr>
                <w:rFonts w:hint="eastAsia" w:ascii="宋体" w:hAnsi="宋体" w:eastAsia="宋体" w:cs="宋体"/>
                <w:sz w:val="21"/>
                <w:szCs w:val="21"/>
                <w:lang w:val="en-US" w:eastAsia="zh-CN"/>
              </w:rPr>
            </w:pPr>
            <w:r>
              <w:t>部分（降低资质等级、吊销资质证书除外）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485</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330217488000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对擅自使用没有国家技术标准又未经审定通过的新技术、新材料，或将不适用于抗震设防区的新技术、新材料用于抗震设防区，或超出经审定的抗震烈度范围等行为的行政处罚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486</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330217487000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对勘察、设计单位未按抗震设防专项审查意见进行超限高层建筑工程勘察、设计等行为的行政处罚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487</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330217486000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对建设单位明示或暗示设计单位、施工单位违反民用建筑节能强制性标准进行设计、施工等行为的行政处罚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488</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330217485000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对经鉴定需抗震加固的房屋建筑工程在进行装修改造时未进行抗震加固等行为的行政处罚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489</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330217483000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对未对抗震能力受损、荷载增加或需提高抗震设防类别的房屋建筑工程进行抗震验算、修复和加固等行为的行政处罚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490</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330217481000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对不按消防技术标准强制性要求进行消防设计的行政处罚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491</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330217480000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对擅自变动或破坏抗震防灾相关设施等行为的行政处罚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492</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330217479000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对违法要求降低消防技术标准设计、施工等行为的行政处罚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493</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330217477000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对消防设计审核不合格擅自施工等行为的行政处罚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494</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330217476000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对施工单位未按民用建筑节能强制性标准进行施工等行为的行政处罚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部分（降低资质等级、吊销资质证书除外）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495</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330217473000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对固定资产投资项目未依法进行节能审查或未通过节能审查开工建设或投入生产、使用等行为的行政处罚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496</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330217472000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对建设单位未按建筑节能强制性标准委托设计，擅自修改节能设计文件等行为的行政处罚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497</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330217471000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对施工单位未对进入施工现场的墙体材料、保温材料、门窗、采暖制冷系统和照明设备进行查验等行为的行政处罚</w:t>
            </w:r>
          </w:p>
        </w:tc>
        <w:tc>
          <w:tcPr>
            <w:tcW w:w="1173" w:type="dxa"/>
            <w:vAlign w:val="center"/>
          </w:tcPr>
          <w:p>
            <w:pPr>
              <w:jc w:val="center"/>
              <w:rPr>
                <w:rFonts w:hint="eastAsia" w:ascii="宋体" w:hAnsi="宋体" w:eastAsia="宋体" w:cs="宋体"/>
                <w:sz w:val="21"/>
                <w:szCs w:val="21"/>
                <w:lang w:val="en-US" w:eastAsia="zh-CN"/>
              </w:rPr>
            </w:pPr>
            <w:r>
              <w:t>部分（降低资质等级和吊销资质证书除外）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498</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330217470000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对建设工程勘察设计企业未按规定提供信用档案信息等行为的行政处罚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499</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330217469000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对民用建筑项目未按规定利用可再生能源或可再生能源利用设施未与主体工程同步设计、同步施工、同步验收等行为的行政处罚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500</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330217467000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对节能评估机构在节能评估工作中不负责任或弄虚作假致使节能评估文件严重失实等行为的行政处罚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501</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330217466000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对建设单位对不符合民用建筑节能强制性标准的民用建筑项目出具竣工验收合格报告等行为的行政处罚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502</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330217464000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对设计单位未按民用建筑节能强制性标准进行设计，或使用列入禁止使用目录的技术、工艺、材料和设备等行为的行政处罚</w:t>
            </w:r>
          </w:p>
        </w:tc>
        <w:tc>
          <w:tcPr>
            <w:tcW w:w="1173" w:type="dxa"/>
            <w:vAlign w:val="center"/>
          </w:tcPr>
          <w:p>
            <w:pPr>
              <w:jc w:val="center"/>
              <w:rPr>
                <w:rFonts w:hint="eastAsia" w:ascii="宋体" w:hAnsi="宋体" w:eastAsia="宋体" w:cs="宋体"/>
                <w:sz w:val="21"/>
                <w:szCs w:val="21"/>
                <w:lang w:val="en-US" w:eastAsia="zh-CN"/>
              </w:rPr>
            </w:pPr>
            <w:r>
              <w:t>部分（降低资质等级、吊销资质证书除外）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503</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330217463000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对业主委托无证单位或个人承接工程勘察设计业务或擅自修改工程勘察、设计文件等行为的行政处罚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504</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330217122000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对房地产开发企业未取得资质等级证书从事房地产开发经营的行政处罚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505</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330217121000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对建设单位施工图设计文件未经审查或审查不合格，擅自施工的行政处罚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506</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330217114000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对施工单位在施工中偷工减料，使用不合格的建筑材料、建筑构配件和设备或有其他不按工程设计图纸或施工技术标准施工的行政处罚</w:t>
            </w:r>
          </w:p>
        </w:tc>
        <w:tc>
          <w:tcPr>
            <w:tcW w:w="1173" w:type="dxa"/>
            <w:vAlign w:val="center"/>
          </w:tcPr>
          <w:p>
            <w:pPr>
              <w:jc w:val="center"/>
              <w:rPr>
                <w:rFonts w:hint="eastAsia" w:ascii="宋体" w:hAnsi="宋体" w:eastAsia="宋体" w:cs="宋体"/>
                <w:sz w:val="21"/>
                <w:szCs w:val="21"/>
                <w:lang w:val="en-US" w:eastAsia="zh-CN"/>
              </w:rPr>
            </w:pPr>
            <w:r>
              <w:t>部分（降低资质等级、吊销资质证书除外）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507</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330217107000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对造价工程师执业过程中违规的行政处罚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508</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330217106005</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对单位直接负责的主管人员和其他直接责任人员的行政处罚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509</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330217106003</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对未经注册擅自以一级注册结构工程师和其他专业勘察设计注册工程师名义从事建设工程勘察设计活动的行政处罚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510</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330217092000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对建设单位明示或暗示设计单位或施工单位违反工程建设强制性标准，降低工程质量的行政处罚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511</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330217087000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对房地产开发企业超越资质等级从事房地产开发经营的行政处罚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512</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330217076003</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对部分乙级及以下建设工程勘察、设计单位将所承揽的建设工程勘察、设计转包行为的行政处罚</w:t>
            </w:r>
          </w:p>
        </w:tc>
        <w:tc>
          <w:tcPr>
            <w:tcW w:w="1173" w:type="dxa"/>
            <w:vAlign w:val="center"/>
          </w:tcPr>
          <w:p>
            <w:pPr>
              <w:jc w:val="center"/>
              <w:rPr>
                <w:rFonts w:hint="eastAsia" w:ascii="宋体" w:hAnsi="宋体" w:eastAsia="宋体" w:cs="宋体"/>
                <w:sz w:val="21"/>
                <w:szCs w:val="21"/>
                <w:lang w:val="en-US" w:eastAsia="zh-CN"/>
              </w:rPr>
            </w:pPr>
            <w:r>
              <w:t>部分（降低资质等级、吊销资质证书除外）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513</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330217076002</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对发包方将建设工程勘察、设计业务发包给不具有相应资质等级的建设工程勘察、设计单位的行政处罚（部分乙级及以下工程勘察设计企业）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514</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330217076001</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对勘察、设计单位超越其资质等级许可的范围或以其他建设工程勘察、设计单位的名义承揽建设工程勘察、设计业务的行政处罚</w:t>
            </w:r>
          </w:p>
        </w:tc>
        <w:tc>
          <w:tcPr>
            <w:tcW w:w="1173" w:type="dxa"/>
            <w:vAlign w:val="center"/>
          </w:tcPr>
          <w:p>
            <w:pPr>
              <w:jc w:val="center"/>
              <w:rPr>
                <w:rFonts w:hint="eastAsia" w:ascii="宋体" w:hAnsi="宋体" w:eastAsia="宋体" w:cs="宋体"/>
                <w:sz w:val="21"/>
                <w:szCs w:val="21"/>
                <w:lang w:val="en-US" w:eastAsia="zh-CN"/>
              </w:rPr>
            </w:pPr>
            <w:r>
              <w:t>部分（降低资质等级和吊销资质证书除外）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515</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330217071006</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对未经注册擅自以一级注册建筑师名义从事一级注册建筑师业务的行政处罚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516</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330217064000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对未按规定协调组织制定防止多台塔式起重机相互碰撞的安全措施；接到监理单位报告后，未责令安装单位、使用单位立即停工整改的建设单位的行政处罚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517</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330217063000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对未按安全施工的要求配备齐全有效的保险、限位等安全设施和装置的为建设工程提供机械设备和配件的单位的行政处罚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518</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330217060000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对建设单位委托未取得相应资质的检测机构进行检测等 3 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519</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330217058000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对建设单位未组织竣工验收、验收不合格擅自交付使用或对不合格的建设工程按合格工程验收的行政处罚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520</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330217053000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对未按规定开展“安管人员”安全生产教育培训考核，或未按规定如实将考核情况记入安全生产教育培训档案的建筑施工企业的行政处罚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521</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330217052000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对未按规定履行相关安全职责、未按规定建立建筑起重机械安装、拆卸工程档案、未按建筑起重机械安装、拆卸工程专项施工方案及安全操作规程组织安装、拆卸作业的单位的行政处罚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522</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330217051000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对施工单位不履行保修义务或拖延履行保修义务的行政处罚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523</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330217049000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对未按规定履行相关安全职责的施工总承包单位的行政处罚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524</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330217048000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对建设单位明示或暗示施工单位使用不合格的建筑材料、建筑构配件和设备的行政处罚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525</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330217044007</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对未经注册擅自以二级注册建筑师名义从事二级注册建筑师业务的行政处罚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526</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330217042000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对安全生产许可证有效期满未办理延期手续，继续从事建筑施工活动的建筑施工企业的行政处罚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527</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330217040000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对未按规定履行相关安全职责、未指定专职设备管理人员进行现场监督检查、擅自在建筑起重机械上安装非原制造厂制造的标准节和附着装置的使用单位的行政处罚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528</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330217039000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对监理单位未履行审核建筑起重机械特种设备制造许可证、产品合格证、制造监督检验证明、备案证明等文件等安全职责的行政处罚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529</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330217035004</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对甲级、部分乙级工程勘察设计企业指定建筑材料、建筑构配件的生产厂、供应商的行政处罚</w:t>
            </w:r>
          </w:p>
        </w:tc>
        <w:tc>
          <w:tcPr>
            <w:tcW w:w="1173" w:type="dxa"/>
            <w:vAlign w:val="center"/>
          </w:tcPr>
          <w:p>
            <w:pPr>
              <w:jc w:val="center"/>
              <w:rPr>
                <w:rFonts w:hint="eastAsia" w:ascii="宋体" w:hAnsi="宋体" w:eastAsia="宋体" w:cs="宋体"/>
                <w:sz w:val="21"/>
                <w:szCs w:val="21"/>
                <w:lang w:val="en-US" w:eastAsia="zh-CN"/>
              </w:rPr>
            </w:pPr>
            <w:r>
              <w:t>部分（降低资质等级、吊销资质证书除外）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530</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330217035003</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对设计单位未根据勘察成果文件进行工程设计的行政处罚</w:t>
            </w:r>
          </w:p>
        </w:tc>
        <w:tc>
          <w:tcPr>
            <w:tcW w:w="1173" w:type="dxa"/>
            <w:vAlign w:val="center"/>
          </w:tcPr>
          <w:p>
            <w:pPr>
              <w:jc w:val="center"/>
              <w:rPr>
                <w:rFonts w:hint="eastAsia" w:ascii="宋体" w:hAnsi="宋体" w:eastAsia="宋体" w:cs="宋体"/>
                <w:sz w:val="21"/>
                <w:szCs w:val="21"/>
                <w:lang w:val="en-US" w:eastAsia="zh-CN"/>
              </w:rPr>
            </w:pPr>
            <w:r>
              <w:t>部分（降低资质等级、吊销资质证书除外）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531</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330217035002</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对甲级、部分乙级工程勘察、设计单位将所承揽的建设工程勘察、设计转包行为的行政处罚</w:t>
            </w:r>
          </w:p>
        </w:tc>
        <w:tc>
          <w:tcPr>
            <w:tcW w:w="1173" w:type="dxa"/>
            <w:vAlign w:val="center"/>
          </w:tcPr>
          <w:p>
            <w:pPr>
              <w:jc w:val="center"/>
              <w:rPr>
                <w:rFonts w:hint="eastAsia" w:ascii="宋体" w:hAnsi="宋体" w:eastAsia="宋体" w:cs="宋体"/>
                <w:sz w:val="21"/>
                <w:szCs w:val="21"/>
                <w:lang w:val="en-US" w:eastAsia="zh-CN"/>
              </w:rPr>
            </w:pPr>
            <w:r>
              <w:t>部分（降低资质等级、吊销资质证书除外）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532</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330217035001</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对发包方将建设工程勘察、设计业务发包给不具有相应资质等级的建设工程勘察、设计单位的行政处罚（甲级、部分乙级工程勘察设计企业）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533</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330217034000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对建设单位未按国家规定将竣工验收报告、有关认可文件或准许使用文件报送备案的行政处罚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534</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330217030000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对未取得安全生产许可证擅自从事建筑施工活动的建筑施工企业的行政处罚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535</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330217026000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对工程造价咨询企业违规承揽业务的行政处罚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536</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330217020000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对未按规定履行安全生产管理职责的建筑施工企业专职安全生产管理人员的行政处罚</w:t>
            </w:r>
          </w:p>
        </w:tc>
        <w:tc>
          <w:tcPr>
            <w:tcW w:w="1173" w:type="dxa"/>
            <w:vAlign w:val="center"/>
          </w:tcPr>
          <w:p>
            <w:pPr>
              <w:jc w:val="center"/>
              <w:rPr>
                <w:rFonts w:hint="eastAsia" w:ascii="宋体" w:hAnsi="宋体" w:eastAsia="宋体" w:cs="宋体"/>
                <w:sz w:val="21"/>
                <w:szCs w:val="21"/>
                <w:lang w:val="en-US" w:eastAsia="zh-CN"/>
              </w:rPr>
            </w:pPr>
            <w:r>
              <w:t>部分（吊销安全生产考核合格证书除外）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537</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330217009000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对涂改、倒卖、出租、出借或以其他形式非法转让安全生产考核合格证书的建筑施工企业主要负责人、项目负责人、专职安全生产管理人员的行政处罚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538</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330217006000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对未按规定办理备案、未按规定办理注销手续、未按规定建立建筑起重机械安全技术档案的出租单位、自购建筑起重机械的使用单位的行政处罚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539</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330217002000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对未按规定编制并审核危大工程专项施工方案的建筑施工企业的行政处罚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540</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330217434001</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对招标人在评标委员会依法推荐的中标候选人以外确定中标人或依法必须进行招标的项目在所有投标被评标委员会否决后自行确定中标人的行政处罚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541</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330217434002</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对招标人超过规定比例收取投标保证金、履约保证金或不按规定退还投标保证金及银行同期存款利息的行政处罚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542</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330217434003</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对依法必须进行招标的项目的招标人无正当理由不发出中标通知书等的行政处罚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543</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330217436001</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对出借资质或以他人名义投标的行政处罚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544</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330217437001</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对评标委员会成员收受投标人的财物或其他好处，或评标委员会成员或参加评标的有关工作人员向他人透露对投标文件的评审和比较、中标候选人的推荐以及与评标有关的其他情况的行政处罚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545</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330217007000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对建设单位未取得施工许可证或开工报告未经批准擅自施工以及为规避办理施工许可证将工程项目分解后擅自施工的行政处罚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546</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330217833000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对房地产中介服务机构出租不符合法定条件、标准等的商品房屋的行政处罚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547</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330217091000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对房地产估价师未办理变更注册仍然执业的行政处罚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548</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330217131000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对注册房地产估价师、聘用单位未按要求提供房地产估价师信用档案信息的行政处罚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549</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330217778000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对房地产估价机构新设立的分支机构不备案的行政处罚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550</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330217773000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对房地产估价机构违规设立分支机构的行政处罚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551</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330217769000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对擅自预售商品房的行政处罚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552</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330217829000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对房地产估价机构以迎合高估或低估要求、给予回扣、恶意压低收费等方式进行不正当竞争，违反房地产估价规范和标准，出具有虚假记载、误导性陈述或重大遗漏的估价报告等行为的行政处罚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553</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330217998000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对注册房地产估价师违规执业行为的行政处罚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554</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330217770000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对不按规定使用商品房预售款项的行政处罚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555</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330217762000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对未经注册擅自以注册房地产估价师名义从事房地产估价活动的行政处罚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556</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330217844000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对房地产经营者未按规定提供交付样板房或未按规定时间保留交付样板房的行政处罚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557</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330217781000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对房地产中介服务机构违规销售商品房的行政处罚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558</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330217834000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对房屋租赁当事人未在规定期限内办理房屋租赁登记备案手续、变更、延续或注销手续的行政处罚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559</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330217808000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对房地产经纪机构和房地产经纪人员违规行为的行政处罚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560</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330217806000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对房地产经纪机构擅自对外发布房源信息的行政处罚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561</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330217810000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对房地产经纪机构和个人违法承接房地产经纪业务并收取费用的行政处罚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562</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330217785000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对房地产经纪机构擅自划转客户交易结算资金的行政处罚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563</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330217768000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对未取得《商品房预售许可证》预售商品房的行政处罚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564</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330217434004</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必须进行招标的项目的招标人与投标人就投标价格、投标方案等实质性内容进行谈判的；招标人与中标人不按招标文件和中标人的投标文件订立合同的，或招标人、中标人订立背离合同实质性内容的协议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565</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330217432000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对投标人在标前存在违法行为的行政处罚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566</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330217276000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对以欺骗、贿赂等不正当手段取得房地产估价师注册证书的行政处罚</w:t>
            </w:r>
          </w:p>
        </w:tc>
        <w:tc>
          <w:tcPr>
            <w:tcW w:w="1173" w:type="dxa"/>
            <w:vAlign w:val="center"/>
          </w:tcPr>
          <w:p>
            <w:pPr>
              <w:jc w:val="center"/>
              <w:rPr>
                <w:rFonts w:hint="eastAsia" w:ascii="宋体" w:hAnsi="宋体" w:eastAsia="宋体" w:cs="宋体"/>
                <w:sz w:val="21"/>
                <w:szCs w:val="21"/>
                <w:lang w:val="en-US" w:eastAsia="zh-CN"/>
              </w:rPr>
            </w:pPr>
            <w:r>
              <w:t>部分（撤销注册除外）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567</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330217128000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对隐瞒有关情况或提供虚假材料申请房地产估价师注册的行政处罚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568</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330217482000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对未对经鉴定不符合抗震要求的市政公用设施进行改造、改建或抗震加固又未限制使用等行为的行政处罚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569</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330217199000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对排水户违规向城镇排水设施排放污水的行政处罚</w:t>
            </w:r>
          </w:p>
        </w:tc>
        <w:tc>
          <w:tcPr>
            <w:tcW w:w="1173" w:type="dxa"/>
            <w:vAlign w:val="center"/>
          </w:tcPr>
          <w:p>
            <w:pPr>
              <w:jc w:val="center"/>
              <w:rPr>
                <w:rFonts w:hint="eastAsia" w:ascii="宋体" w:hAnsi="宋体" w:eastAsia="宋体" w:cs="宋体"/>
                <w:sz w:val="21"/>
                <w:szCs w:val="21"/>
                <w:lang w:val="en-US" w:eastAsia="zh-CN"/>
              </w:rPr>
            </w:pPr>
            <w:r>
              <w:t>部分（吊销污水排入排水管网许可证除外）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570</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330217E92000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对互联网租赁自行车运营企业未按规定履行企业主体责任或未按规定遵守管理要求和履行相关义务的行政处罚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571</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330217E15000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对工程施工单位擅自倾倒、抛撒或堆放工程施工过程中产生的建筑垃圾的行政处罚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572</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330217B44000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（舟山）对在建筑物、构筑物、电杆、树木或其他设施上任意刻画、涂写和张贴、挂置宣传物品的行政处罚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573</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330217B45000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（舟山）对在市、县（区）人民政府公告确定的水库、山塘、景观河道内洗涤、游泳、捕（钓）鱼的行政处罚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574</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330217B46000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（舟山）对在建筑物的阳台外、窗外、屋顶、平台、外走廊等空间堆放、悬挂危及安全的物品的行政处罚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575</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330217B47000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（舟山）对携犬只出户时不牵领或由无民事行为能力人牵领的行政处罚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576</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330217B54000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（舟山）对未经同意擅自设置或变更许可内容设置大型户外广告设施的行政处罚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577</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330217B55000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（舟山）对未经同意擅自设置或变更许可内容设置临时性大型户外广告设施的行政处罚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578</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330217B56000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（舟山）对设置非大型户外广告设施和招牌、利用户外广告设施和其他载体设置户外广告未按规定备案的行政处罚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579</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330217B57000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（舟山）对设置非大型户外广告设施和招牌未按要求及时完成整改的行政处罚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580</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330217B58000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（舟山）对利用户外广告设施和其他载体设置户外广告未按要求及时完成整改的行政处罚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581</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330217B59000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（舟山）对安全检测或检查不合格的户外广告设施和招牌未及时整修或拆除的，遇灾害性天气前未采取安全防范措施的行政处罚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582</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330217B60000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（舟山）对未按规定定期对大型户外广告设施进行安全检测，或未按规定提交安全检测报告的行政处罚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583</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330217B61000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（舟山）对未在规定时间内自行拆除大型户外广告设施、临时性大型户外广告设施并将载体恢复原状的行政处罚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584</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330217B62000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（舟山）对未在规定时间内自行拆除招牌并将载体恢复原状的行政处罚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585</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330217B63000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（舟山）对养犬人或从事犬只经营的单位和个人虐待、遗弃犬只的行政处罚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586</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330217B64000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（舟山）对在禁止养犬场所饲养犬只的行政处罚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587</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330217B65000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（舟山）对携带犬只外出不遵守规定的行政处罚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588</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330217B43000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（舟山）对携带犬只进入禁止进入的场所的行政处罚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589</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330217B42000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（舟山）对擅自将犬只带出经营场所的行政处罚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590</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330217B53000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（舟山）对损坏城市绿化及绿化设施的行政处罚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591</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330217B52000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（舟山）对未经批准砍伐城市树木的行政处罚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592</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330217B51000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（舟山）对擅自占用公园绿地或将公园绿地的管理用房和配套设施挪作他用的行政处罚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593</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330217B50000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（舟山）对城市绿地临时占用期满未办理延期手续继续占用的，或临时占用期满后未及时恢复原状的行政处罚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594</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330217B49000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（舟山）对城市绿化养护管理责任人养护管理不当的行政处罚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595</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330217B48000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（舟山）对建设单位未进行绿化工程公示或公示内容不完整的行政处罚</w:t>
            </w:r>
          </w:p>
        </w:tc>
        <w:tc>
          <w:tcPr>
            <w:tcW w:w="117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9937" w:type="dxa"/>
            <w:gridSpan w:val="5"/>
            <w:vAlign w:val="center"/>
          </w:tcPr>
          <w:p>
            <w:pPr>
              <w:ind w:firstLine="210" w:firstLineChars="10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九、林业（共</w:t>
            </w:r>
            <w:r>
              <w:rPr>
                <w:rFonts w:hint="eastAsia" w:ascii="宋体" w:hAnsi="宋体" w:eastAsia="宋体" w:cs="宋体"/>
                <w:sz w:val="21"/>
                <w:szCs w:val="21"/>
                <w:lang w:val="en-US" w:eastAsia="zh-CN"/>
              </w:rPr>
              <w:t>51项</w:t>
            </w:r>
            <w:r>
              <w:rPr>
                <w:rFonts w:hint="eastAsia" w:ascii="宋体" w:hAnsi="宋体" w:eastAsia="宋体" w:cs="宋体"/>
                <w:sz w:val="21"/>
                <w:szCs w:val="21"/>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p>
        </w:tc>
        <w:tc>
          <w:tcPr>
            <w:tcW w:w="2311"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330264043001</w:t>
            </w:r>
          </w:p>
        </w:tc>
        <w:tc>
          <w:tcPr>
            <w:tcW w:w="4362" w:type="dxa"/>
            <w:vAlign w:val="center"/>
          </w:tcPr>
          <w:p>
            <w:pPr>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对在风景名胜区内景物、设施上刻划、涂污行为的行政处罚</w:t>
            </w:r>
          </w:p>
        </w:tc>
        <w:tc>
          <w:tcPr>
            <w:tcW w:w="11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p>
        </w:tc>
        <w:tc>
          <w:tcPr>
            <w:tcW w:w="2311"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330264043002</w:t>
            </w:r>
          </w:p>
        </w:tc>
        <w:tc>
          <w:tcPr>
            <w:tcW w:w="4362" w:type="dxa"/>
            <w:vAlign w:val="center"/>
          </w:tcPr>
          <w:p>
            <w:pPr>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对在风景名胜区内乱扔垃圾行为的行政处罚</w:t>
            </w:r>
          </w:p>
        </w:tc>
        <w:tc>
          <w:tcPr>
            <w:tcW w:w="11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p>
        </w:tc>
        <w:tc>
          <w:tcPr>
            <w:tcW w:w="2311"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330264059000</w:t>
            </w:r>
          </w:p>
        </w:tc>
        <w:tc>
          <w:tcPr>
            <w:tcW w:w="4362" w:type="dxa"/>
            <w:vAlign w:val="center"/>
          </w:tcPr>
          <w:p>
            <w:pPr>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对在风景名胜区管理机构指定的营业地点、区域外揽客、兜售商品或者提供服务的行政处罚</w:t>
            </w:r>
          </w:p>
        </w:tc>
        <w:tc>
          <w:tcPr>
            <w:tcW w:w="11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4</w:t>
            </w:r>
          </w:p>
        </w:tc>
        <w:tc>
          <w:tcPr>
            <w:tcW w:w="2311"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330264087000</w:t>
            </w:r>
          </w:p>
        </w:tc>
        <w:tc>
          <w:tcPr>
            <w:tcW w:w="4362" w:type="dxa"/>
            <w:vAlign w:val="center"/>
          </w:tcPr>
          <w:p>
            <w:pPr>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对在风景名胜区内圈占摄影、摄像位置或者向自行摄影、摄像的游客收取费用的行政处罚</w:t>
            </w:r>
          </w:p>
        </w:tc>
        <w:tc>
          <w:tcPr>
            <w:tcW w:w="11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5</w:t>
            </w:r>
          </w:p>
        </w:tc>
        <w:tc>
          <w:tcPr>
            <w:tcW w:w="2311"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330264047004</w:t>
            </w:r>
          </w:p>
        </w:tc>
        <w:tc>
          <w:tcPr>
            <w:tcW w:w="4362" w:type="dxa"/>
            <w:vAlign w:val="center"/>
          </w:tcPr>
          <w:p>
            <w:pPr>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对在风景名胜区内进行开山、采石破坏景观、植被、地形地貌的活动的行政处罚</w:t>
            </w:r>
          </w:p>
        </w:tc>
        <w:tc>
          <w:tcPr>
            <w:tcW w:w="11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6</w:t>
            </w:r>
          </w:p>
        </w:tc>
        <w:tc>
          <w:tcPr>
            <w:tcW w:w="2311"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330264051000</w:t>
            </w:r>
          </w:p>
        </w:tc>
        <w:tc>
          <w:tcPr>
            <w:tcW w:w="4362" w:type="dxa"/>
            <w:vAlign w:val="center"/>
          </w:tcPr>
          <w:p>
            <w:pPr>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对个人在风景名胜区内进行开荒、修坟立碑等破坏景观、植被、地形地貌的活动的行政处罚</w:t>
            </w:r>
          </w:p>
        </w:tc>
        <w:tc>
          <w:tcPr>
            <w:tcW w:w="11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7</w:t>
            </w:r>
          </w:p>
        </w:tc>
        <w:tc>
          <w:tcPr>
            <w:tcW w:w="2311"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330264052001</w:t>
            </w:r>
          </w:p>
        </w:tc>
        <w:tc>
          <w:tcPr>
            <w:tcW w:w="4362" w:type="dxa"/>
            <w:vAlign w:val="center"/>
          </w:tcPr>
          <w:p>
            <w:pPr>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对在风景名胜区内未经批准设置、张贴商业广告的行政处罚</w:t>
            </w:r>
          </w:p>
        </w:tc>
        <w:tc>
          <w:tcPr>
            <w:tcW w:w="11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8</w:t>
            </w:r>
          </w:p>
        </w:tc>
        <w:tc>
          <w:tcPr>
            <w:tcW w:w="2311"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330264052002</w:t>
            </w:r>
          </w:p>
        </w:tc>
        <w:tc>
          <w:tcPr>
            <w:tcW w:w="4362" w:type="dxa"/>
            <w:vAlign w:val="center"/>
          </w:tcPr>
          <w:p>
            <w:pPr>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对在风景名胜区内未经批准举办大型游乐等活动的行政处罚</w:t>
            </w:r>
          </w:p>
        </w:tc>
        <w:tc>
          <w:tcPr>
            <w:tcW w:w="11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9</w:t>
            </w:r>
          </w:p>
        </w:tc>
        <w:tc>
          <w:tcPr>
            <w:tcW w:w="2311"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330264052003</w:t>
            </w:r>
          </w:p>
        </w:tc>
        <w:tc>
          <w:tcPr>
            <w:tcW w:w="4362" w:type="dxa"/>
            <w:vAlign w:val="center"/>
          </w:tcPr>
          <w:p>
            <w:pPr>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对在风景名胜区内未经批准改变水资源、水环境自然状态的活动的行政处罚</w:t>
            </w:r>
          </w:p>
        </w:tc>
        <w:tc>
          <w:tcPr>
            <w:tcW w:w="11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10</w:t>
            </w:r>
          </w:p>
        </w:tc>
        <w:tc>
          <w:tcPr>
            <w:tcW w:w="2311"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330264052004</w:t>
            </w:r>
          </w:p>
        </w:tc>
        <w:tc>
          <w:tcPr>
            <w:tcW w:w="4362" w:type="dxa"/>
            <w:vAlign w:val="center"/>
          </w:tcPr>
          <w:p>
            <w:pPr>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对在风景名胜区内未经批准进行其他影响生态和景观的活动的行政处罚</w:t>
            </w:r>
          </w:p>
        </w:tc>
        <w:tc>
          <w:tcPr>
            <w:tcW w:w="11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11</w:t>
            </w:r>
          </w:p>
        </w:tc>
        <w:tc>
          <w:tcPr>
            <w:tcW w:w="2311"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330264045002</w:t>
            </w:r>
          </w:p>
        </w:tc>
        <w:tc>
          <w:tcPr>
            <w:tcW w:w="4362" w:type="dxa"/>
            <w:vAlign w:val="center"/>
          </w:tcPr>
          <w:p>
            <w:pPr>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对施工单位在施工过程中对周围景物、水体、林草植被、野生动物资源和地形地貌造成破坏的行政处罚（非法开矿、修路、筑坝、建设造成生态破坏的处罚除外）</w:t>
            </w:r>
          </w:p>
        </w:tc>
        <w:tc>
          <w:tcPr>
            <w:tcW w:w="11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12</w:t>
            </w:r>
          </w:p>
        </w:tc>
        <w:tc>
          <w:tcPr>
            <w:tcW w:w="2311"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330264086000</w:t>
            </w:r>
          </w:p>
        </w:tc>
        <w:tc>
          <w:tcPr>
            <w:tcW w:w="4362" w:type="dxa"/>
            <w:vAlign w:val="center"/>
          </w:tcPr>
          <w:p>
            <w:pPr>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对在风景名胜区明令禁止的区域游泳、游玩、攀爬的行政处罚</w:t>
            </w:r>
          </w:p>
        </w:tc>
        <w:tc>
          <w:tcPr>
            <w:tcW w:w="11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13</w:t>
            </w:r>
          </w:p>
        </w:tc>
        <w:tc>
          <w:tcPr>
            <w:tcW w:w="2311"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330264088000</w:t>
            </w:r>
          </w:p>
        </w:tc>
        <w:tc>
          <w:tcPr>
            <w:tcW w:w="4362" w:type="dxa"/>
            <w:vAlign w:val="center"/>
          </w:tcPr>
          <w:p>
            <w:pPr>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对在风景名胜区核心景区和其他景区违反规定饲养家畜家禽的行政处罚</w:t>
            </w:r>
          </w:p>
        </w:tc>
        <w:tc>
          <w:tcPr>
            <w:tcW w:w="11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14</w:t>
            </w:r>
          </w:p>
        </w:tc>
        <w:tc>
          <w:tcPr>
            <w:tcW w:w="2311"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330264085000</w:t>
            </w:r>
          </w:p>
        </w:tc>
        <w:tc>
          <w:tcPr>
            <w:tcW w:w="4362" w:type="dxa"/>
            <w:vAlign w:val="center"/>
          </w:tcPr>
          <w:p>
            <w:pPr>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对在风景名胜区内进行影视拍摄或者大型实景演艺活动对周围景物、水体、植被、野生动物资源和地形地貌造成破坏的行政处罚</w:t>
            </w:r>
          </w:p>
        </w:tc>
        <w:tc>
          <w:tcPr>
            <w:tcW w:w="11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5</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330264125000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对擅自移动和破坏地质遗迹保护区内的碑石、界标的行政处罚</w:t>
            </w:r>
          </w:p>
        </w:tc>
        <w:tc>
          <w:tcPr>
            <w:tcW w:w="1173" w:type="dxa"/>
            <w:vAlign w:val="top"/>
          </w:tcPr>
          <w:p>
            <w:pPr>
              <w:jc w:val="center"/>
              <w:rPr>
                <w:rFonts w:hint="eastAsia" w:ascii="宋体" w:hAnsi="宋体" w:eastAsia="宋体" w:cs="宋体"/>
                <w:sz w:val="21"/>
                <w:szCs w:val="21"/>
              </w:rPr>
            </w:pP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330264126000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对违反规定在地质遗迹保护区内采石、取土、放牧、砍伐以及采集标本化石的行政处罚</w:t>
            </w:r>
          </w:p>
        </w:tc>
        <w:tc>
          <w:tcPr>
            <w:tcW w:w="1173" w:type="dxa"/>
            <w:vAlign w:val="top"/>
          </w:tcPr>
          <w:p>
            <w:pPr>
              <w:jc w:val="center"/>
              <w:rPr>
                <w:rFonts w:hint="eastAsia" w:ascii="宋体" w:hAnsi="宋体" w:eastAsia="宋体" w:cs="宋体"/>
                <w:sz w:val="21"/>
                <w:szCs w:val="21"/>
                <w:lang w:val="en-US" w:eastAsia="zh-CN"/>
              </w:rPr>
            </w:pP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17</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330264127000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对污染和破坏地质遗迹的行政处罚</w:t>
            </w:r>
          </w:p>
        </w:tc>
        <w:tc>
          <w:tcPr>
            <w:tcW w:w="1173" w:type="dxa"/>
            <w:vAlign w:val="top"/>
          </w:tcPr>
          <w:p>
            <w:pPr>
              <w:jc w:val="center"/>
              <w:rPr>
                <w:rFonts w:hint="eastAsia" w:ascii="宋体" w:hAnsi="宋体" w:eastAsia="宋体" w:cs="宋体"/>
                <w:sz w:val="21"/>
                <w:szCs w:val="21"/>
                <w:lang w:val="en-US" w:eastAsia="zh-CN"/>
              </w:rPr>
            </w:pP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18</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330264128000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对不服从地质遗迹保护区管理机构管理以及从事科研活动未向管理单位提交研究成果副本的行政处罚</w:t>
            </w:r>
          </w:p>
        </w:tc>
        <w:tc>
          <w:tcPr>
            <w:tcW w:w="1173" w:type="dxa"/>
            <w:vAlign w:val="top"/>
          </w:tcPr>
          <w:p>
            <w:pPr>
              <w:jc w:val="center"/>
              <w:rPr>
                <w:rFonts w:hint="eastAsia" w:ascii="宋体" w:hAnsi="宋体" w:eastAsia="宋体" w:cs="宋体"/>
                <w:sz w:val="21"/>
                <w:szCs w:val="21"/>
                <w:lang w:val="en-US" w:eastAsia="zh-CN"/>
              </w:rPr>
            </w:pP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19</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330264104000</w:t>
            </w:r>
          </w:p>
        </w:tc>
        <w:tc>
          <w:tcPr>
            <w:tcW w:w="4362" w:type="dxa"/>
            <w:vAlign w:val="center"/>
          </w:tcPr>
          <w:p>
            <w:pPr>
              <w:jc w:val="left"/>
              <w:rPr>
                <w:rFonts w:hint="eastAsia" w:ascii="宋体" w:hAnsi="宋体" w:eastAsia="宋体" w:cs="宋体"/>
                <w:sz w:val="21"/>
                <w:szCs w:val="21"/>
                <w:lang w:val="en-US" w:eastAsia="zh-CN"/>
              </w:rPr>
            </w:pPr>
            <w:r>
              <w:rPr>
                <w:rStyle w:val="9"/>
                <w:rFonts w:hint="eastAsia"/>
                <w:sz w:val="19"/>
                <w:szCs w:val="19"/>
              </w:rPr>
              <w:t>对场所擅自使用湿地公园名称的行政处罚</w:t>
            </w:r>
          </w:p>
        </w:tc>
        <w:tc>
          <w:tcPr>
            <w:tcW w:w="1173" w:type="dxa"/>
            <w:vAlign w:val="top"/>
          </w:tcPr>
          <w:p>
            <w:pPr>
              <w:jc w:val="center"/>
              <w:rPr>
                <w:rFonts w:hint="eastAsia" w:ascii="宋体" w:hAnsi="宋体" w:eastAsia="宋体" w:cs="宋体"/>
                <w:sz w:val="21"/>
                <w:szCs w:val="21"/>
                <w:lang w:val="en-US" w:eastAsia="zh-CN"/>
              </w:rPr>
            </w:pP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20</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330264106001</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对擅自开垦、填埋湿地的行政处罚</w:t>
            </w:r>
          </w:p>
        </w:tc>
        <w:tc>
          <w:tcPr>
            <w:tcW w:w="1173" w:type="dxa"/>
            <w:vAlign w:val="top"/>
          </w:tcPr>
          <w:p>
            <w:pPr>
              <w:jc w:val="center"/>
              <w:rPr>
                <w:rFonts w:hint="eastAsia" w:ascii="宋体" w:hAnsi="宋体" w:eastAsia="宋体" w:cs="宋体"/>
                <w:sz w:val="21"/>
                <w:szCs w:val="21"/>
                <w:lang w:val="en-US" w:eastAsia="zh-CN"/>
              </w:rPr>
            </w:pP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21</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330264106002</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对擅自在湿地内烧荒的行政处罚</w:t>
            </w:r>
          </w:p>
        </w:tc>
        <w:tc>
          <w:tcPr>
            <w:tcW w:w="1173" w:type="dxa"/>
            <w:vAlign w:val="top"/>
          </w:tcPr>
          <w:p>
            <w:pPr>
              <w:jc w:val="center"/>
              <w:rPr>
                <w:rFonts w:hint="eastAsia" w:ascii="宋体" w:hAnsi="宋体" w:eastAsia="宋体" w:cs="宋体"/>
                <w:sz w:val="21"/>
                <w:szCs w:val="21"/>
                <w:lang w:val="en-US" w:eastAsia="zh-CN"/>
              </w:rPr>
            </w:pPr>
          </w:p>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22</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330264106003</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对擅自在湿地内放牧或捡拾卵、蛋的行政处罚</w:t>
            </w:r>
          </w:p>
        </w:tc>
        <w:tc>
          <w:tcPr>
            <w:tcW w:w="1173" w:type="dxa"/>
            <w:vAlign w:val="top"/>
          </w:tcPr>
          <w:p>
            <w:pPr>
              <w:jc w:val="center"/>
              <w:rPr>
                <w:rFonts w:hint="eastAsia" w:ascii="宋体" w:hAnsi="宋体" w:eastAsia="宋体" w:cs="宋体"/>
                <w:sz w:val="21"/>
                <w:szCs w:val="21"/>
                <w:lang w:val="en-US" w:eastAsia="zh-CN"/>
              </w:rPr>
            </w:pPr>
          </w:p>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23</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330264106004</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对擅自在湿地内排放湿地蓄水或修建阻水、排水设施的行政处罚</w:t>
            </w:r>
          </w:p>
        </w:tc>
        <w:tc>
          <w:tcPr>
            <w:tcW w:w="1173" w:type="dxa"/>
            <w:vAlign w:val="top"/>
          </w:tcPr>
          <w:p>
            <w:pPr>
              <w:jc w:val="center"/>
              <w:rPr>
                <w:rFonts w:hint="eastAsia" w:ascii="宋体" w:hAnsi="宋体" w:eastAsia="宋体" w:cs="宋体"/>
                <w:sz w:val="21"/>
                <w:szCs w:val="21"/>
                <w:lang w:val="en-US" w:eastAsia="zh-CN"/>
              </w:rPr>
            </w:pPr>
          </w:p>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24</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330264106005</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对毁坏湿地保护设施的行政处罚</w:t>
            </w:r>
          </w:p>
        </w:tc>
        <w:tc>
          <w:tcPr>
            <w:tcW w:w="1173" w:type="dxa"/>
            <w:vAlign w:val="top"/>
          </w:tcPr>
          <w:p>
            <w:pPr>
              <w:jc w:val="center"/>
              <w:rPr>
                <w:rFonts w:hint="eastAsia" w:ascii="宋体" w:hAnsi="宋体" w:eastAsia="宋体" w:cs="宋体"/>
                <w:sz w:val="21"/>
                <w:szCs w:val="21"/>
                <w:lang w:val="en-US" w:eastAsia="zh-CN"/>
              </w:rPr>
            </w:pPr>
          </w:p>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25</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330264050000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对擅自移动或破坏自然保护区界标的行政处罚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26</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330264092000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对未经批准进入自然保护区或在自然保护区内不服从管理机构管理的行政处罚</w:t>
            </w:r>
          </w:p>
        </w:tc>
        <w:tc>
          <w:tcPr>
            <w:tcW w:w="1173" w:type="dxa"/>
            <w:vAlign w:val="top"/>
          </w:tcPr>
          <w:p>
            <w:pPr>
              <w:jc w:val="center"/>
              <w:rPr>
                <w:rFonts w:hint="eastAsia" w:ascii="宋体" w:hAnsi="宋体" w:eastAsia="宋体" w:cs="宋体"/>
                <w:sz w:val="21"/>
                <w:szCs w:val="21"/>
                <w:lang w:val="en-US" w:eastAsia="zh-CN"/>
              </w:rPr>
            </w:pPr>
          </w:p>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27</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330264093000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对进入自然保护区缓冲区从事非破坏性科学研究、教学实习和标本采集活动的单位和个人，不依法向自然保护区管理机构提交其活动成果副本的行政处罚</w:t>
            </w:r>
          </w:p>
        </w:tc>
        <w:tc>
          <w:tcPr>
            <w:tcW w:w="1173" w:type="dxa"/>
            <w:vAlign w:val="top"/>
          </w:tcPr>
          <w:p>
            <w:pPr>
              <w:jc w:val="center"/>
              <w:rPr>
                <w:rFonts w:hint="eastAsia" w:ascii="宋体" w:hAnsi="宋体" w:eastAsia="宋体" w:cs="宋体"/>
                <w:sz w:val="21"/>
                <w:szCs w:val="21"/>
                <w:lang w:val="en-US" w:eastAsia="zh-CN"/>
              </w:rPr>
            </w:pPr>
          </w:p>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28</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330264046001</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对在自然保护区违法砍伐、放牧、狩猎、捕捞、采药、开垦、烧 荒、采石、挖沙等（属于开矿行为的除外）的行政处罚</w:t>
            </w:r>
          </w:p>
        </w:tc>
        <w:tc>
          <w:tcPr>
            <w:tcW w:w="1173" w:type="dxa"/>
            <w:vAlign w:val="top"/>
          </w:tcPr>
          <w:p>
            <w:pPr>
              <w:jc w:val="center"/>
              <w:rPr>
                <w:rFonts w:hint="eastAsia" w:ascii="宋体" w:hAnsi="宋体" w:eastAsia="宋体" w:cs="宋体"/>
                <w:sz w:val="21"/>
                <w:szCs w:val="21"/>
                <w:lang w:val="en-US" w:eastAsia="zh-CN"/>
              </w:rPr>
            </w:pPr>
          </w:p>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29</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330264115000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对损害古树名木的行政处罚</w:t>
            </w:r>
          </w:p>
        </w:tc>
        <w:tc>
          <w:tcPr>
            <w:tcW w:w="1173" w:type="dxa"/>
            <w:vAlign w:val="top"/>
          </w:tcPr>
          <w:p>
            <w:pPr>
              <w:jc w:val="center"/>
              <w:rPr>
                <w:rFonts w:hint="eastAsia" w:ascii="宋体" w:hAnsi="宋体" w:eastAsia="宋体" w:cs="宋体"/>
                <w:sz w:val="21"/>
                <w:szCs w:val="21"/>
                <w:lang w:val="en-US" w:eastAsia="zh-CN"/>
              </w:rPr>
            </w:pPr>
          </w:p>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30</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330264112000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对基础设施建设项目建设单位在施工前未制定古树名木保护方案，或未按古树名木保护方案进行施工的行政处罚</w:t>
            </w:r>
          </w:p>
        </w:tc>
        <w:tc>
          <w:tcPr>
            <w:tcW w:w="1173" w:type="dxa"/>
            <w:vAlign w:val="top"/>
          </w:tcPr>
          <w:p>
            <w:pPr>
              <w:jc w:val="center"/>
              <w:rPr>
                <w:rFonts w:hint="eastAsia" w:ascii="宋体" w:hAnsi="宋体" w:eastAsia="宋体" w:cs="宋体"/>
                <w:sz w:val="21"/>
                <w:szCs w:val="21"/>
                <w:lang w:val="en-US" w:eastAsia="zh-CN"/>
              </w:rPr>
            </w:pPr>
          </w:p>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31</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330264024000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对作业设计单位未在作业设计方案中标明作业区内野生植物,森林经营单位、农业生产单位和个人在森林经营管理、农业生产中未采取有效防护措施造成野生植物损坏的行政处罚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32</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330264037000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对挖砂、取土、采石、开垦等致使野生植物受到毁坏的行政处罚</w:t>
            </w:r>
          </w:p>
        </w:tc>
        <w:tc>
          <w:tcPr>
            <w:tcW w:w="1173" w:type="dxa"/>
            <w:vAlign w:val="top"/>
          </w:tcPr>
          <w:p>
            <w:pPr>
              <w:jc w:val="center"/>
              <w:rPr>
                <w:rFonts w:hint="eastAsia" w:ascii="宋体" w:hAnsi="宋体" w:eastAsia="宋体" w:cs="宋体"/>
                <w:sz w:val="21"/>
                <w:szCs w:val="21"/>
                <w:lang w:val="en-US" w:eastAsia="zh-CN"/>
              </w:rPr>
            </w:pPr>
          </w:p>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33</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330264035001</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对在自然保护区、禁猎区破坏陆生野生动物主要生息繁衍场所（属于开矿、修路、筑坝、建 设行为的除外）的行政处罚</w:t>
            </w:r>
          </w:p>
        </w:tc>
        <w:tc>
          <w:tcPr>
            <w:tcW w:w="117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34</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330264072000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对开垦、采石、采砂、采土等造成林木或林地毁坏的行政处罚</w:t>
            </w:r>
          </w:p>
        </w:tc>
        <w:tc>
          <w:tcPr>
            <w:tcW w:w="1173" w:type="dxa"/>
            <w:vAlign w:val="top"/>
          </w:tcPr>
          <w:p>
            <w:pPr>
              <w:jc w:val="center"/>
              <w:rPr>
                <w:rFonts w:hint="eastAsia" w:ascii="宋体" w:hAnsi="宋体" w:eastAsia="宋体" w:cs="宋体"/>
                <w:sz w:val="21"/>
                <w:szCs w:val="21"/>
                <w:lang w:val="en-US" w:eastAsia="zh-CN"/>
              </w:rPr>
            </w:pPr>
          </w:p>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35</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330264138000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对在幼林地砍柴、毁苗、放牧等造成林木毁坏的行政处罚</w:t>
            </w:r>
          </w:p>
        </w:tc>
        <w:tc>
          <w:tcPr>
            <w:tcW w:w="1173" w:type="dxa"/>
            <w:vAlign w:val="top"/>
          </w:tcPr>
          <w:p>
            <w:pPr>
              <w:jc w:val="center"/>
              <w:rPr>
                <w:rFonts w:hint="eastAsia" w:ascii="宋体" w:hAnsi="宋体" w:eastAsia="宋体" w:cs="宋体"/>
                <w:sz w:val="21"/>
                <w:szCs w:val="21"/>
                <w:lang w:val="en-US" w:eastAsia="zh-CN"/>
              </w:rPr>
            </w:pPr>
          </w:p>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36</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330264103000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对利用天然阔叶林烧制木炭的行政处罚</w:t>
            </w:r>
          </w:p>
        </w:tc>
        <w:tc>
          <w:tcPr>
            <w:tcW w:w="1173" w:type="dxa"/>
            <w:vAlign w:val="top"/>
          </w:tcPr>
          <w:p>
            <w:pPr>
              <w:jc w:val="center"/>
              <w:rPr>
                <w:rFonts w:hint="eastAsia" w:ascii="宋体" w:hAnsi="宋体" w:eastAsia="宋体" w:cs="宋体"/>
                <w:sz w:val="21"/>
                <w:szCs w:val="21"/>
                <w:lang w:val="en-US" w:eastAsia="zh-CN"/>
              </w:rPr>
            </w:pPr>
          </w:p>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37</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330264110000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对农产品生产经营者超范围、超标准使用农业投入品，将人用药、原料药或危害人体健康的物质用于农产品生产、清洗、保鲜、包装和贮存的行政处罚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38</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330264111000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对规模农产品生产者未按规定建立、保存农产品生产记录或伪造农产品生产记录的行政处罚</w:t>
            </w:r>
          </w:p>
        </w:tc>
        <w:tc>
          <w:tcPr>
            <w:tcW w:w="1173" w:type="dxa"/>
            <w:vAlign w:val="top"/>
          </w:tcPr>
          <w:p>
            <w:pPr>
              <w:jc w:val="center"/>
              <w:rPr>
                <w:rFonts w:hint="eastAsia" w:ascii="宋体" w:hAnsi="宋体" w:eastAsia="宋体" w:cs="宋体"/>
                <w:sz w:val="21"/>
                <w:szCs w:val="21"/>
                <w:lang w:val="en-US" w:eastAsia="zh-CN"/>
              </w:rPr>
            </w:pPr>
          </w:p>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39</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330264113000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对规模农产品生产者未按规定对其销售的农产品进行包装或附加标识的行政处罚</w:t>
            </w:r>
          </w:p>
        </w:tc>
        <w:tc>
          <w:tcPr>
            <w:tcW w:w="1173" w:type="dxa"/>
            <w:vAlign w:val="top"/>
          </w:tcPr>
          <w:p>
            <w:pPr>
              <w:jc w:val="center"/>
              <w:rPr>
                <w:rFonts w:hint="eastAsia" w:ascii="宋体" w:hAnsi="宋体" w:eastAsia="宋体" w:cs="宋体"/>
                <w:sz w:val="21"/>
                <w:szCs w:val="21"/>
                <w:lang w:val="en-US" w:eastAsia="zh-CN"/>
              </w:rPr>
            </w:pPr>
          </w:p>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40</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330264114000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对未按要求贮存、运输、装卸、销售农产品的行政处罚</w:t>
            </w:r>
          </w:p>
        </w:tc>
        <w:tc>
          <w:tcPr>
            <w:tcW w:w="1173" w:type="dxa"/>
            <w:vAlign w:val="top"/>
          </w:tcPr>
          <w:p>
            <w:pPr>
              <w:jc w:val="center"/>
              <w:rPr>
                <w:rFonts w:hint="eastAsia" w:ascii="宋体" w:hAnsi="宋体" w:eastAsia="宋体" w:cs="宋体"/>
                <w:sz w:val="21"/>
                <w:szCs w:val="21"/>
                <w:lang w:val="en-US" w:eastAsia="zh-CN"/>
              </w:rPr>
            </w:pPr>
          </w:p>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41</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330264005001</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对经营、加工松科植物及其制品的单位和个人未建立购销、加工台账的行政处罚</w:t>
            </w:r>
          </w:p>
        </w:tc>
        <w:tc>
          <w:tcPr>
            <w:tcW w:w="1173" w:type="dxa"/>
            <w:vAlign w:val="top"/>
          </w:tcPr>
          <w:p>
            <w:pPr>
              <w:jc w:val="center"/>
              <w:rPr>
                <w:rFonts w:hint="eastAsia" w:ascii="宋体" w:hAnsi="宋体" w:eastAsia="宋体" w:cs="宋体"/>
                <w:sz w:val="21"/>
                <w:szCs w:val="21"/>
                <w:lang w:val="en-US" w:eastAsia="zh-CN"/>
              </w:rPr>
            </w:pPr>
          </w:p>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42</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330264053002</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对侵犯林草植物新品种权的行政处罚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w:t>
            </w:r>
            <w:r>
              <w:rPr>
                <w:rFonts w:hint="eastAsia" w:ascii="宋体" w:hAnsi="宋体" w:eastAsia="宋体" w:cs="宋体"/>
                <w:sz w:val="21"/>
                <w:szCs w:val="21"/>
                <w:lang w:eastAsia="zh-CN"/>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43</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330264053001</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对假冒林草授权品种的行政处罚</w:t>
            </w:r>
          </w:p>
        </w:tc>
        <w:tc>
          <w:tcPr>
            <w:tcW w:w="1173" w:type="dxa"/>
            <w:vAlign w:val="top"/>
          </w:tcPr>
          <w:p>
            <w:pPr>
              <w:jc w:val="center"/>
              <w:rPr>
                <w:rFonts w:hint="eastAsia" w:ascii="宋体" w:hAnsi="宋体" w:eastAsia="宋体" w:cs="宋体"/>
                <w:sz w:val="21"/>
                <w:szCs w:val="21"/>
                <w:lang w:val="en-US" w:eastAsia="zh-CN"/>
              </w:rPr>
            </w:pPr>
          </w:p>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44</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330264062001</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对未取得林草种子生产经营许可证从事林草种子生产经营的行政处罚</w:t>
            </w:r>
          </w:p>
        </w:tc>
        <w:tc>
          <w:tcPr>
            <w:tcW w:w="1173" w:type="dxa"/>
            <w:vAlign w:val="top"/>
          </w:tcPr>
          <w:p>
            <w:pPr>
              <w:jc w:val="center"/>
              <w:rPr>
                <w:rFonts w:hint="eastAsia" w:ascii="宋体" w:hAnsi="宋体" w:eastAsia="宋体" w:cs="宋体"/>
                <w:sz w:val="21"/>
                <w:szCs w:val="21"/>
                <w:lang w:val="en-US" w:eastAsia="zh-CN"/>
              </w:rPr>
            </w:pPr>
          </w:p>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45</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330264062004</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对伪造、变造、买卖、租借林草种子生产经营许可证的行政处罚</w:t>
            </w:r>
          </w:p>
        </w:tc>
        <w:tc>
          <w:tcPr>
            <w:tcW w:w="1173" w:type="dxa"/>
            <w:vAlign w:val="top"/>
          </w:tcPr>
          <w:p>
            <w:pPr>
              <w:jc w:val="both"/>
              <w:rPr>
                <w:rFonts w:hint="eastAsia" w:ascii="宋体" w:hAnsi="宋体" w:eastAsia="宋体" w:cs="宋体"/>
                <w:sz w:val="21"/>
                <w:szCs w:val="21"/>
              </w:rPr>
            </w:pPr>
            <w:r>
              <w:rPr>
                <w:rStyle w:val="9"/>
                <w:rFonts w:hint="eastAsia" w:ascii="宋体" w:hAnsi="宋体" w:eastAsia="宋体" w:cs="宋体"/>
                <w:sz w:val="21"/>
                <w:szCs w:val="21"/>
              </w:rPr>
              <w:t>部分（吊销林草种子生产经营许可证除外）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46</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330264019001</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对销售的林草种子应当包装而没有包装的行政处罚</w:t>
            </w:r>
          </w:p>
        </w:tc>
        <w:tc>
          <w:tcPr>
            <w:tcW w:w="1173" w:type="dxa"/>
            <w:vAlign w:val="top"/>
          </w:tcPr>
          <w:p>
            <w:pPr>
              <w:jc w:val="center"/>
              <w:rPr>
                <w:rFonts w:hint="eastAsia" w:ascii="宋体" w:hAnsi="宋体" w:eastAsia="宋体" w:cs="宋体"/>
                <w:sz w:val="21"/>
                <w:szCs w:val="21"/>
                <w:lang w:val="en-US" w:eastAsia="zh-CN"/>
              </w:rPr>
            </w:pPr>
          </w:p>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47</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330264019005</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对林草种子生产经营者在异地设立分支机构、专门经营不再分装的包装种子、受委托生产或代销种子，未按规定备案的行政处罚</w:t>
            </w:r>
          </w:p>
        </w:tc>
        <w:tc>
          <w:tcPr>
            <w:tcW w:w="1173" w:type="dxa"/>
            <w:vAlign w:val="top"/>
          </w:tcPr>
          <w:p>
            <w:pPr>
              <w:jc w:val="center"/>
              <w:rPr>
                <w:rFonts w:hint="eastAsia" w:ascii="宋体" w:hAnsi="宋体" w:eastAsia="宋体" w:cs="宋体"/>
                <w:sz w:val="21"/>
                <w:szCs w:val="21"/>
                <w:lang w:val="en-US" w:eastAsia="zh-CN"/>
              </w:rPr>
            </w:pPr>
          </w:p>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48</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330264019002</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对销售无使用说明或标签内容不符合规定的林草种子的行政处罚</w:t>
            </w:r>
          </w:p>
        </w:tc>
        <w:tc>
          <w:tcPr>
            <w:tcW w:w="1173" w:type="dxa"/>
            <w:vAlign w:val="top"/>
          </w:tcPr>
          <w:p>
            <w:pPr>
              <w:jc w:val="center"/>
              <w:rPr>
                <w:rFonts w:hint="eastAsia" w:ascii="宋体" w:hAnsi="宋体" w:eastAsia="宋体" w:cs="宋体"/>
                <w:sz w:val="21"/>
                <w:szCs w:val="21"/>
                <w:lang w:val="en-US" w:eastAsia="zh-CN"/>
              </w:rPr>
            </w:pPr>
          </w:p>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49</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330264019003</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对涂改林草种子标签的行政处罚</w:t>
            </w:r>
          </w:p>
        </w:tc>
        <w:tc>
          <w:tcPr>
            <w:tcW w:w="1173" w:type="dxa"/>
            <w:vAlign w:val="top"/>
          </w:tcPr>
          <w:p>
            <w:pPr>
              <w:jc w:val="center"/>
              <w:rPr>
                <w:rFonts w:hint="eastAsia" w:ascii="宋体" w:hAnsi="宋体" w:eastAsia="宋体" w:cs="宋体"/>
                <w:sz w:val="21"/>
                <w:szCs w:val="21"/>
                <w:lang w:val="en-US" w:eastAsia="zh-CN"/>
              </w:rPr>
            </w:pPr>
          </w:p>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50</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330264116000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对销售、供应未经检验合格或未附具标签、质量检验合格证、检疫合格证种苗的行政处罚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9937" w:type="dxa"/>
            <w:gridSpan w:val="5"/>
            <w:tcBorders>
              <w:left w:val="single" w:color="auto"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十、</w:t>
            </w:r>
            <w:r>
              <w:rPr>
                <w:rFonts w:hint="eastAsia" w:ascii="宋体" w:hAnsi="宋体" w:eastAsia="宋体" w:cs="宋体"/>
                <w:sz w:val="21"/>
                <w:szCs w:val="21"/>
                <w:lang w:eastAsia="zh-CN"/>
              </w:rPr>
              <w:t>民政</w:t>
            </w:r>
            <w:r>
              <w:rPr>
                <w:rFonts w:hint="eastAsia" w:ascii="宋体" w:hAnsi="宋体" w:eastAsia="宋体" w:cs="宋体"/>
                <w:sz w:val="21"/>
                <w:szCs w:val="21"/>
              </w:rPr>
              <w:t xml:space="preserve"> (</w:t>
            </w:r>
            <w:r>
              <w:rPr>
                <w:rFonts w:hint="eastAsia" w:ascii="宋体" w:hAnsi="宋体" w:eastAsia="宋体" w:cs="宋体"/>
                <w:sz w:val="21"/>
                <w:szCs w:val="21"/>
                <w:lang w:eastAsia="zh-CN"/>
              </w:rPr>
              <w:t>共</w:t>
            </w:r>
            <w:r>
              <w:rPr>
                <w:rFonts w:hint="eastAsia" w:ascii="宋体" w:hAnsi="宋体" w:eastAsia="宋体" w:cs="宋体"/>
                <w:sz w:val="21"/>
                <w:szCs w:val="21"/>
                <w:lang w:val="en-US" w:eastAsia="zh-CN"/>
              </w:rPr>
              <w:t>18</w:t>
            </w:r>
            <w:r>
              <w:rPr>
                <w:rFonts w:hint="eastAsia" w:ascii="宋体" w:hAnsi="宋体" w:eastAsia="宋体" w:cs="宋体"/>
                <w:sz w:val="21"/>
                <w:szCs w:val="21"/>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330211017001</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对公墓、乡村公益性墓地接纳土葬或骨灰装棺土葬的行政处罚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2</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330211006000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对擅自开办公墓、乡村骨灰存放处和乡村公益性墓地的行政处罚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3</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330211038001</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对擅自命名或更名住宅小区(楼)</w:t>
            </w:r>
            <w:r>
              <w:rPr>
                <w:rFonts w:hint="eastAsia" w:ascii="宋体" w:hAnsi="宋体" w:eastAsia="宋体" w:cs="宋体"/>
                <w:sz w:val="21"/>
                <w:szCs w:val="21"/>
                <w:lang w:eastAsia="zh-CN"/>
              </w:rPr>
              <w:t>、</w:t>
            </w:r>
            <w:r>
              <w:rPr>
                <w:rFonts w:hint="eastAsia" w:ascii="宋体" w:hAnsi="宋体" w:eastAsia="宋体" w:cs="宋体"/>
                <w:sz w:val="21"/>
                <w:szCs w:val="21"/>
              </w:rPr>
              <w:t>建筑物名称的行政处罚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4</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330211038003</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对擅自编制或更改门(楼)牌号码的行政处罚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5</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330211013000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对故意损毁或擅自移动界桩或其他行政区域界线标志物的行政处罚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330211016001</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对制造、销售不符合国家技术标准的殡葬设施的行政处罚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330211016002</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对制造、销售封建迷信殡葬用品的行政处罚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330211005000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对医院不制止擅自外运遗体且不报告的行政处罚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330211017002</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对乡村公益性墓地、骨灰存放处跨区域经营的行政处罚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330211008002</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对公墓超标准树立墓碑的行政处罚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330211008001</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对公墓超面积建造墓穴的行政处罚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330211017003</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对倒卖墓穴和骨灰存放格位牟取非法利润的行政处罚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330211016003</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对在逐步推行火化区以外的区域制造、销售土葬用品的行政处罚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330211021002</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对公墓建成时墓区绿地率不达标的行政处罚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330211021001</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对公墓建成使用满9年后墓区绿化覆盖率不达标的行政处罚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330211038002</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对未按规定使用标准地名的行政处罚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330211009000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对非法涂改、遮挡、损毁或擅自设置、移动、拆除地名标志的行政处罚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w:t>
            </w:r>
          </w:p>
        </w:tc>
        <w:tc>
          <w:tcPr>
            <w:tcW w:w="23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330211011000</w:t>
            </w:r>
          </w:p>
        </w:tc>
        <w:tc>
          <w:tcPr>
            <w:tcW w:w="436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对擅自编制行政区域界线详图等的行政处罚</w:t>
            </w:r>
          </w:p>
        </w:tc>
        <w:tc>
          <w:tcPr>
            <w:tcW w:w="117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bl>
    <w:tbl>
      <w:tblPr>
        <w:tblStyle w:val="7"/>
        <w:tblpPr w:leftFromText="180" w:rightFromText="180" w:vertAnchor="text" w:horzAnchor="page" w:tblpX="970" w:tblpY="111"/>
        <w:tblOverlap w:val="never"/>
        <w:tblW w:w="9926"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52"/>
        <w:gridCol w:w="2380"/>
        <w:gridCol w:w="3867"/>
        <w:gridCol w:w="1607"/>
        <w:gridCol w:w="14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9926" w:type="dxa"/>
            <w:gridSpan w:val="5"/>
            <w:vAlign w:val="center"/>
          </w:tcPr>
          <w:p>
            <w:pPr>
              <w:ind w:firstLine="210" w:firstLineChars="100"/>
              <w:jc w:val="left"/>
              <w:rPr>
                <w:rFonts w:hint="eastAsia" w:ascii="宋体" w:hAnsi="宋体" w:eastAsia="宋体" w:cs="宋体"/>
                <w:sz w:val="21"/>
                <w:szCs w:val="21"/>
              </w:rPr>
            </w:pPr>
            <w:r>
              <w:rPr>
                <w:rFonts w:hint="eastAsia" w:ascii="宋体" w:hAnsi="宋体" w:eastAsia="宋体" w:cs="宋体"/>
                <w:sz w:val="21"/>
                <w:szCs w:val="21"/>
              </w:rPr>
              <w:t>十</w:t>
            </w:r>
            <w:r>
              <w:rPr>
                <w:rFonts w:hint="eastAsia" w:ascii="宋体" w:hAnsi="宋体" w:eastAsia="宋体" w:cs="宋体"/>
                <w:sz w:val="21"/>
                <w:szCs w:val="21"/>
                <w:lang w:eastAsia="zh-CN"/>
              </w:rPr>
              <w:t>一</w:t>
            </w:r>
            <w:r>
              <w:rPr>
                <w:rFonts w:hint="eastAsia" w:ascii="宋体" w:hAnsi="宋体" w:eastAsia="宋体" w:cs="宋体"/>
                <w:sz w:val="21"/>
                <w:szCs w:val="21"/>
              </w:rPr>
              <w:t>、人力社保 (</w:t>
            </w:r>
            <w:r>
              <w:rPr>
                <w:rFonts w:hint="eastAsia" w:ascii="宋体" w:hAnsi="宋体" w:eastAsia="宋体" w:cs="宋体"/>
                <w:sz w:val="21"/>
                <w:szCs w:val="21"/>
                <w:lang w:val="en-US" w:eastAsia="zh-CN"/>
              </w:rPr>
              <w:t>9</w:t>
            </w:r>
            <w:r>
              <w:rPr>
                <w:rFonts w:hint="eastAsia" w:ascii="宋体" w:hAnsi="宋体" w:eastAsia="宋体" w:cs="宋体"/>
                <w:sz w:val="21"/>
                <w:szCs w:val="21"/>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330214077000</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对单位或个人为不满16周岁的未成年人介绍就业的行政处罚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330214068003</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对用人单位安排女职工在哺乳未满1周岁的婴儿期间从事国家规定的第三级体力劳动强度的劳动或哺乳期禁忌从事的其他劳动，以及延长其工作时间或安排其夜班劳动的行政处罚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330214068002</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对用人单位安排怀孕7个月以上的女职工夜班劳动或延长其工作时间的行政处罚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4</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330214068001</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对用人单位未按规定安排女职工享受产假的行政处罚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5</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330214044000</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对娱乐场所招用未成年人的行政处罚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6</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330214069001</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对用人单位安排未成年工从事禁忌从事的劳动的行政处罚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7</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330214069002</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对用人单位未对未成年工定期进行健康检查的行政处罚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8</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330214007000</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对用人单位违法使用童工的行政处罚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9</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330214076000</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对用人单位逾期不将童工送交监护人的行政处罚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9926" w:type="dxa"/>
            <w:gridSpan w:val="5"/>
            <w:vAlign w:val="center"/>
          </w:tcPr>
          <w:p>
            <w:pPr>
              <w:ind w:firstLine="210" w:firstLineChars="100"/>
              <w:jc w:val="both"/>
              <w:rPr>
                <w:rFonts w:hint="eastAsia" w:ascii="宋体" w:hAnsi="宋体" w:eastAsia="宋体" w:cs="宋体"/>
                <w:sz w:val="21"/>
                <w:szCs w:val="21"/>
              </w:rPr>
            </w:pPr>
            <w:r>
              <w:rPr>
                <w:rFonts w:hint="eastAsia" w:ascii="宋体" w:hAnsi="宋体" w:eastAsia="宋体" w:cs="宋体"/>
                <w:sz w:val="21"/>
                <w:szCs w:val="21"/>
              </w:rPr>
              <w:t>十</w:t>
            </w:r>
            <w:r>
              <w:rPr>
                <w:rFonts w:hint="eastAsia" w:ascii="宋体" w:hAnsi="宋体" w:eastAsia="宋体" w:cs="宋体"/>
                <w:sz w:val="21"/>
                <w:szCs w:val="21"/>
                <w:lang w:eastAsia="zh-CN"/>
              </w:rPr>
              <w:t>二</w:t>
            </w:r>
            <w:r>
              <w:rPr>
                <w:rFonts w:hint="eastAsia" w:ascii="宋体" w:hAnsi="宋体" w:eastAsia="宋体" w:cs="宋体"/>
                <w:sz w:val="21"/>
                <w:szCs w:val="21"/>
              </w:rPr>
              <w:t>、水</w:t>
            </w:r>
            <w:r>
              <w:rPr>
                <w:rFonts w:hint="eastAsia" w:ascii="宋体" w:hAnsi="宋体" w:eastAsia="宋体" w:cs="宋体"/>
                <w:sz w:val="21"/>
                <w:szCs w:val="21"/>
                <w:lang w:eastAsia="zh-CN"/>
              </w:rPr>
              <w:t>利</w:t>
            </w:r>
            <w:r>
              <w:rPr>
                <w:rFonts w:hint="eastAsia" w:ascii="宋体" w:hAnsi="宋体" w:eastAsia="宋体" w:cs="宋体"/>
                <w:sz w:val="21"/>
                <w:szCs w:val="21"/>
              </w:rPr>
              <w:t xml:space="preserve"> (共</w:t>
            </w:r>
            <w:r>
              <w:rPr>
                <w:rFonts w:hint="eastAsia" w:ascii="宋体" w:hAnsi="宋体" w:eastAsia="宋体" w:cs="宋体"/>
                <w:sz w:val="21"/>
                <w:szCs w:val="21"/>
                <w:lang w:val="en-US" w:eastAsia="zh-CN"/>
              </w:rPr>
              <w:t>84</w:t>
            </w:r>
            <w:r>
              <w:rPr>
                <w:rFonts w:hint="eastAsia" w:ascii="宋体" w:hAnsi="宋体" w:eastAsia="宋体" w:cs="宋体"/>
                <w:sz w:val="21"/>
                <w:szCs w:val="21"/>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330219113000</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对农村集体经济组织擅自修建水库的行政处罚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330219071000</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对在水工程保护范围内从事爆破、打井、采石、取土等的行政处罚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330219062000</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对未经批准或未按批准要求在河道管理范围内建设水工程等的行政处罚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4</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330219067000</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对未经批准或不按批准要求在河道、湖泊管理范围内从事工程设施建设活动的行政处罚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5</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330219014000</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对不符合水文、水资源调查评价条件的单位从事水文活动的行政处罚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6</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330219120000</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对非管理人员操作河道上的涵闸闸门或干扰河道管理单位正常工作的行政处罚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7</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330219109000</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对从事建设项目水资源论证工作的单位在建设项目水资源论证工作中弄虚作假的行政处罚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8</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330219027000</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对擅自停止使用节水设施、取水计量设施或不按规定提供取水、退水计量资料的行政处罚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9</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330219105000</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对擅自在蓄滞洪区建设避洪设施的行政处罚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10</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330219104000</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对在海塘管理或保护范围内从事危害海塘安全活动的行政处罚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11</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330219098000</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对水利工程建设单位未按规定采取功能补救措施或建设等效替代水域工程的行政处罚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12</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330219103000</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对违法占用水库水域的行政处罚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13</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330219211000</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对水工程管理单位未按规定泄放生态流量的行政处罚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14</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330219212000</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对公共供水企业未按规定共享用水单位用水信息的行政处罚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15</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330219118000</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对水利生产经营单位未提供保证安全生产所必需的资金投入，致使不具备安全生产条件的行政处罚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16</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330219121000</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对水利生产经营单位主要负责人未履行安全生产管理职责的行政处罚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17</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330219069000</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对水利生产经营单位未按规定设立安全生产管理机构、配备专职安全生产管理人员，未按规定开展安全生产教育培训、告知安全生产事项，特种作业人员未取得资格上岗作业等的行政处罚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18</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330219123000</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对水利生产经营单位用于生产、储存、装卸危险物品的建设项目违反安全生产规定的行政处罚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19</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330219115000</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对水利生产经营单位未为从业人员提供符合标准的劳动防护用品，使用应当淘汰的危及生产安全的工艺、设备的行政处罚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20</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330219124000</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对水利生产经营单位未执行危险物品管理规定的行政处罚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21</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330219129000</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对水利生产经营单位未采取措施消除事故隐患的行政处罚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22</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330219024000</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对水利生产经营单位未按安全生产规定发包或出租生产经营项目、场所、设备的行政处罚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23</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330219009000</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对水利生产经营单位违反同一作业区域安全生产规定的行政处罚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24</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330219164000</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水利生产经营单位的危险物品生产经营场所与员工宿舍在同一座建筑内，或与员工宿舍的距离不符合安全要求的；生产经营场所和员工宿舍的出口、疏散通道未设置，设置不符合要求或被占用、锁闭、封堵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25</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330219066000</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对水利生产经营单位与从业人员订立协议免除或减轻其安全生产责任的行政处罚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26</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330219050000</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对水利工程建设单位向有关单位提出压缩工期等违规要求，或将拆除工程违规发包的行政处罚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27</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330219128000</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对为水利工程提供机械设备和配件的单位未按安全施工的要求配备安全设施和装置的行政处罚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28</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330219126000</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对向水利工程出租未经安全性能检测或检测不合格的机械设备和施工机具及配件的行政处罚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29</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330219010000</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对水利工程施工单位挪用列入建设工程概算的安全生产作业环境及安全施工措施所需费用的行政处罚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30</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330219037000</w:t>
            </w:r>
          </w:p>
        </w:tc>
        <w:tc>
          <w:tcPr>
            <w:tcW w:w="3867"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对水利工程施工单位违反施工现场安全生产管理规定的行政处罚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31</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330219090000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对河道管理范围内从事妨害行洪活动的处罚</w:t>
            </w:r>
          </w:p>
        </w:tc>
        <w:tc>
          <w:tcPr>
            <w:tcW w:w="1607" w:type="dxa"/>
            <w:vAlign w:val="center"/>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lang w:eastAsia="zh-CN"/>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32</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330219157001</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 xml:space="preserve">对未经批准或未按批准要求取水的处罚（不含吊销取水许可证） </w:t>
            </w:r>
          </w:p>
        </w:tc>
        <w:tc>
          <w:tcPr>
            <w:tcW w:w="1607" w:type="dxa"/>
            <w:vAlign w:val="center"/>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lang w:val="en-US" w:eastAsia="zh-CN"/>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330219054000</w:t>
            </w:r>
          </w:p>
        </w:tc>
        <w:tc>
          <w:tcPr>
            <w:tcW w:w="3867" w:type="dxa"/>
            <w:vAlign w:val="center"/>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对未按规定缴纳水资源费的处罚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34</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330219036000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对建设项目的节水设施没有建成或者没有达到国家规定的要求，擅自投入使用的行政处罚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35</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330219161000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对侵占、毁坏水工程及有关设施的处罚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36</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330219077000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对不符合许可要求水工程建设的行政处罚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37</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330219052000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对不符规划治导线整治河道和修建工程的处罚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38</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330219075000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对围湖造地或者未经批准围垦河道的处罚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39</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330219158000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对未编制洪水影响评价报告、防洪工程设施未经验收即将建设项目投入生产或者使用的行政处罚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40</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330219073000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对在崩塌、滑坡危险区或者泥石流易发区从事取土、挖砂、采石等可能造成水土流失活动的处罚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41</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330219074000</w:t>
            </w:r>
          </w:p>
        </w:tc>
        <w:tc>
          <w:tcPr>
            <w:tcW w:w="3867" w:type="dxa"/>
            <w:vAlign w:val="top"/>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对在禁止开垦坡度以上陡坡地开垦种植农作物，或者在禁止开垦、开发的植物保护带内开垦、开发的处</w:t>
            </w:r>
          </w:p>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42</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330219046000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对在水土流失重点预防区和重点治理区铲草皮、挖树兜等行为的处罚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43</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330219064000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对在林区采伐林木造成水土流失的处罚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44</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330219159000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对生产建设项目违反水土保持方案编制规定的行政处罚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45</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330219017000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对生产建设项目违反水土保持设施验收规定的行政处罚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46</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330219110000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对生产建设项目在水土保持方案确定的专门存放地外弃渣的行政处罚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47</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330219048000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对生产建设项目拒不缴纳水土保持补偿费的行政处罚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48</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330219031000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对未取得取水申请批准文件擅自建设取水工程或者设施的行政处罚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49</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330219076000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对申请人隐瞒有关情况或者提供虚假材料骗取取水申请批准文件或者取水许可证的行政处罚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50</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330219160002</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对拒不执行审批机关作出的取水量限制决定，或者未经批准擅自转让取水权的行政处罚（不含吊销取水许可证）</w:t>
            </w:r>
          </w:p>
        </w:tc>
        <w:tc>
          <w:tcPr>
            <w:tcW w:w="1607" w:type="dxa"/>
            <w:vAlign w:val="center"/>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lang w:val="en-US" w:eastAsia="zh-CN"/>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51</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330219044004</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对不按照规定报送年度取水情况；拒绝接受监督检查或者弄虚作假；退水水质达不到规定要求的行政处罚（不含吊销取水许可证）</w:t>
            </w:r>
          </w:p>
        </w:tc>
        <w:tc>
          <w:tcPr>
            <w:tcW w:w="1607" w:type="dxa"/>
            <w:vAlign w:val="center"/>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lang w:val="en-US" w:eastAsia="zh-CN"/>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52</w:t>
            </w:r>
          </w:p>
        </w:tc>
        <w:tc>
          <w:tcPr>
            <w:tcW w:w="2380" w:type="dxa"/>
            <w:vAlign w:val="top"/>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330219059002</w:t>
            </w:r>
          </w:p>
        </w:tc>
        <w:tc>
          <w:tcPr>
            <w:tcW w:w="3867" w:type="dxa"/>
            <w:vAlign w:val="top"/>
          </w:tcPr>
          <w:p>
            <w:pPr>
              <w:keepNext w:val="0"/>
              <w:keepLines w:val="0"/>
              <w:widowControl/>
              <w:suppressLineNumbers w:val="0"/>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bidi="ar"/>
              </w:rPr>
              <w:t>对未按规定安装、使用取水计量设施的处罚（不含吊销取水许可证）</w:t>
            </w:r>
          </w:p>
        </w:tc>
        <w:tc>
          <w:tcPr>
            <w:tcW w:w="1607" w:type="dxa"/>
            <w:vAlign w:val="center"/>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lang w:val="en-US" w:eastAsia="zh-CN"/>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53</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330219127000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对伪造、涂改、冒用取水申请批准文件、取水许可证的行政处罚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54</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330219063000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对拒不汇交水文监测资料、非法向社会传播水文情报预报的处罚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55</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330219053000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对侵占、毁坏水文监测设施或者未经批准擅自移动、擅自使用水文监测设施的处罚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56</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330219039000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对水文监测环境保护范围内从事禁止性活动的处罚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57</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330219079000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对拒不服从抗旱统一调度和指挥的处罚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58</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330219078000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对侵占、破坏水源和抗旱设施的处罚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59</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330219068000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对擅自移动、损毁河道管理范围的界桩或者公告牌的处罚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60</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330219162000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对在河道管理范围内从事禁止行为的处罚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61</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330219107000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对未经许可在河道管理范围内从事有关活动（不含河道采砂）的行政处罚</w:t>
            </w:r>
          </w:p>
        </w:tc>
        <w:tc>
          <w:tcPr>
            <w:tcW w:w="1607" w:type="dxa"/>
            <w:vAlign w:val="center"/>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lang w:val="en-US" w:eastAsia="zh-CN"/>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62</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330219082000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对在河道管理范围内未经批准或未按批准要求建设水工程以及涉河建筑物、构筑物的处罚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63</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330219084000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对河道管理范围内的建设活动，施工方案未报备、临时工程未经批准及未按要求采取修复恢复措施的处罚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64</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330219007000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对未经许可擅自在河道采砂的行政处罚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65</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330219112000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对河道采砂中未按照规定设立公示牌或者警示标志的处罚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66</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330219097000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对在海塘上擅自破塘开缺或者新建闸门、违法行驶机动车的处罚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67</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330219101000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对水利工程未经验收或者经验收不合格而进行后续工程施工的处罚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68</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330219083000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对水利工程管理单位未在其经营收入中计提水利工程大修、折旧、维护管理费用的处罚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69</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330219087000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对水利工程管理单位拒不执行水库降低等级或者报废决定的处罚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70</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330219094000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对水利工程管理单位未按照预警方案规定做好预警工作的处罚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71</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330219092000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对擅自移动、损坏水利工程界桩或者公告牌的处罚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72</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330219091000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对在水利工程管理范围和保护范围内从事禁止性行为的处罚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73</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330219095000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对侵占、损毁具有历史文化价值的水利工程的处罚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74</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330219102000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对利用水利工程开展经营活动时危害水利工程安全的处罚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75</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330219100000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对机动车在未兼作道路的水利工程上通行的处罚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76</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330219099000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对未按规定提供水文监测信息、调度运行信息的处罚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77</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330219106000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对在大坝管理范围和保护范围内从事禁止性行为的处罚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78</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330219080000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对农村供水工程建设单位未建立工程建设档案和未按规定报送备案的处罚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79</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330219047000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对农村供水单位未按要求供水的处罚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80</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330219041000</w:t>
            </w:r>
          </w:p>
        </w:tc>
        <w:tc>
          <w:tcPr>
            <w:tcW w:w="3867" w:type="dxa"/>
            <w:vAlign w:val="center"/>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对影响农村供水正常运行的处罚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81</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330219042000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对从事可能污染农村供水、危害设施安全活动的处罚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82</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330219060000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对在供水水库库岸至首道山脊线内荒坡地开垦种植农作物，或者在五度以上不足二十五度荒坡地开垦种植农作物未采取水土保持措施，或者烧山开荒和在二十五度以上陡坡地上全垦造林的处罚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83</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330219045000</w:t>
            </w:r>
          </w:p>
        </w:tc>
        <w:tc>
          <w:tcPr>
            <w:tcW w:w="3867" w:type="dxa"/>
            <w:vAlign w:val="top"/>
          </w:tcPr>
          <w:p>
            <w:pPr>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对违反规定未开展水土保持监测工作的处罚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9926" w:type="dxa"/>
            <w:gridSpan w:val="5"/>
            <w:vAlign w:val="center"/>
          </w:tcPr>
          <w:p>
            <w:pPr>
              <w:ind w:firstLine="210" w:firstLineChars="100"/>
              <w:jc w:val="both"/>
              <w:rPr>
                <w:rFonts w:hint="eastAsia" w:ascii="宋体" w:hAnsi="宋体" w:eastAsia="宋体" w:cs="宋体"/>
                <w:sz w:val="21"/>
                <w:szCs w:val="21"/>
              </w:rPr>
            </w:pPr>
            <w:r>
              <w:rPr>
                <w:rFonts w:hint="eastAsia" w:ascii="宋体" w:hAnsi="宋体" w:eastAsia="宋体" w:cs="宋体"/>
                <w:sz w:val="21"/>
                <w:szCs w:val="21"/>
              </w:rPr>
              <w:t>十</w:t>
            </w:r>
            <w:r>
              <w:rPr>
                <w:rFonts w:hint="eastAsia" w:ascii="宋体" w:hAnsi="宋体" w:eastAsia="宋体" w:cs="宋体"/>
                <w:sz w:val="21"/>
                <w:szCs w:val="21"/>
                <w:lang w:eastAsia="zh-CN"/>
              </w:rPr>
              <w:t>三</w:t>
            </w:r>
            <w:r>
              <w:rPr>
                <w:rFonts w:hint="eastAsia" w:ascii="宋体" w:hAnsi="宋体" w:eastAsia="宋体" w:cs="宋体"/>
                <w:sz w:val="21"/>
                <w:szCs w:val="21"/>
              </w:rPr>
              <w:t>、退役军人事务 (共8项)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652"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38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330224001001</w:t>
            </w:r>
          </w:p>
        </w:tc>
        <w:tc>
          <w:tcPr>
            <w:tcW w:w="3867"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对抚恤优待对象虚报病情骗取医药费的行政处罚</w:t>
            </w:r>
          </w:p>
        </w:tc>
        <w:tc>
          <w:tcPr>
            <w:tcW w:w="160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652"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238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330224001003</w:t>
            </w:r>
          </w:p>
        </w:tc>
        <w:tc>
          <w:tcPr>
            <w:tcW w:w="3867"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对抚恤对象出具假证明、伪造证件或印章骗取抚恤金、优待金、补助金的行政处罚</w:t>
            </w:r>
          </w:p>
        </w:tc>
        <w:tc>
          <w:tcPr>
            <w:tcW w:w="160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652"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238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330224001005</w:t>
            </w:r>
          </w:p>
        </w:tc>
        <w:tc>
          <w:tcPr>
            <w:tcW w:w="3867"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对抚恤优待对象冒领抚恤金、优待金、补助金的行政处罚</w:t>
            </w:r>
          </w:p>
        </w:tc>
        <w:tc>
          <w:tcPr>
            <w:tcW w:w="160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652"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238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330224002003</w:t>
            </w:r>
          </w:p>
        </w:tc>
        <w:tc>
          <w:tcPr>
            <w:tcW w:w="3867"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对负有军人优待义务的单位不履行优待义务的行政处罚</w:t>
            </w:r>
          </w:p>
        </w:tc>
        <w:tc>
          <w:tcPr>
            <w:tcW w:w="160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652"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238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330224002001</w:t>
            </w:r>
          </w:p>
        </w:tc>
        <w:tc>
          <w:tcPr>
            <w:tcW w:w="3867"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对负有接收安置义务的单位未依法与退役士兵签订劳动合同、聘用合同的行政处罚</w:t>
            </w:r>
          </w:p>
        </w:tc>
        <w:tc>
          <w:tcPr>
            <w:tcW w:w="160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652"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238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330224002002</w:t>
            </w:r>
          </w:p>
        </w:tc>
        <w:tc>
          <w:tcPr>
            <w:tcW w:w="3867"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对负有接收安置义务的单位违规与残疾退役士兵解除劳动关系或人事关系的行政处罚</w:t>
            </w:r>
          </w:p>
        </w:tc>
        <w:tc>
          <w:tcPr>
            <w:tcW w:w="160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652"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2380" w:type="dxa"/>
            <w:vAlign w:val="center"/>
          </w:tcPr>
          <w:p>
            <w:pPr>
              <w:ind w:firstLine="210" w:firstLineChars="10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330224002005</w:t>
            </w:r>
          </w:p>
        </w:tc>
        <w:tc>
          <w:tcPr>
            <w:tcW w:w="3867"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对负有接收安置义务的单位拒绝或无故拖延执行所在地政府下达的安排退役士兵工作任务的行政处罚</w:t>
            </w:r>
          </w:p>
        </w:tc>
        <w:tc>
          <w:tcPr>
            <w:tcW w:w="160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ind w:firstLine="210" w:firstLineChars="100"/>
              <w:jc w:val="both"/>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652"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2380" w:type="dxa"/>
            <w:vAlign w:val="center"/>
          </w:tcPr>
          <w:p>
            <w:pPr>
              <w:ind w:firstLine="210" w:firstLineChars="100"/>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330224002004</w:t>
            </w:r>
          </w:p>
        </w:tc>
        <w:tc>
          <w:tcPr>
            <w:tcW w:w="3867" w:type="dxa"/>
            <w:vAlign w:val="center"/>
          </w:tcPr>
          <w:p>
            <w:pPr>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对负有烈士遗属优待义务的单位不履行优待义务的行政处罚</w:t>
            </w:r>
          </w:p>
        </w:tc>
        <w:tc>
          <w:tcPr>
            <w:tcW w:w="1607"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ind w:firstLine="210" w:firstLineChars="100"/>
              <w:jc w:val="both"/>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9926" w:type="dxa"/>
            <w:gridSpan w:val="5"/>
            <w:vAlign w:val="center"/>
          </w:tcPr>
          <w:p>
            <w:pPr>
              <w:ind w:firstLine="210" w:firstLineChars="10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十四、消防救援（共</w:t>
            </w:r>
            <w:r>
              <w:rPr>
                <w:rFonts w:hint="eastAsia" w:ascii="宋体" w:hAnsi="宋体" w:eastAsia="宋体" w:cs="宋体"/>
                <w:sz w:val="21"/>
                <w:szCs w:val="21"/>
                <w:lang w:val="en-US" w:eastAsia="zh-CN"/>
              </w:rPr>
              <w:t>8项</w:t>
            </w:r>
            <w:r>
              <w:rPr>
                <w:rFonts w:hint="eastAsia" w:ascii="宋体" w:hAnsi="宋体" w:eastAsia="宋体" w:cs="宋体"/>
                <w:sz w:val="21"/>
                <w:szCs w:val="21"/>
                <w:lang w:eastAsia="zh-CN"/>
              </w:rPr>
              <w:t>）</w:t>
            </w:r>
          </w:p>
        </w:tc>
      </w:tr>
    </w:tbl>
    <w:tbl>
      <w:tblPr>
        <w:tblStyle w:val="7"/>
        <w:tblW w:w="9935" w:type="dxa"/>
        <w:tblInd w:w="-81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6"/>
        <w:gridCol w:w="2354"/>
        <w:gridCol w:w="48"/>
        <w:gridCol w:w="3818"/>
        <w:gridCol w:w="1650"/>
        <w:gridCol w:w="14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330295040000</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对占用防火间距的行政处罚</w:t>
            </w:r>
          </w:p>
        </w:tc>
        <w:tc>
          <w:tcPr>
            <w:tcW w:w="1650" w:type="dxa"/>
            <w:vAlign w:val="center"/>
          </w:tcPr>
          <w:p>
            <w:pPr>
              <w:jc w:val="center"/>
              <w:rPr>
                <w:rFonts w:hint="eastAsia" w:ascii="宋体" w:hAnsi="宋体" w:eastAsia="宋体" w:cs="宋体"/>
                <w:sz w:val="21"/>
                <w:szCs w:val="21"/>
              </w:rPr>
            </w:pPr>
          </w:p>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top"/>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330295015000</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对承租人违反消防安全要求改变房屋使用功能、结构的行政处罚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top"/>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330295046000</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对埋压、圈占、遮挡消火栓的行政处罚</w:t>
            </w:r>
          </w:p>
        </w:tc>
        <w:tc>
          <w:tcPr>
            <w:tcW w:w="1650" w:type="dxa"/>
            <w:vAlign w:val="center"/>
          </w:tcPr>
          <w:p>
            <w:pPr>
              <w:jc w:val="both"/>
              <w:rPr>
                <w:rFonts w:hint="eastAsia" w:ascii="宋体" w:hAnsi="宋体" w:eastAsia="宋体" w:cs="宋体"/>
                <w:color w:val="auto"/>
                <w:sz w:val="21"/>
                <w:szCs w:val="21"/>
              </w:rPr>
            </w:pPr>
            <w:r>
              <w:rPr>
                <w:rStyle w:val="9"/>
                <w:rFonts w:hint="eastAsia" w:ascii="宋体" w:hAnsi="宋体" w:eastAsia="宋体" w:cs="宋体"/>
                <w:color w:val="auto"/>
                <w:sz w:val="21"/>
                <w:szCs w:val="21"/>
              </w:rPr>
              <w:t>部分（划转埋压、圈占、遮挡城市道路上的消火栓的行政处罚）</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4</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330295022000</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对占用、堵塞、封闭消防车通道的行政处罚</w:t>
            </w:r>
          </w:p>
        </w:tc>
        <w:tc>
          <w:tcPr>
            <w:tcW w:w="1650" w:type="dxa"/>
            <w:vAlign w:val="center"/>
          </w:tcPr>
          <w:p>
            <w:pPr>
              <w:jc w:val="both"/>
              <w:rPr>
                <w:rFonts w:hint="eastAsia" w:ascii="宋体" w:hAnsi="宋体" w:eastAsia="宋体" w:cs="宋体"/>
                <w:color w:val="auto"/>
                <w:sz w:val="21"/>
                <w:szCs w:val="21"/>
              </w:rPr>
            </w:pPr>
            <w:r>
              <w:rPr>
                <w:rFonts w:hint="eastAsia" w:ascii="宋体" w:hAnsi="宋体" w:eastAsia="宋体" w:cs="宋体"/>
                <w:color w:val="auto"/>
                <w:sz w:val="21"/>
                <w:szCs w:val="21"/>
              </w:rPr>
              <w:t>部分（划转占用、堵塞、封闭城市道路上的消防车通道的行政处 罚）</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5</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330295024000</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对人员密集场所门窗设置影响逃生、灭火救援的障碍物的行政处罚</w:t>
            </w:r>
          </w:p>
        </w:tc>
        <w:tc>
          <w:tcPr>
            <w:tcW w:w="1650" w:type="dxa"/>
            <w:vAlign w:val="center"/>
          </w:tcPr>
          <w:p>
            <w:pPr>
              <w:jc w:val="both"/>
              <w:rPr>
                <w:rFonts w:hint="eastAsia" w:ascii="宋体" w:hAnsi="宋体" w:eastAsia="宋体" w:cs="宋体"/>
                <w:color w:val="auto"/>
                <w:sz w:val="21"/>
                <w:szCs w:val="21"/>
              </w:rPr>
            </w:pPr>
            <w:r>
              <w:rPr>
                <w:rStyle w:val="9"/>
                <w:rFonts w:hint="eastAsia" w:ascii="宋体" w:hAnsi="宋体" w:eastAsia="宋体" w:cs="宋体"/>
                <w:color w:val="auto"/>
                <w:sz w:val="21"/>
                <w:szCs w:val="21"/>
              </w:rPr>
              <w:t>部分（划转沿城市道路的人员密集场所门窗设置影响逃生、灭火救援的障碍物的行政处罚）</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4"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6</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330295018000</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对建筑物外墙装修装饰、建筑屋面使用及广告牌的设置影响防火、逃生的行政处罚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7</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330295060000</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对私拉电线和插座给电动车充电的行政处罚</w:t>
            </w:r>
          </w:p>
        </w:tc>
        <w:tc>
          <w:tcPr>
            <w:tcW w:w="1650"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部分（划转在城 市道路上私拉电 线和插座给电动 车充电的行政处 罚）</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8</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330295016000</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对占用、堵塞、封闭消防登高场地的行政处罚</w:t>
            </w:r>
          </w:p>
        </w:tc>
        <w:tc>
          <w:tcPr>
            <w:tcW w:w="1650"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部分（划转占用、堵塞、封闭城市道路上的消防登高场地的行政处罚）</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1" w:hRule="atLeast"/>
        </w:trPr>
        <w:tc>
          <w:tcPr>
            <w:tcW w:w="9935" w:type="dxa"/>
            <w:gridSpan w:val="6"/>
            <w:vAlign w:val="center"/>
          </w:tcPr>
          <w:p>
            <w:pPr>
              <w:ind w:firstLine="210" w:firstLineChars="100"/>
              <w:jc w:val="both"/>
              <w:rPr>
                <w:rFonts w:hint="eastAsia" w:ascii="宋体" w:hAnsi="宋体" w:eastAsia="宋体" w:cs="宋体"/>
                <w:sz w:val="21"/>
                <w:szCs w:val="21"/>
              </w:rPr>
            </w:pPr>
            <w:r>
              <w:rPr>
                <w:rFonts w:hint="eastAsia" w:ascii="宋体" w:hAnsi="宋体" w:eastAsia="宋体" w:cs="宋体"/>
                <w:sz w:val="21"/>
                <w:szCs w:val="21"/>
              </w:rPr>
              <w:t>十</w:t>
            </w:r>
            <w:r>
              <w:rPr>
                <w:rFonts w:hint="eastAsia" w:ascii="宋体" w:hAnsi="宋体" w:eastAsia="宋体" w:cs="宋体"/>
                <w:sz w:val="21"/>
                <w:szCs w:val="21"/>
                <w:lang w:eastAsia="zh-CN"/>
              </w:rPr>
              <w:t>五</w:t>
            </w:r>
            <w:r>
              <w:rPr>
                <w:rFonts w:hint="eastAsia" w:ascii="宋体" w:hAnsi="宋体" w:eastAsia="宋体" w:cs="宋体"/>
                <w:sz w:val="21"/>
                <w:szCs w:val="21"/>
              </w:rPr>
              <w:t>、应急管理 (共</w:t>
            </w:r>
            <w:r>
              <w:rPr>
                <w:rFonts w:hint="eastAsia" w:ascii="宋体" w:hAnsi="宋体" w:eastAsia="宋体" w:cs="宋体"/>
                <w:sz w:val="21"/>
                <w:szCs w:val="21"/>
                <w:lang w:val="en-US" w:eastAsia="zh-CN"/>
              </w:rPr>
              <w:t>7</w:t>
            </w:r>
            <w:r>
              <w:rPr>
                <w:rFonts w:hint="eastAsia" w:ascii="宋体" w:hAnsi="宋体" w:eastAsia="宋体" w:cs="宋体"/>
                <w:sz w:val="21"/>
                <w:szCs w:val="21"/>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330225023001</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rPr>
              <w:t>对未取得烟花爆竹零售经营许可证经营的行政处罚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330225023004</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对烟花爆竹零售经营单位销售非法生产、经营的烟花爆竹，或销售应当由专业燃放人员燃放的烟花爆竹的行政处罚（不包含吊销烟花爆竹经营许可证的处罚）</w:t>
            </w:r>
          </w:p>
        </w:tc>
        <w:tc>
          <w:tcPr>
            <w:tcW w:w="1650"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330225023002</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rPr>
              <w:t>对烟花爆竹零售单位未按规定重新申领零售许可证的行政处罚</w:t>
            </w:r>
          </w:p>
        </w:tc>
        <w:tc>
          <w:tcPr>
            <w:tcW w:w="1650" w:type="dxa"/>
            <w:vAlign w:val="center"/>
          </w:tcPr>
          <w:p>
            <w:pPr>
              <w:jc w:val="center"/>
              <w:rPr>
                <w:rFonts w:hint="eastAsia" w:ascii="宋体" w:hAnsi="宋体" w:eastAsia="宋体" w:cs="宋体"/>
                <w:sz w:val="21"/>
                <w:szCs w:val="21"/>
              </w:rPr>
            </w:pPr>
          </w:p>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646" w:type="dxa"/>
            <w:vAlign w:val="center"/>
          </w:tcPr>
          <w:p>
            <w:pPr>
              <w:jc w:val="center"/>
              <w:rPr>
                <w:rFonts w:hint="eastAsia" w:ascii="宋体" w:hAnsi="宋体" w:eastAsia="宋体" w:cs="宋体"/>
                <w:sz w:val="21"/>
                <w:szCs w:val="21"/>
              </w:rPr>
            </w:pPr>
          </w:p>
          <w:p>
            <w:pPr>
              <w:jc w:val="center"/>
              <w:rPr>
                <w:rFonts w:hint="eastAsia" w:ascii="宋体" w:hAnsi="宋体" w:eastAsia="宋体" w:cs="宋体"/>
                <w:sz w:val="21"/>
                <w:szCs w:val="21"/>
              </w:rPr>
            </w:pPr>
            <w:r>
              <w:rPr>
                <w:rFonts w:hint="eastAsia" w:ascii="宋体" w:hAnsi="宋体" w:eastAsia="宋体" w:cs="宋体"/>
                <w:sz w:val="21"/>
                <w:szCs w:val="21"/>
              </w:rPr>
              <w:t>4</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330225023007</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rPr>
              <w:t>对烟花爆竹零售单位未按规定落实存放管理的行政处罚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8" w:hRule="atLeast"/>
        </w:trPr>
        <w:tc>
          <w:tcPr>
            <w:tcW w:w="646" w:type="dxa"/>
            <w:vAlign w:val="center"/>
          </w:tcPr>
          <w:p>
            <w:pPr>
              <w:jc w:val="center"/>
              <w:rPr>
                <w:rFonts w:hint="eastAsia" w:ascii="宋体" w:hAnsi="宋体" w:eastAsia="宋体" w:cs="宋体"/>
                <w:sz w:val="21"/>
                <w:szCs w:val="21"/>
              </w:rPr>
            </w:pPr>
          </w:p>
          <w:p>
            <w:pPr>
              <w:jc w:val="center"/>
              <w:rPr>
                <w:rFonts w:hint="eastAsia" w:ascii="宋体" w:hAnsi="宋体" w:eastAsia="宋体" w:cs="宋体"/>
                <w:sz w:val="21"/>
                <w:szCs w:val="21"/>
              </w:rPr>
            </w:pPr>
            <w:r>
              <w:rPr>
                <w:rFonts w:hint="eastAsia" w:ascii="宋体" w:hAnsi="宋体" w:eastAsia="宋体" w:cs="宋体"/>
                <w:sz w:val="21"/>
                <w:szCs w:val="21"/>
              </w:rPr>
              <w:t>5</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330225023003</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 xml:space="preserve">对烟花爆竹零售单位出租、出借、转让、买卖、假冒、冒用许可证或者伪造、变造许可证的行政处罚（不包含撤销烟花爆竹经营许可证的处罚） </w:t>
            </w:r>
          </w:p>
        </w:tc>
        <w:tc>
          <w:tcPr>
            <w:tcW w:w="1650"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4" w:hRule="atLeast"/>
        </w:trPr>
        <w:tc>
          <w:tcPr>
            <w:tcW w:w="646" w:type="dxa"/>
            <w:vAlign w:val="center"/>
          </w:tcPr>
          <w:p>
            <w:pPr>
              <w:jc w:val="center"/>
              <w:rPr>
                <w:rFonts w:hint="eastAsia" w:ascii="宋体" w:hAnsi="宋体" w:eastAsia="宋体" w:cs="宋体"/>
                <w:sz w:val="21"/>
                <w:szCs w:val="21"/>
              </w:rPr>
            </w:pPr>
          </w:p>
          <w:p>
            <w:pPr>
              <w:jc w:val="center"/>
              <w:rPr>
                <w:rFonts w:hint="eastAsia" w:ascii="宋体" w:hAnsi="宋体" w:eastAsia="宋体" w:cs="宋体"/>
                <w:sz w:val="21"/>
                <w:szCs w:val="21"/>
              </w:rPr>
            </w:pPr>
            <w:r>
              <w:rPr>
                <w:rFonts w:hint="eastAsia" w:ascii="宋体" w:hAnsi="宋体" w:eastAsia="宋体" w:cs="宋体"/>
                <w:sz w:val="21"/>
                <w:szCs w:val="21"/>
              </w:rPr>
              <w:t>6</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330225023009</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rPr>
              <w:t>对烟花爆竹零售单位未在核准的地点经营，或销售经营所在地县级以上人民政府规定禁止燃放的烟花爆竹的行政处罚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3"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7</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330225023008</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rPr>
              <w:t>对烟花爆竹零售单位拒绝、阻碍负有安全生产监督管理职责的部门依法实施监督检查的行政处罚（划转综合行政执法部门）</w:t>
            </w:r>
          </w:p>
        </w:tc>
        <w:tc>
          <w:tcPr>
            <w:tcW w:w="1650" w:type="dxa"/>
            <w:vAlign w:val="center"/>
          </w:tcPr>
          <w:p>
            <w:pPr>
              <w:jc w:val="center"/>
              <w:rPr>
                <w:rFonts w:hint="eastAsia" w:ascii="宋体" w:hAnsi="宋体" w:eastAsia="宋体" w:cs="宋体"/>
                <w:sz w:val="21"/>
                <w:szCs w:val="21"/>
              </w:rPr>
            </w:pPr>
          </w:p>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0" w:hRule="atLeast"/>
        </w:trPr>
        <w:tc>
          <w:tcPr>
            <w:tcW w:w="9935" w:type="dxa"/>
            <w:gridSpan w:val="6"/>
            <w:vAlign w:val="center"/>
          </w:tcPr>
          <w:p>
            <w:pPr>
              <w:ind w:firstLine="210" w:firstLineChars="100"/>
              <w:jc w:val="both"/>
              <w:rPr>
                <w:rFonts w:hint="eastAsia" w:ascii="宋体" w:hAnsi="宋体" w:eastAsia="宋体" w:cs="宋体"/>
                <w:sz w:val="21"/>
                <w:szCs w:val="21"/>
              </w:rPr>
            </w:pPr>
            <w:r>
              <w:rPr>
                <w:rFonts w:hint="eastAsia" w:ascii="宋体" w:hAnsi="宋体" w:eastAsia="宋体" w:cs="宋体"/>
                <w:sz w:val="21"/>
                <w:szCs w:val="21"/>
              </w:rPr>
              <w:t>十</w:t>
            </w:r>
            <w:r>
              <w:rPr>
                <w:rFonts w:hint="eastAsia" w:ascii="宋体" w:hAnsi="宋体" w:eastAsia="宋体" w:cs="宋体"/>
                <w:sz w:val="21"/>
                <w:szCs w:val="21"/>
                <w:lang w:eastAsia="zh-CN"/>
              </w:rPr>
              <w:t>六</w:t>
            </w:r>
            <w:r>
              <w:rPr>
                <w:rFonts w:hint="eastAsia" w:ascii="宋体" w:hAnsi="宋体" w:eastAsia="宋体" w:cs="宋体"/>
                <w:sz w:val="21"/>
                <w:szCs w:val="21"/>
              </w:rPr>
              <w:t>、市场监管 (共1项)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0" w:hRule="atLeast"/>
        </w:trPr>
        <w:tc>
          <w:tcPr>
            <w:tcW w:w="6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354"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330231076001</w:t>
            </w:r>
          </w:p>
        </w:tc>
        <w:tc>
          <w:tcPr>
            <w:tcW w:w="3866" w:type="dxa"/>
            <w:gridSpan w:val="2"/>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对室外公共场所无照经营的处罚 (划归 综合执法)</w:t>
            </w:r>
          </w:p>
        </w:tc>
        <w:tc>
          <w:tcPr>
            <w:tcW w:w="165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19"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定海区综合</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9935" w:type="dxa"/>
            <w:gridSpan w:val="6"/>
            <w:vAlign w:val="center"/>
          </w:tcPr>
          <w:p>
            <w:pPr>
              <w:ind w:firstLine="210" w:firstLineChars="100"/>
              <w:jc w:val="both"/>
              <w:rPr>
                <w:rFonts w:hint="eastAsia" w:ascii="宋体" w:hAnsi="宋体" w:eastAsia="宋体" w:cs="宋体"/>
                <w:sz w:val="21"/>
                <w:szCs w:val="21"/>
              </w:rPr>
            </w:pPr>
            <w:r>
              <w:rPr>
                <w:rFonts w:hint="eastAsia" w:ascii="宋体" w:hAnsi="宋体" w:eastAsia="宋体" w:cs="宋体"/>
                <w:sz w:val="21"/>
                <w:szCs w:val="21"/>
              </w:rPr>
              <w:t>十</w:t>
            </w:r>
            <w:r>
              <w:rPr>
                <w:rFonts w:hint="eastAsia" w:ascii="宋体" w:hAnsi="宋体" w:eastAsia="宋体" w:cs="宋体"/>
                <w:sz w:val="21"/>
                <w:szCs w:val="21"/>
                <w:lang w:eastAsia="zh-CN"/>
              </w:rPr>
              <w:t>七</w:t>
            </w:r>
            <w:r>
              <w:rPr>
                <w:rFonts w:hint="eastAsia" w:ascii="宋体" w:hAnsi="宋体" w:eastAsia="宋体" w:cs="宋体"/>
                <w:sz w:val="21"/>
                <w:szCs w:val="21"/>
              </w:rPr>
              <w:t>、人防 (共</w:t>
            </w:r>
            <w:r>
              <w:rPr>
                <w:rFonts w:hint="eastAsia" w:ascii="宋体" w:hAnsi="宋体" w:eastAsia="宋体" w:cs="宋体"/>
                <w:sz w:val="21"/>
                <w:szCs w:val="21"/>
                <w:lang w:val="en-US" w:eastAsia="zh-CN"/>
              </w:rPr>
              <w:t>42</w:t>
            </w:r>
            <w:r>
              <w:rPr>
                <w:rFonts w:hint="eastAsia" w:ascii="宋体" w:hAnsi="宋体" w:eastAsia="宋体" w:cs="宋体"/>
                <w:sz w:val="21"/>
                <w:szCs w:val="21"/>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330280001000</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rPr>
              <w:t>对人防工程建设单位不建或者少建防空地下室的行政处罚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330280005000</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rPr>
              <w:t>对兼顾人防工程建设单位未办理兼顾人防工程竣工验收备案的行政处罚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330280003001</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rPr>
              <w:t>对擅自施工造成人防警报设施损坏的行政处罚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4</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330280003002</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rPr>
              <w:t>对擅自迁移人防警报设施的行政处罚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5</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330280003003</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rPr>
              <w:t>对擅自拆除人防通信、警报设备设施的行政处罚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6</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330280011000</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rPr>
              <w:t>对人防工程建设单位未办理人防工程竣工验收备案的行政处罚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7</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330280007001</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rPr>
              <w:t>对人防工程未组织竣工验收擅自交付使用的行政处罚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8</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330280007002</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rPr>
              <w:t>对人防工程验收不合格擅自交付使用的行政处罚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9</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330280007003</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rPr>
              <w:t>对不合格的人防工程按照合格人防工程验收的行政处罚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10</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330280015001</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lang w:eastAsia="zh-CN"/>
              </w:rPr>
              <w:t>对人防工程监理单位超越本单位资质等级承揽人防工程的行政处罚（不含降低资质等级或者吊销资质证书的行政处罚</w:t>
            </w:r>
            <w:r>
              <w:rPr>
                <w:rFonts w:hint="eastAsia" w:ascii="宋体" w:hAnsi="宋体" w:eastAsia="宋体" w:cs="宋体"/>
                <w:sz w:val="21"/>
                <w:szCs w:val="21"/>
                <w:lang w:val="en-US" w:eastAsia="zh-CN"/>
              </w:rPr>
              <w:t>)</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11</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330280015002</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rPr>
              <w:t>对人防工程施工单位超越本单位资质等级承揽人防工程的行政处罚（不含降低资质等级或者吊销资质证书的行政处罚）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12</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330280015003</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lang w:eastAsia="zh-CN"/>
              </w:rPr>
              <w:t>对人防工程勘察单位超越本单位资质等级承揽人防工程的行政处罚（不含降低资质等级或者吊销资质</w:t>
            </w:r>
            <w:r>
              <w:rPr>
                <w:rFonts w:hint="eastAsia" w:ascii="宋体" w:hAnsi="宋体" w:eastAsia="宋体" w:cs="宋体"/>
                <w:sz w:val="21"/>
                <w:szCs w:val="21"/>
              </w:rPr>
              <w:t>质证书的行政处罚）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13</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330280015004</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rPr>
              <w:t>对人防工程设计单位超越本单位资质等级承揽人防工程的行政处罚（不含降低资质等级或者吊销资质证书的行政处罚）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14</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330280002001</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rPr>
              <w:t>对人防工程勘察单位允许其他单位或者个人以本单位名义承揽人防工程的行政处罚（不含降低资质等级或者吊销资质证书的行政处罚）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15</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330280002002</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rPr>
              <w:t>对人防工程施工单位允许其他单位或者个人以本单位名义承揽人防工程的行政处罚（不含降低资质等级或者吊销资质证书的行政处罚）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16</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330280002003</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rPr>
              <w:t>对人防工程监理单位允许其他单位或者个人以本单位名义承揽人防工程的行政处（不含降低资质等级或者吊销资质证书的行政处罚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17</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330280002004</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rPr>
              <w:t>对人防工程设计单位允许其他单位或者个人以本单位名义承揽人防工程的行政处罚（不含降低资质等级或者吊销资质证书的行政处罚）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18</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330280021001</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rPr>
              <w:t>对人防工程勘察单位将承包的人防工程转包或者违法分包的行政处罚（不含降低资质等级或者吊销资质证书的行政处罚）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19</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330280021002</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rPr>
              <w:t>对人防工程施工单位将承包的人防工程转包或者违法分包的行政处罚（不含降低资质等级或者吊销资质证书的行政处罚）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20</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330280021003</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rPr>
              <w:t>对人防工程监理单位转让人防工程监理业务的行政处罚（不含降低资质等级或者吊销资质证书的行政处罚）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21</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330280021004</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rPr>
              <w:t>对人防工程设计单位将承包的人防工程转包或者违法分包的行政处罚（不含降低资质等级或者吊销资质证书的行政处罚）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22</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330280017001</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rPr>
              <w:t>对人防工程设计单位未按照工程建设强制性标准进行设计的行政处罚（不含降低资质等级或者吊销资质证书的行政处罚）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23</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330280017002</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rPr>
              <w:t>对人防工程勘察单位未按照工程建设强制性标准进行勘察的行政处罚（不含降低资质等级或者吊销资质证书的行政处罚）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24</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330280017003</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对人防工程设计单位未根据勘察成果文件进行工程设计的行政处罚（不含降低资质等级或者吊销资质证书的行政处罚）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25</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330280017004</w:t>
            </w:r>
          </w:p>
        </w:tc>
        <w:tc>
          <w:tcPr>
            <w:tcW w:w="3866"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对人防工程设计单位指定建筑材 料、建筑构配件的生产厂、供应商的行政处罚（不含降低资质等级或者吊销资质证书的行政处罚）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26</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330280010000</w:t>
            </w:r>
          </w:p>
        </w:tc>
        <w:tc>
          <w:tcPr>
            <w:tcW w:w="3866"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对人防工程施工单位不履行人防工程保修义务或者拖延履行保修义务的行政处罚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27</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330280009000</w:t>
            </w:r>
          </w:p>
        </w:tc>
        <w:tc>
          <w:tcPr>
            <w:tcW w:w="3866"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对人防工程监理单位承担人防工程监理业务未按规定回避的行政处罚（不含降低资质等级或者吊销资质证书的行政处罚）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28</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330280013000</w:t>
            </w:r>
          </w:p>
        </w:tc>
        <w:tc>
          <w:tcPr>
            <w:tcW w:w="3866" w:type="dxa"/>
            <w:gridSpan w:val="2"/>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对拆除人防工程后拒不补建的行政处罚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29</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330280006000</w:t>
            </w:r>
          </w:p>
        </w:tc>
        <w:tc>
          <w:tcPr>
            <w:tcW w:w="3866" w:type="dxa"/>
            <w:gridSpan w:val="2"/>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对擅自拆除、改造、报废人防工程的行政处罚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30</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330280030000</w:t>
            </w:r>
          </w:p>
        </w:tc>
        <w:tc>
          <w:tcPr>
            <w:tcW w:w="3866" w:type="dxa"/>
            <w:gridSpan w:val="2"/>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对占用人防通信专用频率、使用与防空警报相同音响信号的行政处罚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31</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330280020000</w:t>
            </w:r>
          </w:p>
        </w:tc>
        <w:tc>
          <w:tcPr>
            <w:tcW w:w="3866" w:type="dxa"/>
            <w:gridSpan w:val="2"/>
            <w:vAlign w:val="center"/>
          </w:tcPr>
          <w:p>
            <w:pPr>
              <w:jc w:val="both"/>
              <w:rPr>
                <w:rFonts w:hint="eastAsia" w:ascii="宋体" w:hAnsi="宋体" w:eastAsia="宋体" w:cs="宋体"/>
                <w:sz w:val="21"/>
                <w:szCs w:val="21"/>
              </w:rPr>
            </w:pPr>
            <w:r>
              <w:rPr>
                <w:rFonts w:hint="eastAsia" w:ascii="宋体" w:hAnsi="宋体" w:eastAsia="宋体" w:cs="宋体"/>
                <w:sz w:val="21"/>
                <w:szCs w:val="21"/>
              </w:rPr>
              <w:t>对拒绝、阻挠安装人防通信、警报设施，拒不改正的行政处罚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32</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330280004001</w:t>
            </w:r>
          </w:p>
        </w:tc>
        <w:tc>
          <w:tcPr>
            <w:tcW w:w="3866" w:type="dxa"/>
            <w:gridSpan w:val="2"/>
            <w:vAlign w:val="center"/>
          </w:tcPr>
          <w:p>
            <w:pPr>
              <w:jc w:val="both"/>
              <w:rPr>
                <w:rFonts w:hint="eastAsia" w:ascii="宋体" w:hAnsi="宋体" w:eastAsia="宋体" w:cs="宋体"/>
                <w:sz w:val="21"/>
                <w:szCs w:val="21"/>
              </w:rPr>
            </w:pPr>
            <w:r>
              <w:rPr>
                <w:rFonts w:hint="eastAsia" w:ascii="宋体" w:hAnsi="宋体" w:eastAsia="宋体" w:cs="宋体"/>
                <w:sz w:val="21"/>
                <w:szCs w:val="21"/>
              </w:rPr>
              <w:t>对改变人防工程主体结构、拆除人防工程设备设施的行政处罚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330280004002</w:t>
            </w:r>
          </w:p>
        </w:tc>
        <w:tc>
          <w:tcPr>
            <w:tcW w:w="3866" w:type="dxa"/>
            <w:gridSpan w:val="2"/>
            <w:vAlign w:val="center"/>
          </w:tcPr>
          <w:p>
            <w:pPr>
              <w:jc w:val="both"/>
              <w:rPr>
                <w:rFonts w:hint="eastAsia" w:ascii="宋体" w:hAnsi="宋体" w:eastAsia="宋体" w:cs="宋体"/>
                <w:sz w:val="21"/>
                <w:szCs w:val="21"/>
              </w:rPr>
            </w:pPr>
            <w:r>
              <w:rPr>
                <w:rFonts w:hint="eastAsia" w:ascii="宋体" w:hAnsi="宋体" w:eastAsia="宋体" w:cs="宋体"/>
                <w:sz w:val="21"/>
                <w:szCs w:val="21"/>
              </w:rPr>
              <w:t>对在危及人防工程安全范围内进行降低人防工程防护能力作业的行政处罚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34</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330280004003</w:t>
            </w:r>
          </w:p>
        </w:tc>
        <w:tc>
          <w:tcPr>
            <w:tcW w:w="3866" w:type="dxa"/>
            <w:gridSpan w:val="2"/>
            <w:vAlign w:val="center"/>
          </w:tcPr>
          <w:p>
            <w:pPr>
              <w:jc w:val="both"/>
              <w:rPr>
                <w:rFonts w:hint="eastAsia" w:ascii="宋体" w:hAnsi="宋体" w:eastAsia="宋体" w:cs="宋体"/>
                <w:sz w:val="21"/>
                <w:szCs w:val="21"/>
              </w:rPr>
            </w:pPr>
            <w:r>
              <w:rPr>
                <w:rFonts w:hint="eastAsia" w:ascii="宋体" w:hAnsi="宋体" w:eastAsia="宋体" w:cs="宋体"/>
                <w:sz w:val="21"/>
                <w:szCs w:val="21"/>
              </w:rPr>
              <w:t>对在人防工程机动车辆进出和正常使用的范围内设置障碍或者新建建筑物、构筑物的行政处罚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35</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330280004004</w:t>
            </w:r>
          </w:p>
        </w:tc>
        <w:tc>
          <w:tcPr>
            <w:tcW w:w="3866" w:type="dxa"/>
            <w:gridSpan w:val="2"/>
            <w:vAlign w:val="center"/>
          </w:tcPr>
          <w:p>
            <w:pPr>
              <w:jc w:val="both"/>
              <w:rPr>
                <w:rFonts w:hint="eastAsia" w:ascii="宋体" w:hAnsi="宋体" w:eastAsia="宋体" w:cs="宋体"/>
                <w:sz w:val="21"/>
                <w:szCs w:val="21"/>
              </w:rPr>
            </w:pPr>
            <w:r>
              <w:rPr>
                <w:rFonts w:hint="eastAsia" w:ascii="宋体" w:hAnsi="宋体" w:eastAsia="宋体" w:cs="宋体"/>
                <w:sz w:val="21"/>
                <w:szCs w:val="21"/>
              </w:rPr>
              <w:t>对向人防工程内排放废水、废气或者倾倒废弃物的行政处罚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36</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330280004005</w:t>
            </w:r>
          </w:p>
        </w:tc>
        <w:tc>
          <w:tcPr>
            <w:tcW w:w="3866" w:type="dxa"/>
            <w:gridSpan w:val="2"/>
            <w:vAlign w:val="center"/>
          </w:tcPr>
          <w:p>
            <w:pPr>
              <w:jc w:val="both"/>
              <w:rPr>
                <w:rFonts w:hint="eastAsia" w:ascii="宋体" w:hAnsi="宋体" w:eastAsia="宋体" w:cs="宋体"/>
                <w:sz w:val="21"/>
                <w:szCs w:val="21"/>
              </w:rPr>
            </w:pPr>
            <w:r>
              <w:rPr>
                <w:rFonts w:hint="eastAsia" w:ascii="宋体" w:hAnsi="宋体" w:eastAsia="宋体" w:cs="宋体"/>
                <w:sz w:val="21"/>
                <w:szCs w:val="21"/>
              </w:rPr>
              <w:t>对毁损人防工程孔口的防洪、防灌设施，堵塞或者截断人防工程的进排风竖井、管道的行政处罚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37</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330280004006</w:t>
            </w:r>
          </w:p>
        </w:tc>
        <w:tc>
          <w:tcPr>
            <w:tcW w:w="3866" w:type="dxa"/>
            <w:gridSpan w:val="2"/>
            <w:vAlign w:val="center"/>
          </w:tcPr>
          <w:p>
            <w:pPr>
              <w:jc w:val="both"/>
              <w:rPr>
                <w:rFonts w:hint="eastAsia" w:ascii="宋体" w:hAnsi="宋体" w:eastAsia="宋体" w:cs="宋体"/>
                <w:sz w:val="21"/>
                <w:szCs w:val="21"/>
              </w:rPr>
            </w:pPr>
            <w:r>
              <w:rPr>
                <w:rFonts w:hint="eastAsia" w:ascii="宋体" w:hAnsi="宋体" w:eastAsia="宋体" w:cs="宋体"/>
                <w:sz w:val="21"/>
                <w:szCs w:val="21"/>
              </w:rPr>
              <w:t>对其他危害人防工程及设施安全或者降低人防工程防护能力行为的行政处罚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38</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330280014000</w:t>
            </w:r>
          </w:p>
        </w:tc>
        <w:tc>
          <w:tcPr>
            <w:tcW w:w="3866" w:type="dxa"/>
            <w:gridSpan w:val="2"/>
            <w:vAlign w:val="center"/>
          </w:tcPr>
          <w:p>
            <w:pPr>
              <w:jc w:val="both"/>
              <w:rPr>
                <w:rFonts w:hint="eastAsia" w:ascii="宋体" w:hAnsi="宋体" w:eastAsia="宋体" w:cs="宋体"/>
                <w:sz w:val="21"/>
                <w:szCs w:val="21"/>
              </w:rPr>
            </w:pPr>
            <w:r>
              <w:rPr>
                <w:rFonts w:hint="eastAsia" w:ascii="宋体" w:hAnsi="宋体" w:eastAsia="宋体" w:cs="宋体"/>
                <w:sz w:val="21"/>
                <w:szCs w:val="21"/>
              </w:rPr>
              <w:t>对不按国家规定标准修建人防工程的行政处罚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39</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330280008000</w:t>
            </w:r>
          </w:p>
        </w:tc>
        <w:tc>
          <w:tcPr>
            <w:tcW w:w="3866" w:type="dxa"/>
            <w:gridSpan w:val="2"/>
            <w:vAlign w:val="center"/>
          </w:tcPr>
          <w:p>
            <w:pPr>
              <w:jc w:val="both"/>
              <w:rPr>
                <w:rFonts w:hint="eastAsia" w:ascii="宋体" w:hAnsi="宋体" w:eastAsia="宋体" w:cs="宋体"/>
                <w:sz w:val="21"/>
                <w:szCs w:val="21"/>
              </w:rPr>
            </w:pPr>
            <w:r>
              <w:rPr>
                <w:rFonts w:hint="eastAsia" w:ascii="宋体" w:hAnsi="宋体" w:eastAsia="宋体" w:cs="宋体"/>
                <w:sz w:val="21"/>
                <w:szCs w:val="21"/>
              </w:rPr>
              <w:t>对侵占人防工程的行政处罚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40</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330280019000</w:t>
            </w:r>
          </w:p>
        </w:tc>
        <w:tc>
          <w:tcPr>
            <w:tcW w:w="3866" w:type="dxa"/>
            <w:gridSpan w:val="2"/>
            <w:vAlign w:val="center"/>
          </w:tcPr>
          <w:p>
            <w:pPr>
              <w:jc w:val="both"/>
              <w:rPr>
                <w:rFonts w:hint="eastAsia" w:ascii="宋体" w:hAnsi="宋体" w:eastAsia="宋体" w:cs="宋体"/>
                <w:sz w:val="21"/>
                <w:szCs w:val="21"/>
              </w:rPr>
            </w:pPr>
            <w:r>
              <w:rPr>
                <w:rFonts w:hint="eastAsia" w:ascii="宋体" w:hAnsi="宋体" w:eastAsia="宋体" w:cs="宋体"/>
                <w:sz w:val="21"/>
                <w:szCs w:val="21"/>
              </w:rPr>
              <w:t>对防空地下室维护管理不符合要求的行政处罚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41</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330280016000</w:t>
            </w:r>
          </w:p>
        </w:tc>
        <w:tc>
          <w:tcPr>
            <w:tcW w:w="3866" w:type="dxa"/>
            <w:gridSpan w:val="2"/>
            <w:vAlign w:val="center"/>
          </w:tcPr>
          <w:p>
            <w:pPr>
              <w:jc w:val="both"/>
              <w:rPr>
                <w:rFonts w:hint="eastAsia" w:ascii="宋体" w:hAnsi="宋体" w:eastAsia="宋体" w:cs="宋体"/>
                <w:sz w:val="21"/>
                <w:szCs w:val="21"/>
              </w:rPr>
            </w:pPr>
            <w:r>
              <w:rPr>
                <w:rFonts w:hint="eastAsia" w:ascii="宋体" w:hAnsi="宋体" w:eastAsia="宋体" w:cs="宋体"/>
                <w:sz w:val="21"/>
                <w:szCs w:val="21"/>
              </w:rPr>
              <w:t>对人防工程建设单位平时利用人防工程未办理登记手续的行政处罚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64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42</w:t>
            </w:r>
          </w:p>
        </w:tc>
        <w:tc>
          <w:tcPr>
            <w:tcW w:w="2354"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330280012000</w:t>
            </w:r>
          </w:p>
        </w:tc>
        <w:tc>
          <w:tcPr>
            <w:tcW w:w="3866" w:type="dxa"/>
            <w:gridSpan w:val="2"/>
            <w:vAlign w:val="center"/>
          </w:tcPr>
          <w:p>
            <w:pPr>
              <w:jc w:val="both"/>
              <w:rPr>
                <w:rFonts w:hint="eastAsia" w:ascii="宋体" w:hAnsi="宋体" w:eastAsia="宋体" w:cs="宋体"/>
                <w:sz w:val="21"/>
                <w:szCs w:val="21"/>
              </w:rPr>
            </w:pPr>
            <w:r>
              <w:rPr>
                <w:rFonts w:hint="eastAsia" w:ascii="宋体" w:hAnsi="宋体" w:eastAsia="宋体" w:cs="宋体"/>
                <w:sz w:val="21"/>
                <w:szCs w:val="21"/>
              </w:rPr>
              <w:t>对逾期不补报防空地下室使用和维护管理协议的行政处罚</w:t>
            </w:r>
          </w:p>
        </w:tc>
        <w:tc>
          <w:tcPr>
            <w:tcW w:w="16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9935" w:type="dxa"/>
            <w:gridSpan w:val="6"/>
            <w:vAlign w:val="center"/>
          </w:tcPr>
          <w:p>
            <w:pPr>
              <w:ind w:firstLine="210" w:firstLineChars="100"/>
              <w:jc w:val="both"/>
              <w:rPr>
                <w:rFonts w:hint="eastAsia" w:ascii="宋体" w:hAnsi="宋体" w:eastAsia="宋体" w:cs="宋体"/>
                <w:sz w:val="21"/>
                <w:szCs w:val="21"/>
              </w:rPr>
            </w:pPr>
            <w:r>
              <w:rPr>
                <w:rFonts w:hint="eastAsia" w:ascii="宋体" w:hAnsi="宋体" w:eastAsia="宋体" w:cs="宋体"/>
                <w:sz w:val="21"/>
                <w:szCs w:val="21"/>
              </w:rPr>
              <w:t>十</w:t>
            </w:r>
            <w:r>
              <w:rPr>
                <w:rFonts w:hint="eastAsia" w:ascii="宋体" w:hAnsi="宋体" w:eastAsia="宋体" w:cs="宋体"/>
                <w:sz w:val="21"/>
                <w:szCs w:val="21"/>
                <w:lang w:eastAsia="zh-CN"/>
              </w:rPr>
              <w:t>八</w:t>
            </w:r>
            <w:r>
              <w:rPr>
                <w:rFonts w:hint="eastAsia" w:ascii="宋体" w:hAnsi="宋体" w:eastAsia="宋体" w:cs="宋体"/>
                <w:sz w:val="21"/>
                <w:szCs w:val="21"/>
              </w:rPr>
              <w:t>、农村环境卫生 (共1项)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3" w:hRule="atLeast"/>
        </w:trPr>
        <w:tc>
          <w:tcPr>
            <w:tcW w:w="646" w:type="dxa"/>
            <w:vAlign w:val="top"/>
          </w:tcPr>
          <w:p>
            <w:pPr>
              <w:jc w:val="center"/>
              <w:rPr>
                <w:rFonts w:hint="eastAsia" w:ascii="宋体" w:hAnsi="宋体" w:eastAsia="宋体" w:cs="宋体"/>
                <w:sz w:val="21"/>
                <w:szCs w:val="21"/>
              </w:rPr>
            </w:pPr>
          </w:p>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2402"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330220049000</w:t>
            </w:r>
          </w:p>
        </w:tc>
        <w:tc>
          <w:tcPr>
            <w:tcW w:w="3818" w:type="dxa"/>
            <w:vAlign w:val="top"/>
          </w:tcPr>
          <w:p>
            <w:pPr>
              <w:jc w:val="left"/>
              <w:rPr>
                <w:rFonts w:hint="eastAsia" w:ascii="宋体" w:hAnsi="宋体" w:eastAsia="宋体" w:cs="宋体"/>
                <w:sz w:val="21"/>
                <w:szCs w:val="21"/>
              </w:rPr>
            </w:pPr>
            <w:r>
              <w:rPr>
                <w:rFonts w:hint="eastAsia" w:ascii="宋体" w:hAnsi="宋体" w:eastAsia="宋体" w:cs="宋体"/>
                <w:sz w:val="21"/>
                <w:szCs w:val="21"/>
              </w:rPr>
              <w:t>对在实行城市市容和环境卫生管理的区域外，随意倾倒或者堆放生活垃圾、餐厨垃圾、建筑垃圾等废弃物或者废旧物品的行政处罚</w:t>
            </w:r>
          </w:p>
        </w:tc>
        <w:tc>
          <w:tcPr>
            <w:tcW w:w="1650" w:type="dxa"/>
            <w:vAlign w:val="top"/>
          </w:tcPr>
          <w:p>
            <w:pPr>
              <w:jc w:val="center"/>
              <w:rPr>
                <w:rFonts w:hint="eastAsia" w:ascii="宋体" w:hAnsi="宋体" w:eastAsia="宋体" w:cs="宋体"/>
                <w:sz w:val="21"/>
                <w:szCs w:val="21"/>
              </w:rPr>
            </w:pPr>
          </w:p>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19" w:type="dxa"/>
            <w:vAlign w:val="top"/>
          </w:tcPr>
          <w:p>
            <w:pPr>
              <w:jc w:val="center"/>
              <w:rPr>
                <w:rFonts w:hint="eastAsia" w:ascii="宋体" w:hAnsi="宋体" w:eastAsia="宋体" w:cs="宋体"/>
                <w:sz w:val="21"/>
                <w:szCs w:val="21"/>
              </w:rPr>
            </w:pPr>
          </w:p>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9935" w:type="dxa"/>
            <w:gridSpan w:val="6"/>
            <w:vAlign w:val="center"/>
          </w:tcPr>
          <w:p>
            <w:pPr>
              <w:ind w:firstLine="210" w:firstLineChars="100"/>
              <w:jc w:val="both"/>
              <w:rPr>
                <w:rFonts w:hint="eastAsia" w:ascii="宋体" w:hAnsi="宋体" w:eastAsia="宋体" w:cs="宋体"/>
                <w:sz w:val="21"/>
                <w:szCs w:val="21"/>
              </w:rPr>
            </w:pPr>
            <w:r>
              <w:rPr>
                <w:rFonts w:hint="eastAsia" w:ascii="宋体" w:hAnsi="宋体" w:eastAsia="宋体" w:cs="宋体"/>
                <w:sz w:val="21"/>
                <w:szCs w:val="21"/>
                <w:lang w:eastAsia="zh-CN"/>
              </w:rPr>
              <w:t>十九、农业农村（共 1 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2" w:hRule="atLeast"/>
        </w:trPr>
        <w:tc>
          <w:tcPr>
            <w:tcW w:w="6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402"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330220048000</w:t>
            </w:r>
          </w:p>
        </w:tc>
        <w:tc>
          <w:tcPr>
            <w:tcW w:w="3818"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对农村村民未经批准或采取欺骗手段骗取批准，非法占用土地建住宅的行政</w:t>
            </w:r>
            <w:r>
              <w:rPr>
                <w:rFonts w:hint="eastAsia" w:ascii="宋体" w:hAnsi="宋体" w:eastAsia="宋体" w:cs="宋体"/>
                <w:sz w:val="21"/>
                <w:szCs w:val="21"/>
                <w:lang w:eastAsia="zh-CN"/>
              </w:rPr>
              <w:t>处</w:t>
            </w:r>
            <w:r>
              <w:rPr>
                <w:rFonts w:hint="eastAsia" w:ascii="宋体" w:hAnsi="宋体" w:eastAsia="宋体" w:cs="宋体"/>
                <w:sz w:val="21"/>
                <w:szCs w:val="21"/>
              </w:rPr>
              <w:t>罚</w:t>
            </w:r>
          </w:p>
        </w:tc>
        <w:tc>
          <w:tcPr>
            <w:tcW w:w="1650"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全部</w:t>
            </w:r>
          </w:p>
        </w:tc>
        <w:tc>
          <w:tcPr>
            <w:tcW w:w="1419" w:type="dxa"/>
            <w:vAlign w:val="center"/>
          </w:tcPr>
          <w:p>
            <w:pPr>
              <w:jc w:val="center"/>
              <w:rPr>
                <w:rFonts w:hint="eastAsia" w:ascii="宋体" w:hAnsi="宋体" w:eastAsia="宋体" w:cs="宋体"/>
                <w:sz w:val="21"/>
                <w:szCs w:val="21"/>
              </w:rPr>
            </w:pPr>
          </w:p>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trPr>
        <w:tc>
          <w:tcPr>
            <w:tcW w:w="9935" w:type="dxa"/>
            <w:gridSpan w:val="6"/>
            <w:vAlign w:val="center"/>
          </w:tcPr>
          <w:p>
            <w:pPr>
              <w:ind w:firstLine="210" w:firstLineChars="100"/>
              <w:jc w:val="both"/>
              <w:rPr>
                <w:rFonts w:hint="eastAsia" w:ascii="宋体" w:hAnsi="宋体" w:eastAsia="宋体" w:cs="宋体"/>
                <w:sz w:val="21"/>
                <w:szCs w:val="21"/>
              </w:rPr>
            </w:pPr>
            <w:r>
              <w:rPr>
                <w:rFonts w:hint="eastAsia" w:ascii="宋体" w:hAnsi="宋体" w:eastAsia="宋体" w:cs="宋体"/>
                <w:sz w:val="21"/>
                <w:szCs w:val="21"/>
                <w:lang w:eastAsia="zh-CN"/>
              </w:rPr>
              <w:t>二十</w:t>
            </w:r>
            <w:r>
              <w:rPr>
                <w:rFonts w:hint="eastAsia" w:ascii="宋体" w:hAnsi="宋体" w:eastAsia="宋体" w:cs="宋体"/>
                <w:sz w:val="21"/>
                <w:szCs w:val="21"/>
              </w:rPr>
              <w:t>、地震(共</w:t>
            </w:r>
            <w:r>
              <w:rPr>
                <w:rFonts w:hint="eastAsia" w:ascii="宋体" w:hAnsi="宋体" w:eastAsia="宋体" w:cs="宋体"/>
                <w:sz w:val="21"/>
                <w:szCs w:val="21"/>
                <w:lang w:val="en-US" w:eastAsia="zh-CN"/>
              </w:rPr>
              <w:t>6</w:t>
            </w:r>
            <w:r>
              <w:rPr>
                <w:rFonts w:hint="eastAsia" w:ascii="宋体" w:hAnsi="宋体" w:eastAsia="宋体" w:cs="宋体"/>
                <w:sz w:val="21"/>
                <w:szCs w:val="21"/>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402"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330297007000</w:t>
            </w:r>
          </w:p>
        </w:tc>
        <w:tc>
          <w:tcPr>
            <w:tcW w:w="3818"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对建设单位未依法进行地震安全性评价及其应用的行政处罚</w:t>
            </w:r>
          </w:p>
        </w:tc>
        <w:tc>
          <w:tcPr>
            <w:tcW w:w="1650"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2402"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330297001000</w:t>
            </w:r>
          </w:p>
        </w:tc>
        <w:tc>
          <w:tcPr>
            <w:tcW w:w="3818" w:type="dxa"/>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对爆破单位未按规定报告的行政处罚</w:t>
            </w:r>
          </w:p>
        </w:tc>
        <w:tc>
          <w:tcPr>
            <w:tcW w:w="1650"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2402"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330297008000</w:t>
            </w:r>
          </w:p>
        </w:tc>
        <w:tc>
          <w:tcPr>
            <w:tcW w:w="3818"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对危害地震监测设施和观测环境的行政处罚</w:t>
            </w:r>
          </w:p>
        </w:tc>
        <w:tc>
          <w:tcPr>
            <w:tcW w:w="1650"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2402"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330297006000</w:t>
            </w:r>
          </w:p>
        </w:tc>
        <w:tc>
          <w:tcPr>
            <w:tcW w:w="3818"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对建设单位未按要求增建抗干扰设施或新建地震监测设施的行政处罚</w:t>
            </w:r>
          </w:p>
        </w:tc>
        <w:tc>
          <w:tcPr>
            <w:tcW w:w="1650"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2402"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330297003000</w:t>
            </w:r>
          </w:p>
        </w:tc>
        <w:tc>
          <w:tcPr>
            <w:tcW w:w="3818"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对建设单位未按地震动参数复核或地震小区划结果确定的要求进行抗震设防的行政处罚</w:t>
            </w:r>
          </w:p>
        </w:tc>
        <w:tc>
          <w:tcPr>
            <w:tcW w:w="1650"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2402"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330297004000</w:t>
            </w:r>
          </w:p>
        </w:tc>
        <w:tc>
          <w:tcPr>
            <w:tcW w:w="3818"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对地震安全性评价单位违规承揽业务的行政处罚</w:t>
            </w:r>
          </w:p>
        </w:tc>
        <w:tc>
          <w:tcPr>
            <w:tcW w:w="1650"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9935" w:type="dxa"/>
            <w:gridSpan w:val="6"/>
            <w:vAlign w:val="center"/>
          </w:tcPr>
          <w:p>
            <w:pPr>
              <w:ind w:firstLine="210" w:firstLineChars="10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二十一、气象（共</w:t>
            </w:r>
            <w:r>
              <w:rPr>
                <w:rFonts w:hint="eastAsia" w:ascii="宋体" w:hAnsi="宋体" w:eastAsia="宋体" w:cs="宋体"/>
                <w:sz w:val="21"/>
                <w:szCs w:val="21"/>
                <w:lang w:val="en-US" w:eastAsia="zh-CN"/>
              </w:rPr>
              <w:t>22项</w:t>
            </w:r>
            <w:r>
              <w:rPr>
                <w:rFonts w:hint="eastAsia" w:ascii="宋体" w:hAnsi="宋体" w:eastAsia="宋体" w:cs="宋体"/>
                <w:sz w:val="21"/>
                <w:szCs w:val="21"/>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354"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330254025000</w:t>
            </w:r>
          </w:p>
        </w:tc>
        <w:tc>
          <w:tcPr>
            <w:tcW w:w="3866" w:type="dxa"/>
            <w:gridSpan w:val="2"/>
            <w:vAlign w:val="top"/>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对涂改、伪造、倒卖、出租、出借、挂靠、转让《升放气球资质证》或者许可文件的情形的行政处罚</w:t>
            </w:r>
          </w:p>
        </w:tc>
        <w:tc>
          <w:tcPr>
            <w:tcW w:w="1650"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2354"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330254018000</w:t>
            </w:r>
          </w:p>
        </w:tc>
        <w:tc>
          <w:tcPr>
            <w:tcW w:w="3866" w:type="dxa"/>
            <w:gridSpan w:val="2"/>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对未取得升放气球资质证从事升放气球活动的行政处罚</w:t>
            </w:r>
          </w:p>
        </w:tc>
        <w:tc>
          <w:tcPr>
            <w:tcW w:w="1650"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2402"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330254027000</w:t>
            </w:r>
          </w:p>
        </w:tc>
        <w:tc>
          <w:tcPr>
            <w:tcW w:w="3818" w:type="dxa"/>
            <w:vAlign w:val="top"/>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对违反升放无人驾驶自由气球或者系留气球活动安全管理规定的行政处罚</w:t>
            </w:r>
          </w:p>
        </w:tc>
        <w:tc>
          <w:tcPr>
            <w:tcW w:w="1650"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2402"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330254035000</w:t>
            </w:r>
          </w:p>
        </w:tc>
        <w:tc>
          <w:tcPr>
            <w:tcW w:w="3818"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对申请单位隐瞒有关情况、提供虚假材料申请升放气球资质认定的行政处罚</w:t>
            </w:r>
          </w:p>
        </w:tc>
        <w:tc>
          <w:tcPr>
            <w:tcW w:w="1650"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2402"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330254021000</w:t>
            </w:r>
          </w:p>
        </w:tc>
        <w:tc>
          <w:tcPr>
            <w:tcW w:w="3818"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对申请单位隐瞒有关情况、提供虚假材料申请升放气球活动许可的行政处罚</w:t>
            </w:r>
          </w:p>
        </w:tc>
        <w:tc>
          <w:tcPr>
            <w:tcW w:w="1650"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2402"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330254017000</w:t>
            </w:r>
          </w:p>
        </w:tc>
        <w:tc>
          <w:tcPr>
            <w:tcW w:w="3818"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对被许可单位以欺骗、贿赂等不正当手段取得升放气球资质的行政处罚</w:t>
            </w:r>
          </w:p>
        </w:tc>
        <w:tc>
          <w:tcPr>
            <w:tcW w:w="1650"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部分（撤销升放 气球资质除外）</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2402"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330254036000</w:t>
            </w:r>
          </w:p>
        </w:tc>
        <w:tc>
          <w:tcPr>
            <w:tcW w:w="3818"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对被许可单位以欺骗、贿赂等不正当手段取得升放气球活动许可的行政处罚</w:t>
            </w:r>
          </w:p>
        </w:tc>
        <w:tc>
          <w:tcPr>
            <w:tcW w:w="1650"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部分（撤销升放 气球活动许可除 外）</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2402"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330254010000</w:t>
            </w:r>
          </w:p>
        </w:tc>
        <w:tc>
          <w:tcPr>
            <w:tcW w:w="3818"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对使用不符合技术要求的气象专用技术装备的行政处罚</w:t>
            </w:r>
          </w:p>
        </w:tc>
        <w:tc>
          <w:tcPr>
            <w:tcW w:w="1650"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2402"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330254019000</w:t>
            </w:r>
          </w:p>
        </w:tc>
        <w:tc>
          <w:tcPr>
            <w:tcW w:w="3818"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对侵占、损毁或者未经批准擅自移动气象设施等危害气象设施的行政处罚</w:t>
            </w:r>
          </w:p>
        </w:tc>
        <w:tc>
          <w:tcPr>
            <w:tcW w:w="1650"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2402"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330254028000</w:t>
            </w:r>
          </w:p>
        </w:tc>
        <w:tc>
          <w:tcPr>
            <w:tcW w:w="3818"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对在气象探测环境保护范围内设置障碍物等危害气象探测环境的行政处罚</w:t>
            </w:r>
          </w:p>
        </w:tc>
        <w:tc>
          <w:tcPr>
            <w:tcW w:w="1650"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2402"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330254001000</w:t>
            </w:r>
          </w:p>
        </w:tc>
        <w:tc>
          <w:tcPr>
            <w:tcW w:w="3818"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对其他危害气象探测环境和设施的行为的行政处罚</w:t>
            </w:r>
          </w:p>
        </w:tc>
        <w:tc>
          <w:tcPr>
            <w:tcW w:w="1650"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2402"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330254003000</w:t>
            </w:r>
          </w:p>
        </w:tc>
        <w:tc>
          <w:tcPr>
            <w:tcW w:w="3818"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对擅自设立涉外气象探测站（点）等的行政处罚</w:t>
            </w:r>
          </w:p>
        </w:tc>
        <w:tc>
          <w:tcPr>
            <w:tcW w:w="1650"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w:t>
            </w:r>
          </w:p>
        </w:tc>
        <w:tc>
          <w:tcPr>
            <w:tcW w:w="2402"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330254013000</w:t>
            </w:r>
          </w:p>
        </w:tc>
        <w:tc>
          <w:tcPr>
            <w:tcW w:w="3818"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对向未经批准的境外组织、机构、个人提供气象探测场所、气象资料等的行政处罚</w:t>
            </w:r>
          </w:p>
        </w:tc>
        <w:tc>
          <w:tcPr>
            <w:tcW w:w="1650"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w:t>
            </w:r>
          </w:p>
        </w:tc>
        <w:tc>
          <w:tcPr>
            <w:tcW w:w="2354"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330254004000</w:t>
            </w:r>
          </w:p>
        </w:tc>
        <w:tc>
          <w:tcPr>
            <w:tcW w:w="3866" w:type="dxa"/>
            <w:gridSpan w:val="2"/>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对非法发布公众气象预报、灾害性天气警报，媒体传播公众气象预报灾害性天气警报不按规定使用适时气象信息的行政处罚</w:t>
            </w:r>
          </w:p>
        </w:tc>
        <w:tc>
          <w:tcPr>
            <w:tcW w:w="1650"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2354"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330254009000</w:t>
            </w:r>
          </w:p>
        </w:tc>
        <w:tc>
          <w:tcPr>
            <w:tcW w:w="3866" w:type="dxa"/>
            <w:gridSpan w:val="2"/>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对媒体未按要求播发、刊登灾害性天气警报、气象灾害预警信号等的行政处罚</w:t>
            </w:r>
          </w:p>
        </w:tc>
        <w:tc>
          <w:tcPr>
            <w:tcW w:w="1650"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2354"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330254006000</w:t>
            </w:r>
          </w:p>
        </w:tc>
        <w:tc>
          <w:tcPr>
            <w:tcW w:w="3866" w:type="dxa"/>
            <w:gridSpan w:val="2"/>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对外国组织和个人擅自从事气象信息服务的行政处罚</w:t>
            </w:r>
          </w:p>
        </w:tc>
        <w:tc>
          <w:tcPr>
            <w:tcW w:w="1650"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w:t>
            </w:r>
          </w:p>
        </w:tc>
        <w:tc>
          <w:tcPr>
            <w:tcW w:w="2354"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330254002000</w:t>
            </w:r>
          </w:p>
        </w:tc>
        <w:tc>
          <w:tcPr>
            <w:tcW w:w="3866" w:type="dxa"/>
            <w:gridSpan w:val="2"/>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对气象信息服务单位未经备案开展气象探测活动或未按规定汇交资料的行政处罚</w:t>
            </w:r>
          </w:p>
        </w:tc>
        <w:tc>
          <w:tcPr>
            <w:tcW w:w="1650"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w:t>
            </w:r>
          </w:p>
        </w:tc>
        <w:tc>
          <w:tcPr>
            <w:tcW w:w="2354"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330254031000</w:t>
            </w:r>
          </w:p>
        </w:tc>
        <w:tc>
          <w:tcPr>
            <w:tcW w:w="3866" w:type="dxa"/>
            <w:gridSpan w:val="2"/>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对气象信息服务单位使用不合法气象资料等的行政处罚</w:t>
            </w:r>
          </w:p>
        </w:tc>
        <w:tc>
          <w:tcPr>
            <w:tcW w:w="1650"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w:t>
            </w:r>
          </w:p>
        </w:tc>
        <w:tc>
          <w:tcPr>
            <w:tcW w:w="2354"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330254014000</w:t>
            </w:r>
          </w:p>
        </w:tc>
        <w:tc>
          <w:tcPr>
            <w:tcW w:w="3866" w:type="dxa"/>
            <w:gridSpan w:val="2"/>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对将免费获取的气象资料用于经营性活动的行政处罚</w:t>
            </w:r>
          </w:p>
        </w:tc>
        <w:tc>
          <w:tcPr>
            <w:tcW w:w="1650"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w:t>
            </w:r>
          </w:p>
        </w:tc>
        <w:tc>
          <w:tcPr>
            <w:tcW w:w="2354"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330254016000</w:t>
            </w:r>
          </w:p>
        </w:tc>
        <w:tc>
          <w:tcPr>
            <w:tcW w:w="3866" w:type="dxa"/>
            <w:gridSpan w:val="2"/>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对用户有偿转让从气象主管机构获得的气象资料或其使用权的行政处罚</w:t>
            </w:r>
          </w:p>
        </w:tc>
        <w:tc>
          <w:tcPr>
            <w:tcW w:w="1650"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w:t>
            </w:r>
          </w:p>
        </w:tc>
        <w:tc>
          <w:tcPr>
            <w:tcW w:w="2354"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330254024000</w:t>
            </w:r>
          </w:p>
        </w:tc>
        <w:tc>
          <w:tcPr>
            <w:tcW w:w="3866" w:type="dxa"/>
            <w:gridSpan w:val="2"/>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对用户无偿转让从气象主管机构获得的气象资料或其使用权的行政处罚</w:t>
            </w:r>
          </w:p>
        </w:tc>
        <w:tc>
          <w:tcPr>
            <w:tcW w:w="1650"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w:t>
            </w:r>
          </w:p>
        </w:tc>
        <w:tc>
          <w:tcPr>
            <w:tcW w:w="2354"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330254020000</w:t>
            </w:r>
          </w:p>
        </w:tc>
        <w:tc>
          <w:tcPr>
            <w:tcW w:w="3866" w:type="dxa"/>
            <w:gridSpan w:val="2"/>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对大气环境影响评价单位进行工程建设项目大气环境影响评价时，使用的气象资料不符合标准的行政处罚</w:t>
            </w:r>
          </w:p>
        </w:tc>
        <w:tc>
          <w:tcPr>
            <w:tcW w:w="1650"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41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9935" w:type="dxa"/>
            <w:gridSpan w:val="6"/>
            <w:vAlign w:val="center"/>
          </w:tcPr>
          <w:p>
            <w:pPr>
              <w:ind w:firstLine="210" w:firstLineChars="100"/>
              <w:jc w:val="both"/>
              <w:rPr>
                <w:rFonts w:hint="eastAsia" w:ascii="宋体" w:hAnsi="宋体" w:eastAsia="宋体" w:cs="宋体"/>
                <w:sz w:val="21"/>
                <w:szCs w:val="21"/>
                <w:lang w:val="en-US" w:eastAsia="zh-CN"/>
              </w:rPr>
            </w:pPr>
            <w:r>
              <w:rPr>
                <w:rFonts w:hint="eastAsia" w:ascii="宋体" w:hAnsi="宋体" w:eastAsia="宋体" w:cs="宋体"/>
                <w:sz w:val="21"/>
                <w:szCs w:val="21"/>
                <w:lang w:eastAsia="zh-CN"/>
              </w:rPr>
              <w:t>二十二</w:t>
            </w:r>
            <w:r>
              <w:rPr>
                <w:rFonts w:hint="eastAsia" w:ascii="宋体" w:hAnsi="宋体" w:eastAsia="宋体" w:cs="宋体"/>
                <w:sz w:val="21"/>
                <w:szCs w:val="21"/>
              </w:rPr>
              <w:t>、科技（共1项）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8"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330206002000</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对违反规定开展科技成果转化、交易、认定的行政处罚</w:t>
            </w:r>
          </w:p>
        </w:tc>
        <w:tc>
          <w:tcPr>
            <w:tcW w:w="1650" w:type="dxa"/>
            <w:tcBorders>
              <w:lef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部分（吊销资格 证书除外）</w:t>
            </w:r>
          </w:p>
        </w:tc>
        <w:tc>
          <w:tcPr>
            <w:tcW w:w="1419"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1" w:hRule="atLeast"/>
        </w:trPr>
        <w:tc>
          <w:tcPr>
            <w:tcW w:w="9935" w:type="dxa"/>
            <w:gridSpan w:val="6"/>
            <w:tcBorders>
              <w:left w:val="single" w:color="000000" w:sz="6" w:space="0"/>
              <w:right w:val="single" w:color="auto" w:sz="4" w:space="0"/>
            </w:tcBorders>
            <w:vAlign w:val="center"/>
          </w:tcPr>
          <w:p>
            <w:pPr>
              <w:ind w:firstLine="210" w:firstLineChars="100"/>
              <w:jc w:val="both"/>
              <w:rPr>
                <w:rFonts w:hint="eastAsia" w:ascii="宋体" w:hAnsi="宋体" w:eastAsia="宋体" w:cs="宋体"/>
                <w:sz w:val="21"/>
                <w:szCs w:val="21"/>
              </w:rPr>
            </w:pPr>
            <w:r>
              <w:rPr>
                <w:rFonts w:hint="eastAsia" w:ascii="宋体" w:hAnsi="宋体" w:eastAsia="宋体" w:cs="宋体"/>
                <w:sz w:val="21"/>
                <w:szCs w:val="21"/>
                <w:lang w:eastAsia="zh-CN"/>
              </w:rPr>
              <w:t>二十三</w:t>
            </w:r>
            <w:r>
              <w:rPr>
                <w:rFonts w:hint="eastAsia" w:ascii="宋体" w:hAnsi="宋体" w:eastAsia="宋体" w:cs="宋体"/>
                <w:sz w:val="21"/>
                <w:szCs w:val="21"/>
              </w:rPr>
              <w:t>、档案（共13项）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330275012000</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对档案服务企业在服务过程中丢失属于国家所有的档案的行政处罚</w:t>
            </w:r>
          </w:p>
        </w:tc>
        <w:tc>
          <w:tcPr>
            <w:tcW w:w="1650" w:type="dxa"/>
            <w:tcBorders>
              <w:lef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19"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330275011000</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对单位在利用档案馆档案过程中丢失属于国家所有的档案的行政处罚</w:t>
            </w:r>
          </w:p>
        </w:tc>
        <w:tc>
          <w:tcPr>
            <w:tcW w:w="1650" w:type="dxa"/>
            <w:tcBorders>
              <w:lef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19"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5"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330275016000</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对个人在利用档案馆档案过程中丢失属于国家所有的档案的行政处罚</w:t>
            </w:r>
          </w:p>
        </w:tc>
        <w:tc>
          <w:tcPr>
            <w:tcW w:w="1650" w:type="dxa"/>
            <w:tcBorders>
              <w:lef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19"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330275014000</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对档案服务企业在服务过程中擅自提供、抄录、复制、公布属于国家所有的档案的行政处罚</w:t>
            </w:r>
          </w:p>
        </w:tc>
        <w:tc>
          <w:tcPr>
            <w:tcW w:w="1650" w:type="dxa"/>
            <w:tcBorders>
              <w:lef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19"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330275018000</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对单位在利用档案馆档案过程中擅自提供、抄录、复制、公布属于国家所有的档案的行政处罚</w:t>
            </w:r>
          </w:p>
        </w:tc>
        <w:tc>
          <w:tcPr>
            <w:tcW w:w="1650" w:type="dxa"/>
            <w:tcBorders>
              <w:lef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19"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330275015000</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对个人在利用档案馆档案过程中擅自提供、抄录、复制、公布属于国家所有的档案的行政处罚</w:t>
            </w:r>
          </w:p>
        </w:tc>
        <w:tc>
          <w:tcPr>
            <w:tcW w:w="1650" w:type="dxa"/>
            <w:tcBorders>
              <w:lef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19"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330275017000</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对单位买卖或非法转让属于国家所有的档案的行政处罚</w:t>
            </w:r>
          </w:p>
        </w:tc>
        <w:tc>
          <w:tcPr>
            <w:tcW w:w="1650" w:type="dxa"/>
            <w:tcBorders>
              <w:left w:val="single" w:color="000000" w:sz="6" w:space="0"/>
            </w:tcBorders>
            <w:vAlign w:val="center"/>
          </w:tcPr>
          <w:p>
            <w:pPr>
              <w:pStyle w:val="8"/>
              <w:spacing w:beforeLines="0" w:afterLines="0" w:line="260" w:lineRule="exact"/>
              <w:ind w:firstLine="0" w:firstLineChars="0"/>
              <w:rPr>
                <w:rFonts w:hint="eastAsia" w:ascii="宋体" w:hAnsi="宋体" w:eastAsia="宋体" w:cs="宋体"/>
                <w:sz w:val="21"/>
                <w:szCs w:val="21"/>
                <w:lang w:val="en-US" w:eastAsia="zh-CN"/>
              </w:rPr>
            </w:pPr>
            <w:r>
              <w:rPr>
                <w:rStyle w:val="9"/>
                <w:rFonts w:hint="eastAsia" w:ascii="宋体" w:hAnsi="宋体" w:eastAsia="宋体" w:cs="宋体"/>
                <w:color w:val="000000"/>
                <w:sz w:val="21"/>
                <w:szCs w:val="21"/>
              </w:rPr>
              <w:t xml:space="preserve">部分（征购所出 </w:t>
            </w:r>
            <w:r>
              <w:rPr>
                <w:rStyle w:val="9"/>
                <w:rFonts w:hint="eastAsia" w:ascii="宋体" w:hAnsi="宋体" w:eastAsia="宋体" w:cs="宋体"/>
                <w:sz w:val="21"/>
                <w:szCs w:val="21"/>
              </w:rPr>
              <w:t xml:space="preserve">卖或赠送的档案 </w:t>
            </w:r>
            <w:r>
              <w:rPr>
                <w:rStyle w:val="9"/>
                <w:rFonts w:hint="eastAsia" w:ascii="宋体" w:hAnsi="宋体" w:eastAsia="宋体" w:cs="宋体"/>
                <w:color w:val="000000"/>
                <w:sz w:val="21"/>
                <w:szCs w:val="21"/>
              </w:rPr>
              <w:t>除外）</w:t>
            </w:r>
          </w:p>
        </w:tc>
        <w:tc>
          <w:tcPr>
            <w:tcW w:w="1419"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330275022000</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对个人买卖或非法转让属于国家所有的档案的行政处罚</w:t>
            </w:r>
          </w:p>
        </w:tc>
        <w:tc>
          <w:tcPr>
            <w:tcW w:w="1650" w:type="dxa"/>
            <w:tcBorders>
              <w:left w:val="single" w:color="000000" w:sz="6" w:space="0"/>
            </w:tcBorders>
            <w:vAlign w:val="center"/>
          </w:tcPr>
          <w:p>
            <w:pPr>
              <w:pStyle w:val="8"/>
              <w:spacing w:beforeLines="0" w:afterLines="0" w:line="260" w:lineRule="exact"/>
              <w:ind w:firstLine="0" w:firstLineChars="0"/>
              <w:rPr>
                <w:rFonts w:hint="eastAsia" w:ascii="宋体" w:hAnsi="宋体" w:eastAsia="宋体" w:cs="宋体"/>
                <w:sz w:val="21"/>
                <w:szCs w:val="21"/>
                <w:lang w:val="en-US" w:eastAsia="zh-CN"/>
              </w:rPr>
            </w:pPr>
            <w:r>
              <w:rPr>
                <w:rStyle w:val="9"/>
                <w:rFonts w:hint="eastAsia" w:ascii="宋体" w:hAnsi="宋体" w:eastAsia="宋体" w:cs="宋体"/>
                <w:sz w:val="21"/>
                <w:szCs w:val="21"/>
              </w:rPr>
              <w:t>部分（征购所出 卖或赠送的档案 除外）</w:t>
            </w:r>
          </w:p>
        </w:tc>
        <w:tc>
          <w:tcPr>
            <w:tcW w:w="1419"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330275023000</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对档案服务企业在服务过程中篡改、损毁、伪造、擅自销毁档案的行政处罚</w:t>
            </w:r>
          </w:p>
        </w:tc>
        <w:tc>
          <w:tcPr>
            <w:tcW w:w="1650" w:type="dxa"/>
            <w:tcBorders>
              <w:lef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19"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330275020000</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对单位在利用档案馆档案过程中篡改、损毁、伪造、擅自销毁档案的行政处罚</w:t>
            </w:r>
          </w:p>
        </w:tc>
        <w:tc>
          <w:tcPr>
            <w:tcW w:w="1650" w:type="dxa"/>
            <w:tcBorders>
              <w:lef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19"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330275013000</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对个人在利用档案馆档案过程中篡改、损毁、伪造、擅自销毁档案的行政处罚</w:t>
            </w:r>
          </w:p>
        </w:tc>
        <w:tc>
          <w:tcPr>
            <w:tcW w:w="1650" w:type="dxa"/>
            <w:tcBorders>
              <w:lef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19"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330275021000</w:t>
            </w:r>
          </w:p>
        </w:tc>
        <w:tc>
          <w:tcPr>
            <w:tcW w:w="3866" w:type="dxa"/>
            <w:gridSpan w:val="2"/>
            <w:tcBorders>
              <w:left w:val="single" w:color="000000" w:sz="6" w:space="0"/>
              <w:right w:val="single" w:color="000000" w:sz="6" w:space="0"/>
            </w:tcBorders>
            <w:vAlign w:val="center"/>
          </w:tcPr>
          <w:p>
            <w:pPr>
              <w:pStyle w:val="8"/>
              <w:spacing w:beforeLines="0" w:afterLines="0" w:line="265" w:lineRule="exact"/>
              <w:ind w:firstLine="0" w:firstLineChars="0"/>
              <w:jc w:val="both"/>
              <w:rPr>
                <w:rFonts w:hint="eastAsia" w:ascii="宋体" w:hAnsi="宋体" w:eastAsia="宋体" w:cs="宋体"/>
                <w:color w:val="auto"/>
                <w:sz w:val="21"/>
                <w:szCs w:val="21"/>
                <w:lang w:val="en-US" w:eastAsia="zh-CN"/>
              </w:rPr>
            </w:pPr>
            <w:r>
              <w:rPr>
                <w:rStyle w:val="9"/>
                <w:rFonts w:hint="eastAsia" w:ascii="宋体" w:hAnsi="宋体" w:eastAsia="宋体" w:cs="宋体"/>
                <w:color w:val="auto"/>
                <w:sz w:val="21"/>
                <w:szCs w:val="21"/>
              </w:rPr>
              <w:t>对单位向外国人或外国组织出卖、赠送档案的行政处罚</w:t>
            </w:r>
          </w:p>
        </w:tc>
        <w:tc>
          <w:tcPr>
            <w:tcW w:w="1650" w:type="dxa"/>
            <w:tcBorders>
              <w:left w:val="single" w:color="000000" w:sz="6" w:space="0"/>
            </w:tcBorders>
            <w:vAlign w:val="center"/>
          </w:tcPr>
          <w:p>
            <w:pPr>
              <w:pStyle w:val="8"/>
              <w:spacing w:beforeLines="0" w:afterLines="0" w:line="260" w:lineRule="exact"/>
              <w:ind w:firstLine="0" w:firstLineChars="0"/>
              <w:rPr>
                <w:rFonts w:hint="eastAsia" w:ascii="宋体" w:hAnsi="宋体" w:eastAsia="宋体" w:cs="宋体"/>
                <w:color w:val="auto"/>
                <w:sz w:val="21"/>
                <w:szCs w:val="21"/>
                <w:lang w:val="en-US" w:eastAsia="zh-CN"/>
              </w:rPr>
            </w:pPr>
            <w:r>
              <w:rPr>
                <w:rStyle w:val="9"/>
                <w:rFonts w:hint="eastAsia" w:ascii="宋体" w:hAnsi="宋体" w:eastAsia="宋体" w:cs="宋体"/>
                <w:color w:val="auto"/>
                <w:sz w:val="21"/>
                <w:szCs w:val="21"/>
              </w:rPr>
              <w:t>部分（征购所出 卖或赠送的档案 除外）</w:t>
            </w:r>
          </w:p>
        </w:tc>
        <w:tc>
          <w:tcPr>
            <w:tcW w:w="1419"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330275019000</w:t>
            </w:r>
          </w:p>
        </w:tc>
        <w:tc>
          <w:tcPr>
            <w:tcW w:w="3866" w:type="dxa"/>
            <w:gridSpan w:val="2"/>
            <w:tcBorders>
              <w:left w:val="single" w:color="000000" w:sz="6" w:space="0"/>
              <w:right w:val="single" w:color="000000" w:sz="6" w:space="0"/>
            </w:tcBorders>
            <w:vAlign w:val="center"/>
          </w:tcPr>
          <w:p>
            <w:pPr>
              <w:pStyle w:val="8"/>
              <w:spacing w:beforeLines="0" w:afterLines="0" w:line="260" w:lineRule="exact"/>
              <w:ind w:firstLine="0" w:firstLineChars="0"/>
              <w:jc w:val="both"/>
              <w:rPr>
                <w:rFonts w:hint="eastAsia" w:ascii="宋体" w:hAnsi="宋体" w:eastAsia="宋体" w:cs="宋体"/>
                <w:color w:val="auto"/>
                <w:sz w:val="21"/>
                <w:szCs w:val="21"/>
                <w:lang w:val="en-US" w:eastAsia="zh-CN"/>
              </w:rPr>
            </w:pPr>
            <w:r>
              <w:rPr>
                <w:rStyle w:val="9"/>
                <w:rFonts w:hint="eastAsia" w:ascii="宋体" w:hAnsi="宋体" w:eastAsia="宋体" w:cs="宋体"/>
                <w:color w:val="auto"/>
                <w:sz w:val="21"/>
                <w:szCs w:val="21"/>
              </w:rPr>
              <w:t>对个人向外国人或外国组织出卖、赠送档案的行政处罚</w:t>
            </w:r>
          </w:p>
        </w:tc>
        <w:tc>
          <w:tcPr>
            <w:tcW w:w="1650" w:type="dxa"/>
            <w:tcBorders>
              <w:left w:val="single" w:color="000000" w:sz="6" w:space="0"/>
            </w:tcBorders>
            <w:vAlign w:val="center"/>
          </w:tcPr>
          <w:p>
            <w:pPr>
              <w:pStyle w:val="8"/>
              <w:spacing w:beforeLines="0" w:afterLines="0" w:line="257" w:lineRule="exact"/>
              <w:ind w:firstLine="0" w:firstLineChars="0"/>
              <w:rPr>
                <w:rFonts w:hint="eastAsia" w:ascii="宋体" w:hAnsi="宋体" w:eastAsia="宋体" w:cs="宋体"/>
                <w:color w:val="auto"/>
                <w:sz w:val="21"/>
                <w:szCs w:val="21"/>
                <w:lang w:val="en-US" w:eastAsia="zh-CN"/>
              </w:rPr>
            </w:pPr>
            <w:r>
              <w:rPr>
                <w:rStyle w:val="9"/>
                <w:rFonts w:hint="eastAsia" w:ascii="宋体" w:hAnsi="宋体" w:eastAsia="宋体" w:cs="宋体"/>
                <w:color w:val="auto"/>
                <w:sz w:val="21"/>
                <w:szCs w:val="21"/>
              </w:rPr>
              <w:t>部分（征购所出 卖或赠送的档案 除外）</w:t>
            </w:r>
          </w:p>
        </w:tc>
        <w:tc>
          <w:tcPr>
            <w:tcW w:w="1419"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2" w:hRule="atLeast"/>
        </w:trPr>
        <w:tc>
          <w:tcPr>
            <w:tcW w:w="9935" w:type="dxa"/>
            <w:gridSpan w:val="6"/>
            <w:tcBorders>
              <w:left w:val="single" w:color="000000" w:sz="6" w:space="0"/>
              <w:right w:val="single" w:color="auto" w:sz="4" w:space="0"/>
            </w:tcBorders>
            <w:vAlign w:val="center"/>
          </w:tcPr>
          <w:p>
            <w:pPr>
              <w:ind w:firstLine="210" w:firstLineChars="10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二十四、粮食物资（共</w:t>
            </w:r>
            <w:r>
              <w:rPr>
                <w:rFonts w:hint="eastAsia" w:ascii="宋体" w:hAnsi="宋体" w:eastAsia="宋体" w:cs="宋体"/>
                <w:sz w:val="21"/>
                <w:szCs w:val="21"/>
                <w:lang w:val="en-US" w:eastAsia="zh-CN"/>
              </w:rPr>
              <w:t>24项</w:t>
            </w:r>
            <w:r>
              <w:rPr>
                <w:rFonts w:hint="eastAsia" w:ascii="宋体" w:hAnsi="宋体" w:eastAsia="宋体" w:cs="宋体"/>
                <w:sz w:val="21"/>
                <w:szCs w:val="21"/>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330259028001</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对粮食收购者、粮食储存企业将危害人体健康的物质含量超过食品安全标准限量的粮食作为食用用途销售出库的行政处罚</w:t>
            </w:r>
          </w:p>
        </w:tc>
        <w:tc>
          <w:tcPr>
            <w:tcW w:w="1650"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19" w:type="dxa"/>
            <w:tcBorders>
              <w:left w:val="single" w:color="000000" w:sz="6"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330259028002</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对粮食收购者、粮食储存企业将霉变或色泽、气味异常的粮食作为食用用途销售出库的行政处罚</w:t>
            </w:r>
          </w:p>
        </w:tc>
        <w:tc>
          <w:tcPr>
            <w:tcW w:w="1650"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19" w:type="dxa"/>
            <w:tcBorders>
              <w:left w:val="single" w:color="000000" w:sz="6"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330259028003</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对粮食收购者、粮食储存企业将储存期间使用储粮药剂未满安全间隔期的粮食作为食用用途销售出库的行政处罚</w:t>
            </w:r>
          </w:p>
        </w:tc>
        <w:tc>
          <w:tcPr>
            <w:tcW w:w="1650"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19" w:type="dxa"/>
            <w:tcBorders>
              <w:left w:val="single" w:color="000000" w:sz="6"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4</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330259028004</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对粮食收购者、粮食储存企业将被包装材料、容器、运输工具等污染的粮食作为食用用途销售出库的行政处罚</w:t>
            </w:r>
          </w:p>
        </w:tc>
        <w:tc>
          <w:tcPr>
            <w:tcW w:w="1650"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19" w:type="dxa"/>
            <w:tcBorders>
              <w:left w:val="single" w:color="000000" w:sz="6"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5</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330259028005</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对粮食收购者、粮食储存企业将其他不得作为食用用途销售的粮食作为食用用途销售出库的行政处罚</w:t>
            </w:r>
          </w:p>
        </w:tc>
        <w:tc>
          <w:tcPr>
            <w:tcW w:w="1650"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19" w:type="dxa"/>
            <w:tcBorders>
              <w:left w:val="single" w:color="000000" w:sz="6"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6</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330259027000</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对粮食收购企业未按规定备案或提供虚假备案信息的行政处罚</w:t>
            </w:r>
          </w:p>
        </w:tc>
        <w:tc>
          <w:tcPr>
            <w:tcW w:w="1650"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19" w:type="dxa"/>
            <w:tcBorders>
              <w:left w:val="single" w:color="000000" w:sz="6"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7</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330259026001</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对粮食经营者虚报粮食收储数量的行政处罚</w:t>
            </w:r>
          </w:p>
        </w:tc>
        <w:tc>
          <w:tcPr>
            <w:tcW w:w="1650"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19" w:type="dxa"/>
            <w:tcBorders>
              <w:left w:val="single" w:color="000000" w:sz="6"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8</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330259026002</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对粮食经营者通过以陈顶新、以次充好、低收高转、虚假购销、虚假轮换、违规倒卖等方式套取粮食价差和财政补贴、骗取信贷资金的行政处罚</w:t>
            </w:r>
          </w:p>
        </w:tc>
        <w:tc>
          <w:tcPr>
            <w:tcW w:w="1650"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19" w:type="dxa"/>
            <w:tcBorders>
              <w:left w:val="single" w:color="000000" w:sz="6"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9</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330259026003</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对粮食经营者挤占、挪用、克扣财政补贴、信贷资金的行政处罚</w:t>
            </w:r>
          </w:p>
        </w:tc>
        <w:tc>
          <w:tcPr>
            <w:tcW w:w="1650"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19" w:type="dxa"/>
            <w:tcBorders>
              <w:left w:val="single" w:color="000000" w:sz="6"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10</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330259026004</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对粮食经营者以政策性粮食为债务作担保或清偿债务的行政处罚</w:t>
            </w:r>
          </w:p>
        </w:tc>
        <w:tc>
          <w:tcPr>
            <w:tcW w:w="1650"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19" w:type="dxa"/>
            <w:tcBorders>
              <w:left w:val="single" w:color="000000" w:sz="6"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11</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330259026005</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对粮食经营者利用政策性粮食进行政策性任务以外的其他商业经营的行政处罚</w:t>
            </w:r>
          </w:p>
        </w:tc>
        <w:tc>
          <w:tcPr>
            <w:tcW w:w="1650"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19" w:type="dxa"/>
            <w:tcBorders>
              <w:left w:val="single" w:color="000000" w:sz="6"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12</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330259026006</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对粮食经营者在政策性粮食出库时掺杂使假、以次充好、调换标的物，拒不执行出库指令或阻挠出库的行政处罚</w:t>
            </w:r>
          </w:p>
        </w:tc>
        <w:tc>
          <w:tcPr>
            <w:tcW w:w="1650"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19" w:type="dxa"/>
            <w:tcBorders>
              <w:left w:val="single" w:color="000000" w:sz="6"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13</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330259026007</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对粮食经营者违规倒卖或不按规定用途处置国家限定用途政策性粮食的行政处罚</w:t>
            </w:r>
          </w:p>
        </w:tc>
        <w:tc>
          <w:tcPr>
            <w:tcW w:w="1650"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19" w:type="dxa"/>
            <w:tcBorders>
              <w:left w:val="single" w:color="000000" w:sz="6"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330259026008</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对粮食经营者擅自动用政策性粮食的行政处罚</w:t>
            </w:r>
          </w:p>
        </w:tc>
        <w:tc>
          <w:tcPr>
            <w:tcW w:w="1650"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19" w:type="dxa"/>
            <w:tcBorders>
              <w:left w:val="single" w:color="000000" w:sz="6"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330259026009</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对粮食经营者其他违反国家政策性粮食经营管理规定的行政处罚</w:t>
            </w:r>
          </w:p>
        </w:tc>
        <w:tc>
          <w:tcPr>
            <w:tcW w:w="1650"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19" w:type="dxa"/>
            <w:tcBorders>
              <w:left w:val="single" w:color="000000" w:sz="6"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330259026010</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对粮食经营者在粮食应急预案启动后，不按国家要求承担应急任务、不服从国家统一安排和调度的行政处罚</w:t>
            </w:r>
          </w:p>
        </w:tc>
        <w:tc>
          <w:tcPr>
            <w:tcW w:w="1650"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19" w:type="dxa"/>
            <w:tcBorders>
              <w:left w:val="single" w:color="000000" w:sz="6"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330259022000</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对粮食收购者、粮食储存企业违规使用粮食仓储设施、运输工具的行政处罚</w:t>
            </w:r>
          </w:p>
        </w:tc>
        <w:tc>
          <w:tcPr>
            <w:tcW w:w="1650"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19" w:type="dxa"/>
            <w:tcBorders>
              <w:left w:val="single" w:color="000000" w:sz="6"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330259024000</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对粮食经营企业的责任人有粮食流通违法行为且情节严重的行政处罚</w:t>
            </w:r>
          </w:p>
        </w:tc>
        <w:tc>
          <w:tcPr>
            <w:tcW w:w="1650"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19" w:type="dxa"/>
            <w:tcBorders>
              <w:left w:val="single" w:color="000000" w:sz="6"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330259004000</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对粮食收购者未执行国家粮食质量标准的行政处罚</w:t>
            </w:r>
          </w:p>
        </w:tc>
        <w:tc>
          <w:tcPr>
            <w:tcW w:w="1650"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19" w:type="dxa"/>
            <w:tcBorders>
              <w:left w:val="single" w:color="000000" w:sz="6"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330259005000</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对粮食收购者未及时支付售粮款的行政处罚</w:t>
            </w:r>
          </w:p>
        </w:tc>
        <w:tc>
          <w:tcPr>
            <w:tcW w:w="1650"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19" w:type="dxa"/>
            <w:tcBorders>
              <w:left w:val="single" w:color="000000" w:sz="6"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330259020000</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对粮食收购者违规代扣或代缴税、费及其他款项的行政处罚</w:t>
            </w:r>
          </w:p>
        </w:tc>
        <w:tc>
          <w:tcPr>
            <w:tcW w:w="1650"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19" w:type="dxa"/>
            <w:tcBorders>
              <w:left w:val="single" w:color="000000" w:sz="6"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330259025000</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对粮食收购者未按规定对收购的粮食进行质量安全检验，或未单独储存不符合食品安全标准的粮食的行政处罚</w:t>
            </w:r>
          </w:p>
        </w:tc>
        <w:tc>
          <w:tcPr>
            <w:tcW w:w="1650"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19" w:type="dxa"/>
            <w:tcBorders>
              <w:left w:val="single" w:color="000000" w:sz="6"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330259021000</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对粮食经营者以及饲料、工业用粮企业未建立粮食经营台账或未按规定报送粮食基本数据和有关情况的行政处罚</w:t>
            </w:r>
          </w:p>
        </w:tc>
        <w:tc>
          <w:tcPr>
            <w:tcW w:w="1650"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19" w:type="dxa"/>
            <w:tcBorders>
              <w:left w:val="single" w:color="000000" w:sz="6"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46"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w:t>
            </w:r>
          </w:p>
        </w:tc>
        <w:tc>
          <w:tcPr>
            <w:tcW w:w="2354"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330259016000</w:t>
            </w:r>
          </w:p>
        </w:tc>
        <w:tc>
          <w:tcPr>
            <w:tcW w:w="3866" w:type="dxa"/>
            <w:gridSpan w:val="2"/>
            <w:tcBorders>
              <w:left w:val="single" w:color="000000" w:sz="6" w:space="0"/>
              <w:right w:val="single" w:color="000000" w:sz="6" w:space="0"/>
            </w:tcBorders>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对粮食储存企业未按规定进行粮食销售出库质量安全检验的行政处罚</w:t>
            </w:r>
          </w:p>
        </w:tc>
        <w:tc>
          <w:tcPr>
            <w:tcW w:w="1650"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19" w:type="dxa"/>
            <w:tcBorders>
              <w:left w:val="single" w:color="000000" w:sz="6"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7" w:hRule="atLeast"/>
        </w:trPr>
        <w:tc>
          <w:tcPr>
            <w:tcW w:w="9935" w:type="dxa"/>
            <w:gridSpan w:val="6"/>
            <w:tcBorders>
              <w:left w:val="single" w:color="000000" w:sz="6" w:space="0"/>
              <w:right w:val="single" w:color="auto" w:sz="4" w:space="0"/>
            </w:tcBorders>
            <w:vAlign w:val="top"/>
          </w:tcPr>
          <w:p>
            <w:pPr>
              <w:jc w:val="center"/>
              <w:rPr>
                <w:rFonts w:hint="eastAsia" w:ascii="宋体" w:hAnsi="宋体" w:eastAsia="宋体" w:cs="宋体"/>
                <w:sz w:val="21"/>
                <w:szCs w:val="21"/>
              </w:rPr>
            </w:pPr>
          </w:p>
          <w:p>
            <w:pPr>
              <w:jc w:val="left"/>
              <w:rPr>
                <w:rFonts w:hint="eastAsia" w:ascii="宋体" w:hAnsi="宋体" w:eastAsia="宋体" w:cs="宋体"/>
                <w:sz w:val="21"/>
                <w:szCs w:val="21"/>
              </w:rPr>
            </w:pPr>
            <w:r>
              <w:rPr>
                <w:rFonts w:hint="eastAsia" w:ascii="宋体" w:hAnsi="宋体" w:eastAsia="宋体" w:cs="宋体"/>
                <w:sz w:val="21"/>
                <w:szCs w:val="21"/>
              </w:rPr>
              <w:t>注：1.本目录行政处罚事项共计</w:t>
            </w:r>
            <w:r>
              <w:rPr>
                <w:rFonts w:hint="eastAsia" w:ascii="宋体" w:hAnsi="宋体" w:eastAsia="宋体" w:cs="宋体"/>
                <w:sz w:val="21"/>
                <w:szCs w:val="21"/>
                <w:lang w:val="en-US" w:eastAsia="zh-CN"/>
              </w:rPr>
              <w:t>982</w:t>
            </w:r>
            <w:r>
              <w:rPr>
                <w:rFonts w:hint="eastAsia" w:ascii="宋体" w:hAnsi="宋体" w:eastAsia="宋体" w:cs="宋体"/>
                <w:sz w:val="21"/>
                <w:szCs w:val="21"/>
              </w:rPr>
              <w:t>项</w:t>
            </w:r>
          </w:p>
        </w:tc>
      </w:tr>
    </w:tbl>
    <w:p>
      <w:pPr>
        <w:spacing w:line="347" w:lineRule="auto"/>
        <w:ind w:right="9"/>
        <w:rPr>
          <w:rFonts w:hint="eastAsia" w:ascii="仿宋_GB2312" w:hAnsi="仿宋_GB2312" w:eastAsia="仿宋_GB2312" w:cs="仿宋_GB2312"/>
          <w:spacing w:val="-1"/>
          <w:sz w:val="32"/>
          <w:szCs w:val="32"/>
          <w:lang w:eastAsia="zh-CN"/>
        </w:rPr>
        <w:sectPr>
          <w:footerReference r:id="rId5" w:type="default"/>
          <w:pgSz w:w="11905" w:h="16834"/>
          <w:pgMar w:top="1430" w:right="1785" w:bottom="1160" w:left="1785" w:header="0" w:footer="993" w:gutter="0"/>
          <w:pgNumType w:fmt="numberInDash"/>
          <w:cols w:space="720" w:num="1"/>
        </w:sectPr>
      </w:pPr>
    </w:p>
    <w:p>
      <w:pPr>
        <w:rPr>
          <w:rFonts w:ascii="Arial"/>
          <w:sz w:val="21"/>
        </w:rPr>
      </w:pPr>
    </w:p>
    <w:sectPr>
      <w:footerReference r:id="rId6" w:type="default"/>
      <w:pgSz w:w="11905" w:h="16834"/>
      <w:pgMar w:top="1430" w:right="984" w:bottom="1160" w:left="979" w:header="0" w:footer="993" w:gutter="0"/>
      <w:pgNumType w:fmt="numberInDash"/>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modern"/>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MingLiU">
    <w:altName w:val="Droid Sans Japanese"/>
    <w:panose1 w:val="02020509000000000000"/>
    <w:charset w:val="86"/>
    <w:family w:val="swiss"/>
    <w:pitch w:val="default"/>
    <w:sig w:usb0="00000000" w:usb1="00000000" w:usb2="00000016" w:usb3="00000000" w:csb0="00100001" w:csb1="00000000"/>
  </w:font>
  <w:font w:name="微软雅黑">
    <w:altName w:val="黑体"/>
    <w:panose1 w:val="020B0503020204020204"/>
    <w:charset w:val="86"/>
    <w:family w:val="auto"/>
    <w:pitch w:val="default"/>
    <w:sig w:usb0="00000000" w:usb1="0000000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roid Sans Japanese">
    <w:panose1 w:val="020B0502000000000001"/>
    <w:charset w:val="00"/>
    <w:family w:val="auto"/>
    <w:pitch w:val="default"/>
    <w:sig w:usb0="80000000" w:usb1="08070000" w:usb2="00000010" w:usb3="00000000" w:csb0="00000001" w:csb1="00000000"/>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2" w:lineRule="auto"/>
      <w:ind w:left="4132"/>
      <w:rPr>
        <w:rFonts w:ascii="Calibri" w:hAnsi="Calibri" w:eastAsia="Calibri" w:cs="Calibri"/>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- 9 -</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BEOMHAIAACk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wRDjBwCAAApBAAADgAAAAAAAAABACAAAAA1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- 9 -</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3"/>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2" w:lineRule="auto"/>
      <w:ind w:left="4891"/>
      <w:rPr>
        <w:rFonts w:hint="default" w:ascii="Calibri" w:hAnsi="Calibri" w:eastAsia="宋体" w:cs="Calibri"/>
        <w:sz w:val="18"/>
        <w:szCs w:val="18"/>
        <w:lang w:val="en-US" w:eastAsia="zh-CN"/>
      </w:rPr>
    </w:pPr>
    <w:r>
      <w:rPr>
        <w:rFonts w:hint="eastAsia" w:ascii="Calibri" w:hAnsi="Calibri" w:eastAsia="宋体" w:cs="Calibri"/>
        <w:sz w:val="18"/>
        <w:szCs w:val="18"/>
        <w:lang w:val="en-US" w:eastAsia="zh-CN"/>
      </w:rPr>
      <w:t>-75-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displayBackgroundShape w:val="true"/>
  <w:bordersDoNotSurroundHeader w:val="false"/>
  <w:bordersDoNotSurroundFooter w:val="false"/>
  <w:documentProtection w:enforcement="0"/>
  <w:displayHorizontalDrawingGridEvery w:val="1"/>
  <w:displayVerticalDrawingGridEvery w:val="1"/>
  <w:noPunctuationKerning w:val="true"/>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useAltKinsokuLineBreakRules/>
    <w:compatSetting w:name="compatibilityMode" w:uri="http://schemas.microsoft.com/office/word" w:val="14"/>
  </w:compat>
  <w:docVars>
    <w:docVar w:name="commondata" w:val="eyJoZGlkIjoiNzRhOWViYjM0N2EzMDU0OTAyZmViY2Q1MGNkYmM5Y2QifQ=="/>
  </w:docVars>
  <w:rsids>
    <w:rsidRoot w:val="00000000"/>
    <w:rsid w:val="005A0FB6"/>
    <w:rsid w:val="00805E2C"/>
    <w:rsid w:val="009B6186"/>
    <w:rsid w:val="00B701B7"/>
    <w:rsid w:val="00FF5B20"/>
    <w:rsid w:val="0124068A"/>
    <w:rsid w:val="01716377"/>
    <w:rsid w:val="01FF58C4"/>
    <w:rsid w:val="020958BE"/>
    <w:rsid w:val="0221581D"/>
    <w:rsid w:val="02300221"/>
    <w:rsid w:val="02954528"/>
    <w:rsid w:val="02A66B0B"/>
    <w:rsid w:val="02C30FAB"/>
    <w:rsid w:val="031A0493"/>
    <w:rsid w:val="037E320E"/>
    <w:rsid w:val="03A10CAA"/>
    <w:rsid w:val="03C60E47"/>
    <w:rsid w:val="03E2554B"/>
    <w:rsid w:val="03F67248"/>
    <w:rsid w:val="03F86B1C"/>
    <w:rsid w:val="040B30C5"/>
    <w:rsid w:val="040C25C7"/>
    <w:rsid w:val="044C3584"/>
    <w:rsid w:val="045556A5"/>
    <w:rsid w:val="045677E5"/>
    <w:rsid w:val="04610B65"/>
    <w:rsid w:val="046F55A1"/>
    <w:rsid w:val="04930CD5"/>
    <w:rsid w:val="0495080F"/>
    <w:rsid w:val="04972A28"/>
    <w:rsid w:val="050377D4"/>
    <w:rsid w:val="05AA2098"/>
    <w:rsid w:val="05B272AB"/>
    <w:rsid w:val="05B80C59"/>
    <w:rsid w:val="066F315D"/>
    <w:rsid w:val="067F5C32"/>
    <w:rsid w:val="069D39AB"/>
    <w:rsid w:val="06BF7DC5"/>
    <w:rsid w:val="06FA704F"/>
    <w:rsid w:val="07156577"/>
    <w:rsid w:val="07AD40C1"/>
    <w:rsid w:val="07F72161"/>
    <w:rsid w:val="09154518"/>
    <w:rsid w:val="09410A35"/>
    <w:rsid w:val="09945539"/>
    <w:rsid w:val="0A430D0D"/>
    <w:rsid w:val="0A547292"/>
    <w:rsid w:val="0AB42BCD"/>
    <w:rsid w:val="0AEA1189"/>
    <w:rsid w:val="0B1A381C"/>
    <w:rsid w:val="0B3F1756"/>
    <w:rsid w:val="0B4E7969"/>
    <w:rsid w:val="0B786794"/>
    <w:rsid w:val="0BDC6D23"/>
    <w:rsid w:val="0C395F24"/>
    <w:rsid w:val="0C6E02C3"/>
    <w:rsid w:val="0CE87AB2"/>
    <w:rsid w:val="0D5842C2"/>
    <w:rsid w:val="0E2B5D40"/>
    <w:rsid w:val="0EBB3568"/>
    <w:rsid w:val="0EF425D6"/>
    <w:rsid w:val="0F116899"/>
    <w:rsid w:val="0F3565BB"/>
    <w:rsid w:val="0FC401FA"/>
    <w:rsid w:val="0FD75AED"/>
    <w:rsid w:val="101F3682"/>
    <w:rsid w:val="106E1C0C"/>
    <w:rsid w:val="10DA63A0"/>
    <w:rsid w:val="11366ED6"/>
    <w:rsid w:val="118E451B"/>
    <w:rsid w:val="11B56D78"/>
    <w:rsid w:val="120A1499"/>
    <w:rsid w:val="12411FD6"/>
    <w:rsid w:val="129739A4"/>
    <w:rsid w:val="12C053F6"/>
    <w:rsid w:val="12D3315E"/>
    <w:rsid w:val="130F3E82"/>
    <w:rsid w:val="133B07D3"/>
    <w:rsid w:val="134A5C3D"/>
    <w:rsid w:val="13A10F7E"/>
    <w:rsid w:val="140136B7"/>
    <w:rsid w:val="143A76FE"/>
    <w:rsid w:val="14F926F4"/>
    <w:rsid w:val="1516309C"/>
    <w:rsid w:val="15436065"/>
    <w:rsid w:val="15AF54A9"/>
    <w:rsid w:val="15D54F0F"/>
    <w:rsid w:val="15E5236F"/>
    <w:rsid w:val="1626576B"/>
    <w:rsid w:val="173F2EE2"/>
    <w:rsid w:val="17D17958"/>
    <w:rsid w:val="18A4516D"/>
    <w:rsid w:val="1917583F"/>
    <w:rsid w:val="19436634"/>
    <w:rsid w:val="196E47F6"/>
    <w:rsid w:val="1A2974B2"/>
    <w:rsid w:val="1A2F3AEC"/>
    <w:rsid w:val="1A5A1E87"/>
    <w:rsid w:val="1A625F84"/>
    <w:rsid w:val="1A9B1060"/>
    <w:rsid w:val="1ABB4B93"/>
    <w:rsid w:val="1AEE0821"/>
    <w:rsid w:val="1AFF47DC"/>
    <w:rsid w:val="1AFF56F3"/>
    <w:rsid w:val="1B067919"/>
    <w:rsid w:val="1BA57132"/>
    <w:rsid w:val="1BD6553D"/>
    <w:rsid w:val="1C177904"/>
    <w:rsid w:val="1C1F3278"/>
    <w:rsid w:val="1C4B716D"/>
    <w:rsid w:val="1C84143D"/>
    <w:rsid w:val="1C962F1E"/>
    <w:rsid w:val="1D6165E5"/>
    <w:rsid w:val="1D9236E6"/>
    <w:rsid w:val="1F244811"/>
    <w:rsid w:val="1F8359DC"/>
    <w:rsid w:val="1FE346CD"/>
    <w:rsid w:val="20141BC9"/>
    <w:rsid w:val="209E23A2"/>
    <w:rsid w:val="20C04A0E"/>
    <w:rsid w:val="211F3369"/>
    <w:rsid w:val="213727B7"/>
    <w:rsid w:val="213827F6"/>
    <w:rsid w:val="217F2E15"/>
    <w:rsid w:val="21BC51D5"/>
    <w:rsid w:val="21CB18BC"/>
    <w:rsid w:val="21FE759C"/>
    <w:rsid w:val="22012100"/>
    <w:rsid w:val="22041B1B"/>
    <w:rsid w:val="220858DC"/>
    <w:rsid w:val="220B76C9"/>
    <w:rsid w:val="227930C6"/>
    <w:rsid w:val="22853819"/>
    <w:rsid w:val="22B06513"/>
    <w:rsid w:val="237E2DED"/>
    <w:rsid w:val="239C52BE"/>
    <w:rsid w:val="23DA1943"/>
    <w:rsid w:val="24253F23"/>
    <w:rsid w:val="24CD76F9"/>
    <w:rsid w:val="24D11775"/>
    <w:rsid w:val="24D47ECF"/>
    <w:rsid w:val="24F93ADA"/>
    <w:rsid w:val="25174EE8"/>
    <w:rsid w:val="26955FF5"/>
    <w:rsid w:val="278C389C"/>
    <w:rsid w:val="27AA5AD0"/>
    <w:rsid w:val="286F17BB"/>
    <w:rsid w:val="29B36EBE"/>
    <w:rsid w:val="29E928DF"/>
    <w:rsid w:val="2A863682"/>
    <w:rsid w:val="2A8D5961"/>
    <w:rsid w:val="2A9A62D0"/>
    <w:rsid w:val="2AF37D39"/>
    <w:rsid w:val="2B2B15E0"/>
    <w:rsid w:val="2B6166B9"/>
    <w:rsid w:val="2BC47F48"/>
    <w:rsid w:val="2C46226B"/>
    <w:rsid w:val="2C7A0167"/>
    <w:rsid w:val="2C977FD5"/>
    <w:rsid w:val="2C9F63A9"/>
    <w:rsid w:val="2CC7283B"/>
    <w:rsid w:val="2D166EC3"/>
    <w:rsid w:val="2D4A314D"/>
    <w:rsid w:val="2E441334"/>
    <w:rsid w:val="2ECD27D0"/>
    <w:rsid w:val="2F2D7712"/>
    <w:rsid w:val="2F656EAC"/>
    <w:rsid w:val="2FC02334"/>
    <w:rsid w:val="2FF31AFB"/>
    <w:rsid w:val="2FF9117B"/>
    <w:rsid w:val="3058256D"/>
    <w:rsid w:val="311A1F18"/>
    <w:rsid w:val="318B24CE"/>
    <w:rsid w:val="32012372"/>
    <w:rsid w:val="320329AC"/>
    <w:rsid w:val="327E524F"/>
    <w:rsid w:val="32AB74CE"/>
    <w:rsid w:val="34233CB4"/>
    <w:rsid w:val="34B63FF9"/>
    <w:rsid w:val="34DF763C"/>
    <w:rsid w:val="34F07218"/>
    <w:rsid w:val="34F359D8"/>
    <w:rsid w:val="35244E52"/>
    <w:rsid w:val="35331E04"/>
    <w:rsid w:val="3569521C"/>
    <w:rsid w:val="35A10512"/>
    <w:rsid w:val="35BB42A1"/>
    <w:rsid w:val="35BD2012"/>
    <w:rsid w:val="37386C54"/>
    <w:rsid w:val="37677539"/>
    <w:rsid w:val="37707E29"/>
    <w:rsid w:val="378454BB"/>
    <w:rsid w:val="3930417A"/>
    <w:rsid w:val="394C4C39"/>
    <w:rsid w:val="394D4FE7"/>
    <w:rsid w:val="3AA0523C"/>
    <w:rsid w:val="3AD86686"/>
    <w:rsid w:val="3AF27F6A"/>
    <w:rsid w:val="3B8E1539"/>
    <w:rsid w:val="3BC826E3"/>
    <w:rsid w:val="3BD83F2F"/>
    <w:rsid w:val="3BDF7FE6"/>
    <w:rsid w:val="3C084446"/>
    <w:rsid w:val="3CE533DA"/>
    <w:rsid w:val="3D1D5A6E"/>
    <w:rsid w:val="3D344F1C"/>
    <w:rsid w:val="3EB37434"/>
    <w:rsid w:val="3ECA6D2C"/>
    <w:rsid w:val="3ED74FA5"/>
    <w:rsid w:val="3EE627F6"/>
    <w:rsid w:val="3F3643C1"/>
    <w:rsid w:val="40A1586A"/>
    <w:rsid w:val="40FE6C56"/>
    <w:rsid w:val="4171747B"/>
    <w:rsid w:val="41D34149"/>
    <w:rsid w:val="41E917E3"/>
    <w:rsid w:val="41F66BBF"/>
    <w:rsid w:val="42A31309"/>
    <w:rsid w:val="433B0B8B"/>
    <w:rsid w:val="4374627A"/>
    <w:rsid w:val="437B4C54"/>
    <w:rsid w:val="43A1631D"/>
    <w:rsid w:val="43DA30A8"/>
    <w:rsid w:val="44090867"/>
    <w:rsid w:val="447B63D2"/>
    <w:rsid w:val="449F1FF9"/>
    <w:rsid w:val="44CA0BE8"/>
    <w:rsid w:val="44E1092B"/>
    <w:rsid w:val="454730B1"/>
    <w:rsid w:val="45DB2146"/>
    <w:rsid w:val="463B2A6B"/>
    <w:rsid w:val="46BA1434"/>
    <w:rsid w:val="46C56658"/>
    <w:rsid w:val="46CB3641"/>
    <w:rsid w:val="46FD182E"/>
    <w:rsid w:val="473805AB"/>
    <w:rsid w:val="473F5DDD"/>
    <w:rsid w:val="475A14FF"/>
    <w:rsid w:val="48240757"/>
    <w:rsid w:val="48BF2D31"/>
    <w:rsid w:val="48DF1625"/>
    <w:rsid w:val="48EC3D42"/>
    <w:rsid w:val="4929154A"/>
    <w:rsid w:val="495551BC"/>
    <w:rsid w:val="49E60792"/>
    <w:rsid w:val="4A2D4613"/>
    <w:rsid w:val="4A4D0230"/>
    <w:rsid w:val="4A6A3171"/>
    <w:rsid w:val="4A6B7756"/>
    <w:rsid w:val="4AEC1DD8"/>
    <w:rsid w:val="4B2477C4"/>
    <w:rsid w:val="4B296B88"/>
    <w:rsid w:val="4B6235A7"/>
    <w:rsid w:val="4C017B05"/>
    <w:rsid w:val="4C6D519A"/>
    <w:rsid w:val="4C9170DB"/>
    <w:rsid w:val="4CD62D3F"/>
    <w:rsid w:val="4D4001B9"/>
    <w:rsid w:val="4D44414D"/>
    <w:rsid w:val="4D80074C"/>
    <w:rsid w:val="4DEB42DE"/>
    <w:rsid w:val="4E8A6FCF"/>
    <w:rsid w:val="4F045C18"/>
    <w:rsid w:val="4F1B2C8C"/>
    <w:rsid w:val="4F8A37FF"/>
    <w:rsid w:val="4F8A3DD4"/>
    <w:rsid w:val="506332BE"/>
    <w:rsid w:val="50AA27D7"/>
    <w:rsid w:val="50B535A3"/>
    <w:rsid w:val="518A374D"/>
    <w:rsid w:val="51F55A16"/>
    <w:rsid w:val="52140592"/>
    <w:rsid w:val="522D6A42"/>
    <w:rsid w:val="52383DF1"/>
    <w:rsid w:val="528D316F"/>
    <w:rsid w:val="52AF3E17"/>
    <w:rsid w:val="52CF270B"/>
    <w:rsid w:val="530F5590"/>
    <w:rsid w:val="536103F4"/>
    <w:rsid w:val="538C2659"/>
    <w:rsid w:val="53A56FC8"/>
    <w:rsid w:val="548F7085"/>
    <w:rsid w:val="551B1C37"/>
    <w:rsid w:val="55705EA0"/>
    <w:rsid w:val="55B17EA6"/>
    <w:rsid w:val="55B8371F"/>
    <w:rsid w:val="55CC1183"/>
    <w:rsid w:val="564B5188"/>
    <w:rsid w:val="566B44F9"/>
    <w:rsid w:val="56A619D5"/>
    <w:rsid w:val="56CB143B"/>
    <w:rsid w:val="56ED7603"/>
    <w:rsid w:val="57467F28"/>
    <w:rsid w:val="58160494"/>
    <w:rsid w:val="5820342E"/>
    <w:rsid w:val="585C67EF"/>
    <w:rsid w:val="587753D7"/>
    <w:rsid w:val="593730A6"/>
    <w:rsid w:val="595E0799"/>
    <w:rsid w:val="59BA3167"/>
    <w:rsid w:val="5AC4067B"/>
    <w:rsid w:val="5B01367D"/>
    <w:rsid w:val="5B0B1E06"/>
    <w:rsid w:val="5B863B83"/>
    <w:rsid w:val="5B9938B6"/>
    <w:rsid w:val="5BB406F0"/>
    <w:rsid w:val="5C6E0A64"/>
    <w:rsid w:val="5C7B2FBB"/>
    <w:rsid w:val="5D9C58DF"/>
    <w:rsid w:val="5DA54794"/>
    <w:rsid w:val="5DBC03B9"/>
    <w:rsid w:val="5E211941"/>
    <w:rsid w:val="5E2558D5"/>
    <w:rsid w:val="5EE77D0C"/>
    <w:rsid w:val="5F421E0D"/>
    <w:rsid w:val="5FF039F4"/>
    <w:rsid w:val="60477D84"/>
    <w:rsid w:val="607D37A6"/>
    <w:rsid w:val="60C80635"/>
    <w:rsid w:val="614A2564"/>
    <w:rsid w:val="618D6B06"/>
    <w:rsid w:val="62B114E5"/>
    <w:rsid w:val="62C2210E"/>
    <w:rsid w:val="63161C90"/>
    <w:rsid w:val="632E2B36"/>
    <w:rsid w:val="634B193A"/>
    <w:rsid w:val="635A2289"/>
    <w:rsid w:val="63D32B59"/>
    <w:rsid w:val="641856B7"/>
    <w:rsid w:val="647F6D8A"/>
    <w:rsid w:val="649D4417"/>
    <w:rsid w:val="65A417D5"/>
    <w:rsid w:val="6623094C"/>
    <w:rsid w:val="662D4073"/>
    <w:rsid w:val="66576EC0"/>
    <w:rsid w:val="67805B01"/>
    <w:rsid w:val="67BC219E"/>
    <w:rsid w:val="67C577E1"/>
    <w:rsid w:val="67E66CEA"/>
    <w:rsid w:val="68476448"/>
    <w:rsid w:val="69393592"/>
    <w:rsid w:val="695452C0"/>
    <w:rsid w:val="69790696"/>
    <w:rsid w:val="698711F2"/>
    <w:rsid w:val="6A043024"/>
    <w:rsid w:val="6A1707C7"/>
    <w:rsid w:val="6B282560"/>
    <w:rsid w:val="6BF6265F"/>
    <w:rsid w:val="6C16685D"/>
    <w:rsid w:val="6C3B62C3"/>
    <w:rsid w:val="6C82262C"/>
    <w:rsid w:val="6C904861"/>
    <w:rsid w:val="6C9154FB"/>
    <w:rsid w:val="6D4405D0"/>
    <w:rsid w:val="6DE06C36"/>
    <w:rsid w:val="6E102C34"/>
    <w:rsid w:val="6F1352D6"/>
    <w:rsid w:val="6F7354A4"/>
    <w:rsid w:val="6FA26D85"/>
    <w:rsid w:val="6FF54A7F"/>
    <w:rsid w:val="7048164A"/>
    <w:rsid w:val="70983CE4"/>
    <w:rsid w:val="70BE3FAA"/>
    <w:rsid w:val="70EB5B2A"/>
    <w:rsid w:val="70ED4030"/>
    <w:rsid w:val="70FC0717"/>
    <w:rsid w:val="710118CF"/>
    <w:rsid w:val="72035AD5"/>
    <w:rsid w:val="72A252EE"/>
    <w:rsid w:val="72BA1ED2"/>
    <w:rsid w:val="72D476B1"/>
    <w:rsid w:val="73075151"/>
    <w:rsid w:val="73AD3F4B"/>
    <w:rsid w:val="73D72D76"/>
    <w:rsid w:val="74602D6B"/>
    <w:rsid w:val="746B20BF"/>
    <w:rsid w:val="749018A2"/>
    <w:rsid w:val="74D07EF1"/>
    <w:rsid w:val="75107AB0"/>
    <w:rsid w:val="755503F6"/>
    <w:rsid w:val="75FF9BA6"/>
    <w:rsid w:val="763444AF"/>
    <w:rsid w:val="765512F9"/>
    <w:rsid w:val="76567BAC"/>
    <w:rsid w:val="77754D7F"/>
    <w:rsid w:val="778D43D5"/>
    <w:rsid w:val="782713B1"/>
    <w:rsid w:val="785C1A9B"/>
    <w:rsid w:val="786F17CF"/>
    <w:rsid w:val="797352EE"/>
    <w:rsid w:val="79A25E80"/>
    <w:rsid w:val="79A27DD2"/>
    <w:rsid w:val="79B66184"/>
    <w:rsid w:val="79D04397"/>
    <w:rsid w:val="79F77CCE"/>
    <w:rsid w:val="7A513882"/>
    <w:rsid w:val="7A8E291D"/>
    <w:rsid w:val="7ADB10AB"/>
    <w:rsid w:val="7B1A2145"/>
    <w:rsid w:val="7B2F514A"/>
    <w:rsid w:val="7C6230B7"/>
    <w:rsid w:val="7C721F26"/>
    <w:rsid w:val="7CFE3D68"/>
    <w:rsid w:val="7D937D0D"/>
    <w:rsid w:val="7E4B683A"/>
    <w:rsid w:val="7EA5419C"/>
    <w:rsid w:val="7F0C421B"/>
    <w:rsid w:val="7F3B065C"/>
    <w:rsid w:val="7F7752DC"/>
    <w:rsid w:val="7F8813C8"/>
    <w:rsid w:val="7F9A1827"/>
    <w:rsid w:val="83AE4332"/>
    <w:rsid w:val="CFEEA2C7"/>
    <w:rsid w:val="FDB6D1F8"/>
    <w:rsid w:val="FE6F39BF"/>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200" w:firstLine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unhideWhenUsed/>
    <w:qFormat/>
    <w:uiPriority w:val="0"/>
    <w:tblPr>
      <w:tblCellMar>
        <w:top w:w="0" w:type="dxa"/>
        <w:left w:w="0" w:type="dxa"/>
        <w:bottom w:w="0" w:type="dxa"/>
        <w:right w:w="0" w:type="dxa"/>
      </w:tblCellMar>
    </w:tblPr>
  </w:style>
  <w:style w:type="paragraph" w:customStyle="1" w:styleId="8">
    <w:name w:val="其他"/>
    <w:link w:val="9"/>
    <w:unhideWhenUsed/>
    <w:qFormat/>
    <w:uiPriority w:val="99"/>
    <w:pPr>
      <w:shd w:val="clear" w:color="auto" w:fill="FFFFFF"/>
      <w:spacing w:beforeLines="0" w:afterLines="0" w:line="262" w:lineRule="exact"/>
      <w:ind w:firstLine="500"/>
    </w:pPr>
    <w:rPr>
      <w:rFonts w:hint="eastAsia" w:ascii="MingLiU" w:hAnsi="MingLiU" w:eastAsia="MingLiU" w:cs="Times New Roman"/>
      <w:color w:val="2D2D2D"/>
      <w:sz w:val="19"/>
      <w:szCs w:val="19"/>
      <w:lang w:val="zh-CN" w:eastAsia="zh-CN"/>
    </w:rPr>
  </w:style>
  <w:style w:type="character" w:customStyle="1" w:styleId="9">
    <w:name w:val="其他_"/>
    <w:basedOn w:val="6"/>
    <w:link w:val="8"/>
    <w:unhideWhenUsed/>
    <w:qFormat/>
    <w:uiPriority w:val="99"/>
    <w:rPr>
      <w:rFonts w:hint="eastAsia" w:ascii="MingLiU" w:hAnsi="MingLiU" w:eastAsia="MingLiU"/>
      <w:color w:val="2D2D2D"/>
      <w:sz w:val="19"/>
      <w:szCs w:val="19"/>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75</Pages>
  <Words>51591</Words>
  <Characters>63789</Characters>
  <Lines>0</Lines>
  <Paragraphs>0</Paragraphs>
  <TotalTime>0</TotalTime>
  <ScaleCrop>false</ScaleCrop>
  <LinksUpToDate>false</LinksUpToDate>
  <CharactersWithSpaces>64779</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2022-05-28T22:52:00Z</dcterms:created>
  <dc:creator>Administrator</dc:creator>
  <cp:lastModifiedBy>user</cp:lastModifiedBy>
  <cp:lastPrinted>2022-07-11T23:58:00Z</cp:lastPrinted>
  <dcterms:modified xsi:type="dcterms:W3CDTF">2022-08-30T16:45:03Z</dcterms:modified>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2022-07-05T16:08:14Z</vt:filetime>
  </property>
  <property fmtid="{D5CDD505-2E9C-101B-9397-08002B2CF9AE}" pid="4" name="KSOProductBuildVer">
    <vt:lpwstr>2052-11.8.2.9958</vt:lpwstr>
  </property>
  <property fmtid="{D5CDD505-2E9C-101B-9397-08002B2CF9AE}" pid="5" name="ICV">
    <vt:lpwstr>DCAA2A3F2E70489BB161D42FEDB9FE5B</vt:lpwstr>
  </property>
  <property fmtid="{D5CDD505-2E9C-101B-9397-08002B2CF9AE}" pid="6" name="woTemplateTypoMode">
    <vt:lpwstr>web</vt:lpwstr>
  </property>
  <property fmtid="{D5CDD505-2E9C-101B-9397-08002B2CF9AE}" pid="7" name="woTemplate">
    <vt:i4>1</vt:i4>
  </property>
</Properties>
</file>